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 Описание структуры базы данных</w:t>
      </w:r>
    </w:p>
    <w:p>
      <w:pPr>
        <w:pStyle w:val="Normal"/>
        <w:rPr/>
      </w:pPr>
      <w:r>
        <w:rPr/>
      </w:r>
    </w:p>
    <w:p>
      <w:pPr>
        <w:pStyle w:val="Normal"/>
        <w:spacing w:before="57" w:after="57"/>
        <w:jc w:val="both"/>
        <w:rPr/>
      </w:pPr>
      <w:r>
        <w:rPr/>
        <w:tab/>
        <w:t xml:space="preserve">База данных “cores” представляет собой хранилище информации об IP-блоках компании, занимающей контрактной разработкой сверхбольших интегральных микросхем (СБИС) и ее составных частей. </w:t>
      </w:r>
    </w:p>
    <w:p>
      <w:pPr>
        <w:pStyle w:val="Normal"/>
        <w:spacing w:before="57" w:after="57"/>
        <w:jc w:val="both"/>
        <w:rPr/>
      </w:pPr>
      <w:r>
        <w:rPr/>
        <w:tab/>
        <w:t>IP-блок представляет собой объект интеллектуальной собственности, разработанный компанией для использования в собственных разработках, или же для продажи другим потребителям. Кроме того, компания использует в своих разработанных микросхемах СБИС IP-блоки, которые были приобретены у других поставщиков. Примерами таких IP-блоков являются процессорные ядра, блоки цифровой обработки сигналов (DSP), интерфейcные IP – интерфейс PCIe,  USB и т.д.</w:t>
      </w:r>
    </w:p>
    <w:p>
      <w:pPr>
        <w:pStyle w:val="Normal"/>
        <w:spacing w:before="57" w:after="57"/>
        <w:jc w:val="both"/>
        <w:rPr/>
      </w:pPr>
      <w:r>
        <w:rPr/>
      </w:r>
    </w:p>
    <w:p>
      <w:pPr>
        <w:pStyle w:val="Normal"/>
        <w:spacing w:before="57" w:after="57"/>
        <w:jc w:val="both"/>
        <w:rPr/>
      </w:pPr>
      <w:r>
        <w:rPr/>
        <w:t>2. Описание таблиц базы данных</w:t>
      </w:r>
    </w:p>
    <w:p>
      <w:pPr>
        <w:pStyle w:val="Normal"/>
        <w:spacing w:before="57" w:after="57"/>
        <w:jc w:val="both"/>
        <w:rPr/>
      </w:pPr>
      <w:r>
        <w:rPr/>
        <w:t>2.1 Таблица ip</w:t>
      </w:r>
    </w:p>
    <w:tbl>
      <w:tblPr>
        <w:tblW w:w="972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175"/>
        <w:gridCol w:w="1700"/>
        <w:gridCol w:w="6850"/>
      </w:tblGrid>
      <w:tr>
        <w:trPr/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Номер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Поле</w:t>
            </w:r>
          </w:p>
        </w:tc>
        <w:tc>
          <w:tcPr>
            <w:tcW w:w="6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11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id</w:t>
            </w:r>
          </w:p>
        </w:tc>
        <w:tc>
          <w:tcPr>
            <w:tcW w:w="6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Уникальный идентификатор - id</w:t>
            </w:r>
          </w:p>
        </w:tc>
      </w:tr>
      <w:tr>
        <w:trPr/>
        <w:tc>
          <w:tcPr>
            <w:tcW w:w="11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ip_name</w:t>
            </w:r>
          </w:p>
        </w:tc>
        <w:tc>
          <w:tcPr>
            <w:tcW w:w="6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Название IP-блока</w:t>
            </w:r>
          </w:p>
        </w:tc>
      </w:tr>
      <w:tr>
        <w:trPr/>
        <w:tc>
          <w:tcPr>
            <w:tcW w:w="11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created_at</w:t>
            </w:r>
          </w:p>
        </w:tc>
        <w:tc>
          <w:tcPr>
            <w:tcW w:w="6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Дата создания</w:t>
            </w:r>
          </w:p>
        </w:tc>
      </w:tr>
      <w:tr>
        <w:trPr/>
        <w:tc>
          <w:tcPr>
            <w:tcW w:w="11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updated_at</w:t>
            </w:r>
          </w:p>
        </w:tc>
        <w:tc>
          <w:tcPr>
            <w:tcW w:w="6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Дата последнего обновления</w:t>
            </w:r>
          </w:p>
        </w:tc>
      </w:tr>
      <w:tr>
        <w:trPr/>
        <w:tc>
          <w:tcPr>
            <w:tcW w:w="11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revision_num</w:t>
            </w:r>
          </w:p>
        </w:tc>
        <w:tc>
          <w:tcPr>
            <w:tcW w:w="6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Номер версии текущего релиза в системе контроля версий</w:t>
            </w:r>
          </w:p>
        </w:tc>
      </w:tr>
    </w:tbl>
    <w:p>
      <w:pPr>
        <w:pStyle w:val="Normal"/>
        <w:spacing w:before="57" w:after="57"/>
        <w:jc w:val="both"/>
        <w:rPr/>
      </w:pPr>
      <w:r>
        <w:rPr/>
      </w:r>
    </w:p>
    <w:p>
      <w:pPr>
        <w:pStyle w:val="Normal"/>
        <w:spacing w:before="57" w:after="57"/>
        <w:jc w:val="both"/>
        <w:rPr/>
      </w:pPr>
      <w:r>
        <w:rPr/>
        <w:t>2.2 Таблица core_description</w:t>
      </w:r>
    </w:p>
    <w:p>
      <w:pPr>
        <w:pStyle w:val="Normal"/>
        <w:spacing w:before="57" w:after="57"/>
        <w:jc w:val="both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263"/>
        <w:gridCol w:w="1887"/>
        <w:gridCol w:w="6488"/>
      </w:tblGrid>
      <w:tr>
        <w:trPr/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Номер</w:t>
            </w:r>
          </w:p>
        </w:tc>
        <w:tc>
          <w:tcPr>
            <w:tcW w:w="1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Поле</w:t>
            </w:r>
          </w:p>
        </w:tc>
        <w:tc>
          <w:tcPr>
            <w:tcW w:w="6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12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88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core_id</w:t>
            </w:r>
          </w:p>
        </w:tc>
        <w:tc>
          <w:tcPr>
            <w:tcW w:w="64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 xml:space="preserve">Id IP-блока </w:t>
            </w:r>
          </w:p>
        </w:tc>
      </w:tr>
      <w:tr>
        <w:trPr/>
        <w:tc>
          <w:tcPr>
            <w:tcW w:w="12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188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teem_lead_id</w:t>
            </w:r>
          </w:p>
        </w:tc>
        <w:tc>
          <w:tcPr>
            <w:tcW w:w="64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Id руководителя проекта</w:t>
            </w:r>
          </w:p>
        </w:tc>
      </w:tr>
      <w:tr>
        <w:trPr/>
        <w:tc>
          <w:tcPr>
            <w:tcW w:w="12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188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category_type_id</w:t>
            </w:r>
          </w:p>
        </w:tc>
        <w:tc>
          <w:tcPr>
            <w:tcW w:w="64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Тип категории IP-блока. Более подробно описан в таблице category_types</w:t>
            </w:r>
          </w:p>
        </w:tc>
      </w:tr>
      <w:tr>
        <w:trPr/>
        <w:tc>
          <w:tcPr>
            <w:tcW w:w="12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88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distributor_id</w:t>
            </w:r>
          </w:p>
        </w:tc>
        <w:tc>
          <w:tcPr>
            <w:tcW w:w="64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Id поставщика сторонних IP-блоков</w:t>
            </w:r>
          </w:p>
        </w:tc>
      </w:tr>
      <w:tr>
        <w:trPr/>
        <w:tc>
          <w:tcPr>
            <w:tcW w:w="12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188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svn_path</w:t>
            </w:r>
          </w:p>
        </w:tc>
        <w:tc>
          <w:tcPr>
            <w:tcW w:w="64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Путь в системе контроля версий</w:t>
            </w:r>
          </w:p>
        </w:tc>
      </w:tr>
      <w:tr>
        <w:trPr/>
        <w:tc>
          <w:tcPr>
            <w:tcW w:w="12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188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ip_description</w:t>
            </w:r>
          </w:p>
        </w:tc>
        <w:tc>
          <w:tcPr>
            <w:tcW w:w="64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Текстовое описание IP-блока</w:t>
            </w:r>
          </w:p>
        </w:tc>
      </w:tr>
      <w:tr>
        <w:trPr/>
        <w:tc>
          <w:tcPr>
            <w:tcW w:w="12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</w:p>
        </w:tc>
        <w:tc>
          <w:tcPr>
            <w:tcW w:w="188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license_type_id</w:t>
            </w:r>
          </w:p>
        </w:tc>
        <w:tc>
          <w:tcPr>
            <w:tcW w:w="64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Тип лицензии. Более подробно описан в таблице license_types</w:t>
            </w:r>
          </w:p>
        </w:tc>
      </w:tr>
      <w:tr>
        <w:trPr/>
        <w:tc>
          <w:tcPr>
            <w:tcW w:w="12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8</w:t>
            </w:r>
          </w:p>
        </w:tc>
        <w:tc>
          <w:tcPr>
            <w:tcW w:w="188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license_expired</w:t>
            </w:r>
          </w:p>
        </w:tc>
        <w:tc>
          <w:tcPr>
            <w:tcW w:w="64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Дата окончании лицензии, в случае,если она commercial</w:t>
            </w:r>
          </w:p>
        </w:tc>
      </w:tr>
      <w:tr>
        <w:trPr/>
        <w:tc>
          <w:tcPr>
            <w:tcW w:w="12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9</w:t>
            </w:r>
          </w:p>
        </w:tc>
        <w:tc>
          <w:tcPr>
            <w:tcW w:w="188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price</w:t>
            </w:r>
          </w:p>
        </w:tc>
        <w:tc>
          <w:tcPr>
            <w:tcW w:w="64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Цена IP-блока</w:t>
            </w:r>
          </w:p>
        </w:tc>
      </w:tr>
    </w:tbl>
    <w:p>
      <w:pPr>
        <w:pStyle w:val="Normal"/>
        <w:spacing w:before="57" w:after="57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2.3 Таблица category_types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350"/>
        <w:gridCol w:w="1800"/>
        <w:gridCol w:w="6488"/>
      </w:tblGrid>
      <w:tr>
        <w:trPr/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Номер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Поле</w:t>
            </w:r>
          </w:p>
        </w:tc>
        <w:tc>
          <w:tcPr>
            <w:tcW w:w="6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1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id</w:t>
            </w:r>
          </w:p>
        </w:tc>
        <w:tc>
          <w:tcPr>
            <w:tcW w:w="64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Уникальный идентификатор - id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2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type</w:t>
            </w:r>
          </w:p>
        </w:tc>
        <w:tc>
          <w:tcPr>
            <w:tcW w:w="64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Тип категории:</w:t>
            </w:r>
          </w:p>
          <w:p>
            <w:pPr>
              <w:pStyle w:val="TableContents"/>
              <w:jc w:val="both"/>
              <w:rPr/>
            </w:pPr>
            <w:r>
              <w:rPr/>
              <w:t>cpu – процессорные ядра</w:t>
            </w:r>
          </w:p>
          <w:p>
            <w:pPr>
              <w:pStyle w:val="TableContents"/>
              <w:jc w:val="both"/>
              <w:rPr/>
            </w:pPr>
            <w:r>
              <w:rPr/>
              <w:t>dsp – блоки dsp</w:t>
            </w:r>
          </w:p>
          <w:p>
            <w:pPr>
              <w:pStyle w:val="TableContents"/>
              <w:jc w:val="both"/>
              <w:rPr/>
            </w:pPr>
            <w:r>
              <w:rPr/>
              <w:t>interfaces - интерфейсы</w:t>
            </w:r>
          </w:p>
          <w:p>
            <w:pPr>
              <w:pStyle w:val="TableContents"/>
              <w:jc w:val="both"/>
              <w:rPr/>
            </w:pPr>
            <w:r>
              <w:rPr/>
              <w:t>logic – блоки цифровой логики</w:t>
            </w:r>
          </w:p>
          <w:p>
            <w:pPr>
              <w:pStyle w:val="TableContents"/>
              <w:jc w:val="both"/>
              <w:rPr/>
            </w:pPr>
            <w:r>
              <w:rPr/>
              <w:t>analog – аналоговые блоки</w:t>
            </w:r>
          </w:p>
          <w:p>
            <w:pPr>
              <w:pStyle w:val="TableContents"/>
              <w:jc w:val="both"/>
              <w:rPr/>
            </w:pPr>
            <w:r>
              <w:rPr/>
              <w:t>fpga – блоки для ПЛИС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2.4 Таблица designers</w:t>
      </w:r>
    </w:p>
    <w:p>
      <w:pPr>
        <w:pStyle w:val="Normal"/>
        <w:jc w:val="both"/>
        <w:rPr/>
      </w:pPr>
      <w:r>
        <w:rPr/>
        <w:t>Таблица designers - база разработчиков компании.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438"/>
        <w:gridCol w:w="1712"/>
        <w:gridCol w:w="6488"/>
      </w:tblGrid>
      <w:tr>
        <w:trPr/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Номер</w:t>
            </w:r>
          </w:p>
        </w:tc>
        <w:tc>
          <w:tcPr>
            <w:tcW w:w="1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Поле</w:t>
            </w:r>
          </w:p>
        </w:tc>
        <w:tc>
          <w:tcPr>
            <w:tcW w:w="6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14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7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id</w:t>
            </w:r>
          </w:p>
        </w:tc>
        <w:tc>
          <w:tcPr>
            <w:tcW w:w="64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Уникальный идентификатор - id</w:t>
            </w:r>
          </w:p>
        </w:tc>
      </w:tr>
      <w:tr>
        <w:trPr/>
        <w:tc>
          <w:tcPr>
            <w:tcW w:w="14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17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first_name</w:t>
            </w:r>
          </w:p>
        </w:tc>
        <w:tc>
          <w:tcPr>
            <w:tcW w:w="64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Имя разработчика</w:t>
            </w:r>
          </w:p>
        </w:tc>
      </w:tr>
      <w:tr>
        <w:trPr/>
        <w:tc>
          <w:tcPr>
            <w:tcW w:w="14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17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last_name</w:t>
            </w:r>
          </w:p>
        </w:tc>
        <w:tc>
          <w:tcPr>
            <w:tcW w:w="64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Фамилия разработчика</w:t>
            </w:r>
          </w:p>
        </w:tc>
      </w:tr>
      <w:tr>
        <w:trPr/>
        <w:tc>
          <w:tcPr>
            <w:tcW w:w="14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7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department_id</w:t>
            </w:r>
          </w:p>
        </w:tc>
        <w:tc>
          <w:tcPr>
            <w:tcW w:w="64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Id – департамента, в котором работает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2.5 Таблица departments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Таблица департаментов компании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525"/>
        <w:gridCol w:w="1538"/>
        <w:gridCol w:w="6575"/>
      </w:tblGrid>
      <w:tr>
        <w:trPr/>
        <w:tc>
          <w:tcPr>
            <w:tcW w:w="1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Номер</w:t>
            </w:r>
          </w:p>
        </w:tc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Поле</w:t>
            </w:r>
          </w:p>
        </w:tc>
        <w:tc>
          <w:tcPr>
            <w:tcW w:w="6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1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5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id</w:t>
            </w:r>
          </w:p>
        </w:tc>
        <w:tc>
          <w:tcPr>
            <w:tcW w:w="65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Уникальный идентификатор - id</w:t>
            </w:r>
          </w:p>
        </w:tc>
      </w:tr>
      <w:tr>
        <w:trPr/>
        <w:tc>
          <w:tcPr>
            <w:tcW w:w="1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15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name</w:t>
            </w:r>
          </w:p>
        </w:tc>
        <w:tc>
          <w:tcPr>
            <w:tcW w:w="65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Название:</w:t>
            </w:r>
          </w:p>
          <w:p>
            <w:pPr>
              <w:pStyle w:val="TableContents"/>
              <w:jc w:val="both"/>
              <w:rPr/>
            </w:pPr>
            <w:r>
              <w:rPr/>
              <w:t>telecom</w:t>
            </w:r>
          </w:p>
          <w:p>
            <w:pPr>
              <w:pStyle w:val="TableContents"/>
              <w:jc w:val="both"/>
              <w:rPr/>
            </w:pPr>
            <w:r>
              <w:rPr/>
              <w:t>storage_devices</w:t>
            </w:r>
          </w:p>
          <w:p>
            <w:pPr>
              <w:pStyle w:val="TableContents"/>
              <w:jc w:val="both"/>
              <w:rPr/>
            </w:pPr>
            <w:r>
              <w:rPr/>
              <w:t>digital ICs</w:t>
            </w:r>
          </w:p>
          <w:p>
            <w:pPr>
              <w:pStyle w:val="TableContents"/>
              <w:jc w:val="both"/>
              <w:rPr/>
            </w:pPr>
            <w:r>
              <w:rPr/>
              <w:t>analog ICs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2.</w:t>
      </w:r>
      <w:r>
        <w:rPr/>
        <w:t>6</w:t>
      </w:r>
      <w:r>
        <w:rPr/>
        <w:t xml:space="preserve"> Таблица d</w:t>
      </w:r>
      <w:r>
        <w:rPr/>
        <w:t>istributors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Таблица </w:t>
      </w:r>
      <w:r>
        <w:rPr/>
        <w:t>сторонних поставщиков IP-блоков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525"/>
        <w:gridCol w:w="1538"/>
        <w:gridCol w:w="6575"/>
      </w:tblGrid>
      <w:tr>
        <w:trPr/>
        <w:tc>
          <w:tcPr>
            <w:tcW w:w="1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Номер</w:t>
            </w:r>
          </w:p>
        </w:tc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Поле</w:t>
            </w:r>
          </w:p>
        </w:tc>
        <w:tc>
          <w:tcPr>
            <w:tcW w:w="6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1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5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id</w:t>
            </w:r>
          </w:p>
        </w:tc>
        <w:tc>
          <w:tcPr>
            <w:tcW w:w="65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Уникальный идентификатор - id</w:t>
            </w:r>
          </w:p>
        </w:tc>
      </w:tr>
      <w:tr>
        <w:trPr/>
        <w:tc>
          <w:tcPr>
            <w:tcW w:w="1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15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name</w:t>
            </w:r>
          </w:p>
        </w:tc>
        <w:tc>
          <w:tcPr>
            <w:tcW w:w="65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Название компании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2.</w:t>
      </w:r>
      <w:r>
        <w:rPr/>
        <w:t>6</w:t>
      </w:r>
      <w:r>
        <w:rPr/>
        <w:t xml:space="preserve"> Таблица </w:t>
      </w:r>
      <w:r>
        <w:rPr/>
        <w:t>license_types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Таблица </w:t>
      </w:r>
      <w:r>
        <w:rPr/>
        <w:t>типов лицензий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525"/>
        <w:gridCol w:w="1538"/>
        <w:gridCol w:w="6575"/>
      </w:tblGrid>
      <w:tr>
        <w:trPr/>
        <w:tc>
          <w:tcPr>
            <w:tcW w:w="1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Номер</w:t>
            </w:r>
          </w:p>
        </w:tc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Поле</w:t>
            </w:r>
          </w:p>
        </w:tc>
        <w:tc>
          <w:tcPr>
            <w:tcW w:w="6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1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5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id</w:t>
            </w:r>
          </w:p>
        </w:tc>
        <w:tc>
          <w:tcPr>
            <w:tcW w:w="65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Уникальный идентификатор - id</w:t>
            </w:r>
          </w:p>
        </w:tc>
      </w:tr>
      <w:tr>
        <w:trPr/>
        <w:tc>
          <w:tcPr>
            <w:tcW w:w="1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15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type</w:t>
            </w:r>
          </w:p>
        </w:tc>
        <w:tc>
          <w:tcPr>
            <w:tcW w:w="65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Тип лицензии:</w:t>
            </w:r>
          </w:p>
          <w:p>
            <w:pPr>
              <w:pStyle w:val="TableContents"/>
              <w:jc w:val="both"/>
              <w:rPr/>
            </w:pPr>
            <w:r>
              <w:rPr/>
              <w:t>free – свободно распространяемое</w:t>
            </w:r>
          </w:p>
          <w:p>
            <w:pPr>
              <w:pStyle w:val="TableContents"/>
              <w:jc w:val="both"/>
              <w:rPr/>
            </w:pPr>
            <w:r>
              <w:rPr/>
              <w:t>commercial - коммерческое</w:t>
            </w:r>
          </w:p>
          <w:p>
            <w:pPr>
              <w:pStyle w:val="TableContents"/>
              <w:jc w:val="both"/>
              <w:rPr/>
            </w:pPr>
            <w:r>
              <w:rPr/>
              <w:t>own – собственной разработки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2.</w:t>
      </w:r>
      <w:r>
        <w:rPr/>
        <w:t>6</w:t>
      </w:r>
      <w:r>
        <w:rPr/>
        <w:t xml:space="preserve"> Таблица </w:t>
      </w:r>
      <w:r>
        <w:rPr/>
        <w:t>customers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Таблица </w:t>
      </w:r>
      <w:r>
        <w:rPr/>
        <w:t>потребителей IP-блоков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525"/>
        <w:gridCol w:w="1538"/>
        <w:gridCol w:w="6575"/>
      </w:tblGrid>
      <w:tr>
        <w:trPr/>
        <w:tc>
          <w:tcPr>
            <w:tcW w:w="1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Номер</w:t>
            </w:r>
          </w:p>
        </w:tc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Поле</w:t>
            </w:r>
          </w:p>
        </w:tc>
        <w:tc>
          <w:tcPr>
            <w:tcW w:w="6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1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5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id</w:t>
            </w:r>
          </w:p>
        </w:tc>
        <w:tc>
          <w:tcPr>
            <w:tcW w:w="65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Уникальный идентификатор - id</w:t>
            </w:r>
          </w:p>
        </w:tc>
      </w:tr>
      <w:tr>
        <w:trPr/>
        <w:tc>
          <w:tcPr>
            <w:tcW w:w="1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15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name</w:t>
            </w:r>
          </w:p>
        </w:tc>
        <w:tc>
          <w:tcPr>
            <w:tcW w:w="65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Название компании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2.</w:t>
      </w:r>
      <w:r>
        <w:rPr/>
        <w:t>6</w:t>
      </w:r>
      <w:r>
        <w:rPr/>
        <w:t xml:space="preserve"> Таблица </w:t>
      </w:r>
      <w:r>
        <w:rPr/>
        <w:t>contact_persons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Таблица </w:t>
      </w:r>
      <w:r>
        <w:rPr/>
        <w:t>контактных лиц потребителей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525"/>
        <w:gridCol w:w="1800"/>
        <w:gridCol w:w="6313"/>
      </w:tblGrid>
      <w:tr>
        <w:trPr/>
        <w:tc>
          <w:tcPr>
            <w:tcW w:w="1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Номер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Поле</w:t>
            </w:r>
          </w:p>
        </w:tc>
        <w:tc>
          <w:tcPr>
            <w:tcW w:w="6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1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id</w:t>
            </w:r>
          </w:p>
        </w:tc>
        <w:tc>
          <w:tcPr>
            <w:tcW w:w="63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Уникальный идентификатор - id</w:t>
            </w:r>
          </w:p>
        </w:tc>
      </w:tr>
      <w:tr>
        <w:trPr/>
        <w:tc>
          <w:tcPr>
            <w:tcW w:w="1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customer_id</w:t>
            </w:r>
          </w:p>
        </w:tc>
        <w:tc>
          <w:tcPr>
            <w:tcW w:w="63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Id потребителя</w:t>
            </w:r>
          </w:p>
        </w:tc>
      </w:tr>
      <w:tr>
        <w:trPr/>
        <w:tc>
          <w:tcPr>
            <w:tcW w:w="1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first_name</w:t>
            </w:r>
          </w:p>
        </w:tc>
        <w:tc>
          <w:tcPr>
            <w:tcW w:w="63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Имя контактного лица</w:t>
            </w:r>
          </w:p>
        </w:tc>
      </w:tr>
      <w:tr>
        <w:trPr/>
        <w:tc>
          <w:tcPr>
            <w:tcW w:w="1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last_name</w:t>
            </w:r>
          </w:p>
        </w:tc>
        <w:tc>
          <w:tcPr>
            <w:tcW w:w="63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Фамилия контактного лица</w:t>
            </w:r>
          </w:p>
        </w:tc>
      </w:tr>
      <w:tr>
        <w:trPr/>
        <w:tc>
          <w:tcPr>
            <w:tcW w:w="1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email</w:t>
            </w:r>
          </w:p>
        </w:tc>
        <w:tc>
          <w:tcPr>
            <w:tcW w:w="63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Электронная почта</w:t>
            </w:r>
          </w:p>
        </w:tc>
      </w:tr>
      <w:tr>
        <w:trPr/>
        <w:tc>
          <w:tcPr>
            <w:tcW w:w="1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phone_number</w:t>
            </w:r>
          </w:p>
        </w:tc>
        <w:tc>
          <w:tcPr>
            <w:tcW w:w="63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телефон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2.</w:t>
      </w:r>
      <w:r>
        <w:rPr/>
        <w:t>6</w:t>
      </w:r>
      <w:r>
        <w:rPr/>
        <w:t xml:space="preserve"> Таблица </w:t>
      </w:r>
      <w:r>
        <w:rPr/>
        <w:t>designers_ips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Таблица </w:t>
      </w:r>
      <w:r>
        <w:rPr/>
        <w:t>разработчиков и IP-блоков, которые они разрабатывали. Каждый разработчик может разрабатывать несколько IP.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525"/>
        <w:gridCol w:w="1538"/>
        <w:gridCol w:w="6575"/>
      </w:tblGrid>
      <w:tr>
        <w:trPr/>
        <w:tc>
          <w:tcPr>
            <w:tcW w:w="1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Номер</w:t>
            </w:r>
          </w:p>
        </w:tc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Поле</w:t>
            </w:r>
          </w:p>
        </w:tc>
        <w:tc>
          <w:tcPr>
            <w:tcW w:w="6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1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5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ip_</w:t>
            </w:r>
            <w:r>
              <w:rPr/>
              <w:t>id</w:t>
            </w:r>
          </w:p>
        </w:tc>
        <w:tc>
          <w:tcPr>
            <w:tcW w:w="65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 xml:space="preserve">Id </w:t>
            </w:r>
            <w:r>
              <w:rPr/>
              <w:t>ip-блока</w:t>
            </w:r>
          </w:p>
        </w:tc>
      </w:tr>
      <w:tr>
        <w:trPr/>
        <w:tc>
          <w:tcPr>
            <w:tcW w:w="1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15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designers_id</w:t>
            </w:r>
          </w:p>
        </w:tc>
        <w:tc>
          <w:tcPr>
            <w:tcW w:w="65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Id разработчика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2.</w:t>
      </w:r>
      <w:r>
        <w:rPr/>
        <w:t>6</w:t>
      </w:r>
      <w:r>
        <w:rPr/>
        <w:t xml:space="preserve"> Таблица </w:t>
      </w:r>
      <w:r>
        <w:rPr/>
        <w:t>customers_ips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Таблица </w:t>
      </w:r>
      <w:r>
        <w:rPr/>
        <w:t>потребителей и IP-блоков, которые они приобрели. Каждый потребитель может купить несколько IP.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525"/>
        <w:gridCol w:w="1988"/>
        <w:gridCol w:w="6125"/>
      </w:tblGrid>
      <w:tr>
        <w:trPr/>
        <w:tc>
          <w:tcPr>
            <w:tcW w:w="1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Номер</w:t>
            </w:r>
          </w:p>
        </w:tc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Поле</w:t>
            </w:r>
          </w:p>
        </w:tc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1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9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ip_</w:t>
            </w:r>
            <w:r>
              <w:rPr/>
              <w:t>id</w:t>
            </w:r>
          </w:p>
        </w:tc>
        <w:tc>
          <w:tcPr>
            <w:tcW w:w="61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 xml:space="preserve">Id </w:t>
            </w:r>
            <w:r>
              <w:rPr/>
              <w:t>ip-блока</w:t>
            </w:r>
          </w:p>
        </w:tc>
      </w:tr>
      <w:tr>
        <w:trPr/>
        <w:tc>
          <w:tcPr>
            <w:tcW w:w="1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19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customer_id</w:t>
            </w:r>
          </w:p>
        </w:tc>
        <w:tc>
          <w:tcPr>
            <w:tcW w:w="61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Id потребителя</w:t>
            </w:r>
          </w:p>
        </w:tc>
      </w:tr>
      <w:tr>
        <w:trPr/>
        <w:tc>
          <w:tcPr>
            <w:tcW w:w="1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19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purchase_date</w:t>
            </w:r>
          </w:p>
        </w:tc>
        <w:tc>
          <w:tcPr>
            <w:tcW w:w="61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Дата покупки</w:t>
            </w:r>
          </w:p>
        </w:tc>
      </w:tr>
      <w:tr>
        <w:trPr/>
        <w:tc>
          <w:tcPr>
            <w:tcW w:w="1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9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purchase_price</w:t>
            </w:r>
          </w:p>
        </w:tc>
        <w:tc>
          <w:tcPr>
            <w:tcW w:w="61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Цена покупки</w:t>
            </w:r>
          </w:p>
        </w:tc>
      </w:tr>
      <w:tr>
        <w:trPr/>
        <w:tc>
          <w:tcPr>
            <w:tcW w:w="1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19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license_expired</w:t>
            </w:r>
          </w:p>
        </w:tc>
        <w:tc>
          <w:tcPr>
            <w:tcW w:w="61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Дата окончания лицензии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3. Описание списка файлов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base_description.sql – скрипт создания полей БД</w:t>
      </w:r>
    </w:p>
    <w:p>
      <w:pPr>
        <w:pStyle w:val="Normal"/>
        <w:jc w:val="both"/>
        <w:rPr/>
      </w:pPr>
      <w:r>
        <w:rPr/>
        <w:t xml:space="preserve">fulldb07-06-2020 14-49.sql – заполненная с помощью </w:t>
      </w:r>
      <w:hyperlink r:id="rId2">
        <w:r>
          <w:rPr>
            <w:rStyle w:val="InternetLink"/>
          </w:rPr>
          <w:t>http://filldb.info/</w:t>
        </w:r>
      </w:hyperlink>
      <w:r>
        <w:rPr/>
        <w:t xml:space="preserve"> база</w:t>
      </w:r>
    </w:p>
    <w:p>
      <w:pPr>
        <w:pStyle w:val="Normal"/>
        <w:jc w:val="both"/>
        <w:rPr/>
      </w:pPr>
      <w:r>
        <w:rPr/>
        <w:t xml:space="preserve">correct_data.sql – скрипт для коррекции данных в БД после </w:t>
      </w:r>
      <w:hyperlink r:id="rId3">
        <w:r>
          <w:rPr>
            <w:rStyle w:val="InternetLink"/>
          </w:rPr>
          <w:t>http://filldb.info/</w:t>
        </w:r>
      </w:hyperlink>
    </w:p>
    <w:p>
      <w:pPr>
        <w:pStyle w:val="Normal"/>
        <w:jc w:val="both"/>
        <w:rPr/>
      </w:pPr>
      <w:r>
        <w:rPr/>
        <w:t>keys.sql – скрипт задания внешних ключей</w:t>
      </w:r>
    </w:p>
    <w:p>
      <w:pPr>
        <w:pStyle w:val="Normal"/>
        <w:jc w:val="both"/>
        <w:rPr/>
      </w:pPr>
      <w:r>
        <w:rPr/>
        <w:t>ERDiagram.png – диаграмма связей</w:t>
      </w:r>
    </w:p>
    <w:p>
      <w:pPr>
        <w:pStyle w:val="Normal"/>
        <w:jc w:val="both"/>
        <w:rPr/>
      </w:pPr>
      <w:r>
        <w:rPr/>
        <w:t>requests_and_views.sql – представления , триггеры и основные запросы по БД.</w:t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filldb.info/" TargetMode="External"/><Relationship Id="rId3" Type="http://schemas.openxmlformats.org/officeDocument/2006/relationships/hyperlink" Target="http://filldb.info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LibreOffice/5.1.6.2$Linux_x86 LibreOffice_project/10m0$Build-2</Application>
  <Pages>4</Pages>
  <Words>492</Words>
  <Characters>3241</Characters>
  <CharactersWithSpaces>3554</CharactersWithSpaces>
  <Paragraphs>199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2020-06-10T21:56:05Z</dcterms:created>
  <dc:creator/>
  <dc:description/>
  <dc:language>en-US</dc:language>
  <cp:lastModifiedBy/>
  <dcterms:modified xsi:type="dcterms:W3CDTF">2020-06-10T22:45:01Z</dcterms:modified>
  <cp:revision>12</cp:revision>
  <dc:subject/>
  <dc:title/>
</cp:coreProperties>
</file>