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Verdana" w:cs="Verdana" w:eastAsia="Verdana" w:hAnsi="Verdana"/>
          <w:sz w:val="20"/>
          <w:szCs w:val="20"/>
          <w:vertAlign w:val="baseline"/>
        </w:rPr>
      </w:pPr>
      <w:bookmarkStart w:colFirst="0" w:colLast="0" w:name="_gjdgxs" w:id="0"/>
      <w:bookmarkEnd w:id="0"/>
      <w:r w:rsidDel="00000000" w:rsidR="00000000" w:rsidRPr="00000000">
        <w:rPr>
          <w:rFonts w:ascii="Verdana" w:cs="Verdana" w:eastAsia="Verdana" w:hAnsi="Verdana"/>
          <w:sz w:val="20"/>
          <w:szCs w:val="20"/>
          <w:vertAlign w:val="baseline"/>
          <w:rtl w:val="0"/>
        </w:rPr>
        <w:t xml:space="preserve">Dear Sir</w:t>
      </w:r>
    </w:p>
    <w:p w:rsidR="00000000" w:rsidDel="00000000" w:rsidP="00000000" w:rsidRDefault="00000000" w:rsidRPr="00000000" w14:paraId="00000002">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My name is Domenico Galizia and I am responding to a job posting for Project Manager</w:t>
      </w:r>
    </w:p>
    <w:p w:rsidR="00000000" w:rsidDel="00000000" w:rsidP="00000000" w:rsidRDefault="00000000" w:rsidRPr="00000000" w14:paraId="00000004">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Based on your job description, my experience uniquely qualifies me for this role.</w:t>
      </w:r>
    </w:p>
    <w:p w:rsidR="00000000" w:rsidDel="00000000" w:rsidP="00000000" w:rsidRDefault="00000000" w:rsidRPr="00000000" w14:paraId="00000006">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few highlights:</w:t>
      </w:r>
    </w:p>
    <w:p w:rsidR="00000000" w:rsidDel="00000000" w:rsidP="00000000" w:rsidRDefault="00000000" w:rsidRPr="00000000" w14:paraId="00000008">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120"/>
        </w:tabs>
        <w:spacing w:after="0" w:before="0" w:line="276" w:lineRule="auto"/>
        <w:ind w:left="750" w:right="0" w:hanging="360"/>
        <w:jc w:val="both"/>
        <w:rPr>
          <w:b w:val="0"/>
          <w:i w:val="0"/>
          <w:smallCaps w:val="0"/>
          <w:strike w:val="0"/>
          <w:color w:val="000000"/>
          <w:sz w:val="20"/>
          <w:szCs w:val="20"/>
          <w:highlight w:val="white"/>
          <w:u w:val="no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years expertise in all facets of project lifecycle for software development and IT (inside manufacturing companies as well as  in international consulting companies)</w:t>
      </w:r>
      <w:r w:rsidDel="00000000" w:rsidR="00000000" w:rsidRPr="00000000">
        <w:rPr>
          <w:rtl w:val="0"/>
        </w:rPr>
      </w:r>
    </w:p>
    <w:p w:rsidR="00000000" w:rsidDel="00000000" w:rsidP="00000000" w:rsidRDefault="00000000" w:rsidRPr="00000000" w14:paraId="0000000A">
      <w:pPr>
        <w:numPr>
          <w:ilvl w:val="0"/>
          <w:numId w:val="1"/>
        </w:numPr>
        <w:ind w:left="750" w:hanging="360"/>
        <w:rPr>
          <w:sz w:val="20"/>
          <w:szCs w:val="20"/>
        </w:rPr>
      </w:pPr>
      <w:r w:rsidDel="00000000" w:rsidR="00000000" w:rsidRPr="00000000">
        <w:rPr>
          <w:rFonts w:ascii="Verdana" w:cs="Verdana" w:eastAsia="Verdana" w:hAnsi="Verdana"/>
          <w:sz w:val="20"/>
          <w:szCs w:val="20"/>
          <w:vertAlign w:val="baseline"/>
          <w:rtl w:val="0"/>
        </w:rPr>
        <w:t xml:space="preserve">Some of my achievements: Increment of revenue by 25%, Production Costs saving by 20%, increased reliability of financial data, improved efficiency of reengineered business process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120"/>
        </w:tabs>
        <w:spacing w:after="0" w:before="0" w:line="276"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Successfully realized  projects in Production automation and control, CRM, Advanced Planning System, BI (IBM Cognos TM1 OLAP, Microsoft Analysis Services MSSAS, Microsoft Reporting Services MSSRS, Microsoft Integration Services MSSIS, Pentaho OLAP and ETL, QlikView, Arcplan, Tableau, Oracle), data warehouse, financial reporting, ERP introduction, electronic document management system, designing and integration within both local (Italian) and multinational companies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120"/>
        </w:tabs>
        <w:spacing w:after="0" w:before="0" w:line="276"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Ability to deliver high quality project execution on time and within budget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120"/>
        </w:tabs>
        <w:spacing w:after="0" w:before="0" w:line="276"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Communication within project team and with customer – status reports, meeting minutes, resource management  and project metrics, conflicts and risks management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120"/>
        </w:tabs>
        <w:spacing w:after="0" w:before="0" w:line="276"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Management of global and diverse teams in matrix environment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120"/>
        </w:tabs>
        <w:spacing w:after="0" w:before="0" w:line="276"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Good customer management and leadership skills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75"/>
          <w:tab w:val="left" w:pos="1920"/>
          <w:tab w:val="left" w:pos="2160"/>
        </w:tabs>
        <w:spacing w:after="0" w:before="0" w:line="240"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Providing realization of internal projects for HQ, they were about optimization the work of internal subdivisions: purchasing department, financial department and others (datawarehouse for suppliers’ analysis datawarehouse and financial reporting and others);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5"/>
          <w:tab w:val="left" w:pos="1920"/>
          <w:tab w:val="left" w:pos="2160"/>
        </w:tabs>
        <w:spacing w:after="0" w:before="0" w:line="240"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Responsible for team management (15 people): hiring, motivating, delegating tasks and checking the results (matrix subordination);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30"/>
          <w:tab w:val="left" w:pos="1920"/>
          <w:tab w:val="left" w:pos="2160"/>
        </w:tabs>
        <w:spacing w:after="0" w:before="0" w:line="240"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Managing key vendors tender activities: searching, price and technical negotiating, pilot testing, contracting, - with successfully met KPI for budget saving.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30"/>
          <w:tab w:val="left" w:pos="1920"/>
          <w:tab w:val="left" w:pos="2160"/>
        </w:tabs>
        <w:spacing w:after="100" w:before="100" w:line="240"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 hold a permit stay for the Russian Federation. I do not need any sponsorship with the immigration department, nor any relocation package.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30"/>
          <w:tab w:val="left" w:pos="1920"/>
          <w:tab w:val="left" w:pos="2160"/>
        </w:tabs>
        <w:spacing w:after="100" w:before="100" w:line="240" w:lineRule="auto"/>
        <w:ind w:left="75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Ability to travel extensively.</w:t>
      </w:r>
    </w:p>
    <w:p w:rsidR="00000000" w:rsidDel="00000000" w:rsidP="00000000" w:rsidRDefault="00000000" w:rsidRPr="00000000" w14:paraId="00000015">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Can we discuss all of my qualifications for this position, and how my qualifications match the requirements?</w:t>
      </w:r>
    </w:p>
    <w:p w:rsidR="00000000" w:rsidDel="00000000" w:rsidP="00000000" w:rsidRDefault="00000000" w:rsidRPr="00000000" w14:paraId="00000017">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look forward to speak with you about how together we can exceed your company's goal for this position.</w:t>
      </w:r>
    </w:p>
    <w:p w:rsidR="00000000" w:rsidDel="00000000" w:rsidP="00000000" w:rsidRDefault="00000000" w:rsidRPr="00000000" w14:paraId="00000019">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Sincerely.</w:t>
      </w:r>
    </w:p>
    <w:p w:rsidR="00000000" w:rsidDel="00000000" w:rsidP="00000000" w:rsidRDefault="00000000" w:rsidRPr="00000000" w14:paraId="0000001B">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E">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Fonts w:ascii="Verdana" w:cs="Verdana" w:eastAsia="Verdana" w:hAnsi="Verdana"/>
          <w:sz w:val="20"/>
          <w:szCs w:val="20"/>
          <w:vertAlign w:val="baseline"/>
          <w:rtl w:val="0"/>
        </w:rPr>
        <w:t xml:space="preserve">Domenico Galizia</w:t>
      </w:r>
      <w:r w:rsidDel="00000000" w:rsidR="00000000" w:rsidRPr="00000000">
        <w:rPr>
          <w:rtl w:val="0"/>
        </w:rPr>
      </w:r>
    </w:p>
    <w:p w:rsidR="00000000" w:rsidDel="00000000" w:rsidP="00000000" w:rsidRDefault="00000000" w:rsidRPr="00000000" w14:paraId="00000020">
      <w:pPr>
        <w:jc w:val="both"/>
        <w:rPr>
          <w:rFonts w:ascii="Verdana" w:cs="Verdana" w:eastAsia="Verdana" w:hAnsi="Verdana"/>
          <w:sz w:val="20"/>
          <w:szCs w:val="20"/>
          <w:vertAlign w:val="baseline"/>
        </w:rPr>
      </w:pPr>
      <w:hyperlink r:id="rId6">
        <w:r w:rsidDel="00000000" w:rsidR="00000000" w:rsidRPr="00000000">
          <w:rPr>
            <w:rFonts w:ascii="Verdana" w:cs="Verdana" w:eastAsia="Verdana" w:hAnsi="Verdana"/>
            <w:color w:val="000000"/>
            <w:sz w:val="20"/>
            <w:szCs w:val="20"/>
            <w:u w:val="none"/>
            <w:vertAlign w:val="baseline"/>
            <w:rtl w:val="0"/>
          </w:rPr>
          <w:t xml:space="preserve">dgalizia64@gmail.com</w:t>
        </w:r>
      </w:hyperlink>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Fonts w:ascii="Verdana" w:cs="Verdana" w:eastAsia="Verdana" w:hAnsi="Verdana"/>
          <w:sz w:val="20"/>
          <w:szCs w:val="20"/>
          <w:vertAlign w:val="baseline"/>
          <w:rtl w:val="0"/>
        </w:rPr>
        <w:t xml:space="preserve">+79637559398</w:t>
      </w:r>
      <w:r w:rsidDel="00000000" w:rsidR="00000000" w:rsidRPr="00000000">
        <w:rPr>
          <w:rtl w:val="0"/>
        </w:rPr>
      </w:r>
    </w:p>
    <w:sectPr>
      <w:pgSz w:h="15840" w:w="12240" w:orient="portrait"/>
      <w:pgMar w:bottom="1134" w:top="1134" w:left="1515" w:right="190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0" w:hanging="360"/>
      </w:pPr>
      <w:rPr>
        <w:rFonts w:ascii="Noto Sans Symbols" w:cs="Noto Sans Symbols" w:eastAsia="Noto Sans Symbols" w:hAnsi="Noto Sans Symbols"/>
        <w:vertAlign w:val="baseline"/>
      </w:rPr>
    </w:lvl>
    <w:lvl w:ilvl="1">
      <w:start w:val="1"/>
      <w:numFmt w:val="bullet"/>
      <w:lvlText w:val="◦"/>
      <w:lvlJc w:val="left"/>
      <w:pPr>
        <w:ind w:left="1110" w:hanging="360"/>
      </w:pPr>
      <w:rPr>
        <w:rFonts w:ascii="Noto Sans Symbols" w:cs="Noto Sans Symbols" w:eastAsia="Noto Sans Symbols" w:hAnsi="Noto Sans Symbols"/>
        <w:vertAlign w:val="baseline"/>
      </w:rPr>
    </w:lvl>
    <w:lvl w:ilvl="2">
      <w:start w:val="1"/>
      <w:numFmt w:val="bullet"/>
      <w:lvlText w:val="▪"/>
      <w:lvlJc w:val="left"/>
      <w:pPr>
        <w:ind w:left="1470" w:hanging="360"/>
      </w:pPr>
      <w:rPr>
        <w:rFonts w:ascii="Noto Sans Symbols" w:cs="Noto Sans Symbols" w:eastAsia="Noto Sans Symbols" w:hAnsi="Noto Sans Symbols"/>
        <w:vertAlign w:val="baseline"/>
      </w:rPr>
    </w:lvl>
    <w:lvl w:ilvl="3">
      <w:start w:val="1"/>
      <w:numFmt w:val="bullet"/>
      <w:lvlText w:val="●"/>
      <w:lvlJc w:val="left"/>
      <w:pPr>
        <w:ind w:left="1830" w:hanging="360"/>
      </w:pPr>
      <w:rPr>
        <w:rFonts w:ascii="Noto Sans Symbols" w:cs="Noto Sans Symbols" w:eastAsia="Noto Sans Symbols" w:hAnsi="Noto Sans Symbols"/>
        <w:vertAlign w:val="baseline"/>
      </w:rPr>
    </w:lvl>
    <w:lvl w:ilvl="4">
      <w:start w:val="1"/>
      <w:numFmt w:val="bullet"/>
      <w:lvlText w:val="◦"/>
      <w:lvlJc w:val="left"/>
      <w:pPr>
        <w:ind w:left="2190" w:hanging="360"/>
      </w:pPr>
      <w:rPr>
        <w:rFonts w:ascii="Noto Sans Symbols" w:cs="Noto Sans Symbols" w:eastAsia="Noto Sans Symbols" w:hAnsi="Noto Sans Symbols"/>
        <w:vertAlign w:val="baseline"/>
      </w:rPr>
    </w:lvl>
    <w:lvl w:ilvl="5">
      <w:start w:val="1"/>
      <w:numFmt w:val="bullet"/>
      <w:lvlText w:val="▪"/>
      <w:lvlJc w:val="left"/>
      <w:pPr>
        <w:ind w:left="2550" w:hanging="360"/>
      </w:pPr>
      <w:rPr>
        <w:rFonts w:ascii="Noto Sans Symbols" w:cs="Noto Sans Symbols" w:eastAsia="Noto Sans Symbols" w:hAnsi="Noto Sans Symbols"/>
        <w:vertAlign w:val="baseline"/>
      </w:rPr>
    </w:lvl>
    <w:lvl w:ilvl="6">
      <w:start w:val="1"/>
      <w:numFmt w:val="bullet"/>
      <w:lvlText w:val="●"/>
      <w:lvlJc w:val="left"/>
      <w:pPr>
        <w:ind w:left="2910" w:hanging="360"/>
      </w:pPr>
      <w:rPr>
        <w:rFonts w:ascii="Noto Sans Symbols" w:cs="Noto Sans Symbols" w:eastAsia="Noto Sans Symbols" w:hAnsi="Noto Sans Symbols"/>
        <w:vertAlign w:val="baseline"/>
      </w:rPr>
    </w:lvl>
    <w:lvl w:ilvl="7">
      <w:start w:val="1"/>
      <w:numFmt w:val="bullet"/>
      <w:lvlText w:val="◦"/>
      <w:lvlJc w:val="left"/>
      <w:pPr>
        <w:ind w:left="3270" w:hanging="360"/>
      </w:pPr>
      <w:rPr>
        <w:rFonts w:ascii="Noto Sans Symbols" w:cs="Noto Sans Symbols" w:eastAsia="Noto Sans Symbols" w:hAnsi="Noto Sans Symbols"/>
        <w:vertAlign w:val="baseline"/>
      </w:rPr>
    </w:lvl>
    <w:lvl w:ilvl="8">
      <w:start w:val="1"/>
      <w:numFmt w:val="bullet"/>
      <w:lvlText w:val="▪"/>
      <w:lvlJc w:val="left"/>
      <w:pPr>
        <w:ind w:left="363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galizia6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