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3A3" w:rsidRPr="008B7AB4" w:rsidRDefault="0022633B" w:rsidP="0022633B">
      <w:pPr>
        <w:pStyle w:val="Title"/>
        <w:rPr>
          <w:rFonts w:eastAsia="Calibri Light"/>
          <w:lang w:val="es-PE"/>
        </w:rPr>
      </w:pPr>
      <w:bookmarkStart w:id="0" w:name="_GoBack"/>
      <w:r w:rsidRPr="008B7AB4">
        <w:rPr>
          <w:rFonts w:eastAsia="Calibri Light"/>
          <w:lang w:val="es-PE"/>
        </w:rPr>
        <w:t xml:space="preserve">Tarjeta de Crédito </w:t>
      </w:r>
      <w:r w:rsidR="008B7AB4">
        <w:rPr>
          <w:rFonts w:eastAsia="Calibri Light"/>
          <w:lang w:val="es-PE"/>
        </w:rPr>
        <w:t>Watson</w:t>
      </w:r>
      <w:r w:rsidRPr="008B7AB4">
        <w:rPr>
          <w:rFonts w:eastAsia="Calibri Light"/>
          <w:lang w:val="es-PE"/>
        </w:rPr>
        <w:t xml:space="preserve"> Oro</w:t>
      </w:r>
    </w:p>
    <w:bookmarkEnd w:id="0"/>
    <w:p w:rsidR="00815D77" w:rsidRDefault="00815D77">
      <w:pPr>
        <w:rPr>
          <w:rFonts w:ascii="Calibri" w:eastAsia="Calibri" w:hAnsi="Calibri" w:cs="Calibri"/>
          <w:lang w:val="es-PE"/>
        </w:rPr>
      </w:pPr>
    </w:p>
    <w:p w:rsidR="00F433A3" w:rsidRPr="008B7AB4" w:rsidRDefault="0022633B">
      <w:pPr>
        <w:rPr>
          <w:rFonts w:ascii="Calibri" w:eastAsia="Calibri" w:hAnsi="Calibri" w:cs="Calibri"/>
          <w:lang w:val="es-PE"/>
        </w:rPr>
      </w:pPr>
      <w:r w:rsidRPr="008B7AB4">
        <w:rPr>
          <w:rFonts w:ascii="Calibri" w:eastAsia="Calibri" w:hAnsi="Calibri" w:cs="Calibri"/>
          <w:lang w:val="es-PE"/>
        </w:rPr>
        <w:t xml:space="preserve">Disfruta la vida, estamos contigo para facilitarte </w:t>
      </w:r>
      <w:proofErr w:type="gramStart"/>
      <w:r w:rsidRPr="008B7AB4">
        <w:rPr>
          <w:rFonts w:ascii="Calibri" w:eastAsia="Calibri" w:hAnsi="Calibri" w:cs="Calibri"/>
          <w:lang w:val="es-PE"/>
        </w:rPr>
        <w:t>tu</w:t>
      </w:r>
      <w:proofErr w:type="gramEnd"/>
      <w:r w:rsidRPr="008B7AB4">
        <w:rPr>
          <w:rFonts w:ascii="Calibri" w:eastAsia="Calibri" w:hAnsi="Calibri" w:cs="Calibri"/>
          <w:lang w:val="es-PE"/>
        </w:rPr>
        <w:t xml:space="preserve"> día a día.</w:t>
      </w:r>
    </w:p>
    <w:p w:rsidR="00F433A3" w:rsidRDefault="0022633B" w:rsidP="00815D77">
      <w:pPr>
        <w:pStyle w:val="Subtitle"/>
        <w:rPr>
          <w:rFonts w:eastAsia="Calibri"/>
        </w:rPr>
      </w:pPr>
      <w:proofErr w:type="spellStart"/>
      <w:r>
        <w:rPr>
          <w:rFonts w:eastAsia="Calibri"/>
        </w:rPr>
        <w:t>Beneficios</w:t>
      </w:r>
      <w:proofErr w:type="spellEnd"/>
    </w:p>
    <w:p w:rsidR="00F433A3" w:rsidRPr="008B7AB4" w:rsidRDefault="0022633B">
      <w:pPr>
        <w:rPr>
          <w:rFonts w:ascii="Calibri" w:eastAsia="Calibri" w:hAnsi="Calibri" w:cs="Calibri"/>
          <w:lang w:val="es-PE"/>
        </w:rPr>
      </w:pPr>
      <w:r w:rsidRPr="008B7AB4">
        <w:rPr>
          <w:rFonts w:ascii="Calibri" w:eastAsia="Calibri" w:hAnsi="Calibri" w:cs="Calibri"/>
          <w:lang w:val="es-PE"/>
        </w:rPr>
        <w:t>Apóyate en tu tarjeta para cumplir tus sueños y recibe valiosos beneficios todo el año.</w:t>
      </w:r>
    </w:p>
    <w:p w:rsidR="00F433A3" w:rsidRPr="008B7AB4" w:rsidRDefault="0022633B">
      <w:pPr>
        <w:rPr>
          <w:rFonts w:ascii="Calibri" w:eastAsia="Calibri" w:hAnsi="Calibri" w:cs="Calibri"/>
          <w:lang w:val="es-PE"/>
        </w:rPr>
      </w:pPr>
      <w:r w:rsidRPr="008B7AB4">
        <w:rPr>
          <w:rFonts w:ascii="Calibri" w:eastAsia="Calibri" w:hAnsi="Calibri" w:cs="Calibri"/>
          <w:lang w:val="es-PE"/>
        </w:rPr>
        <w:t>En comercios de giro educativo tienes de manera permanente nueve meses sin intereses</w:t>
      </w:r>
    </w:p>
    <w:p w:rsidR="00F433A3" w:rsidRPr="008B7AB4" w:rsidRDefault="0022633B">
      <w:pPr>
        <w:rPr>
          <w:rFonts w:ascii="Calibri" w:eastAsia="Calibri" w:hAnsi="Calibri" w:cs="Calibri"/>
          <w:lang w:val="es-PE"/>
        </w:rPr>
      </w:pPr>
      <w:proofErr w:type="gramStart"/>
      <w:r w:rsidRPr="008B7AB4">
        <w:rPr>
          <w:rFonts w:ascii="Calibri" w:eastAsia="Calibri" w:hAnsi="Calibri" w:cs="Calibri"/>
          <w:lang w:val="es-PE"/>
        </w:rPr>
        <w:t>a</w:t>
      </w:r>
      <w:proofErr w:type="gramEnd"/>
      <w:r w:rsidRPr="008B7AB4">
        <w:rPr>
          <w:rFonts w:ascii="Calibri" w:eastAsia="Calibri" w:hAnsi="Calibri" w:cs="Calibri"/>
          <w:lang w:val="es-PE"/>
        </w:rPr>
        <w:t xml:space="preserve"> sea que pagues un curso, clases especiales, el colegio de tus hijos o la universidad disfruta de este beneficio al pagar con tu Tarjeta de Crédito </w:t>
      </w:r>
      <w:r w:rsidR="008B7AB4">
        <w:rPr>
          <w:rFonts w:ascii="Calibri" w:eastAsia="Calibri" w:hAnsi="Calibri" w:cs="Calibri"/>
          <w:lang w:val="es-PE"/>
        </w:rPr>
        <w:t>Watson</w:t>
      </w:r>
      <w:r w:rsidRPr="008B7AB4">
        <w:rPr>
          <w:rFonts w:ascii="Calibri" w:eastAsia="Calibri" w:hAnsi="Calibri" w:cs="Calibri"/>
          <w:lang w:val="es-PE"/>
        </w:rPr>
        <w:t xml:space="preserve"> Oro. (1)</w:t>
      </w:r>
    </w:p>
    <w:p w:rsidR="00F433A3" w:rsidRPr="00815D77" w:rsidRDefault="0022633B">
      <w:pPr>
        <w:rPr>
          <w:rStyle w:val="SubtleEmphasis"/>
        </w:rPr>
      </w:pPr>
      <w:proofErr w:type="spellStart"/>
      <w:r w:rsidRPr="00815D77">
        <w:rPr>
          <w:rStyle w:val="SubtleEmphasis"/>
        </w:rPr>
        <w:t>Recompensa</w:t>
      </w:r>
      <w:proofErr w:type="spellEnd"/>
      <w:r w:rsidRPr="00815D77">
        <w:rPr>
          <w:rStyle w:val="SubtleEmphasis"/>
        </w:rPr>
        <w:t xml:space="preserve"> </w:t>
      </w:r>
      <w:proofErr w:type="spellStart"/>
      <w:r w:rsidRPr="00815D77">
        <w:rPr>
          <w:rStyle w:val="SubtleEmphasis"/>
        </w:rPr>
        <w:t>cada</w:t>
      </w:r>
      <w:proofErr w:type="spellEnd"/>
      <w:r w:rsidRPr="00815D77">
        <w:rPr>
          <w:rStyle w:val="SubtleEmphasis"/>
        </w:rPr>
        <w:t xml:space="preserve"> </w:t>
      </w:r>
      <w:proofErr w:type="spellStart"/>
      <w:r w:rsidRPr="00815D77">
        <w:rPr>
          <w:rStyle w:val="SubtleEmphasis"/>
        </w:rPr>
        <w:t>momento</w:t>
      </w:r>
      <w:proofErr w:type="spellEnd"/>
      <w:r w:rsidRPr="00815D77">
        <w:rPr>
          <w:rStyle w:val="SubtleEmphasis"/>
        </w:rPr>
        <w:t xml:space="preserve"> de </w:t>
      </w:r>
      <w:proofErr w:type="spellStart"/>
      <w:r w:rsidRPr="00815D77">
        <w:rPr>
          <w:rStyle w:val="SubtleEmphasis"/>
        </w:rPr>
        <w:t>tu</w:t>
      </w:r>
      <w:proofErr w:type="spellEnd"/>
      <w:r w:rsidRPr="00815D77">
        <w:rPr>
          <w:rStyle w:val="SubtleEmphasis"/>
        </w:rPr>
        <w:t xml:space="preserve"> </w:t>
      </w:r>
      <w:proofErr w:type="spellStart"/>
      <w:r w:rsidRPr="00815D77">
        <w:rPr>
          <w:rStyle w:val="SubtleEmphasis"/>
        </w:rPr>
        <w:t>vida</w:t>
      </w:r>
      <w:proofErr w:type="spellEnd"/>
      <w:r w:rsidRPr="00815D77">
        <w:rPr>
          <w:rStyle w:val="SubtleEmphasis"/>
        </w:rPr>
        <w:t xml:space="preserve"> con </w:t>
      </w:r>
      <w:proofErr w:type="spellStart"/>
      <w:r w:rsidRPr="00815D77">
        <w:rPr>
          <w:rStyle w:val="SubtleEmphasis"/>
        </w:rPr>
        <w:t>Recompensa</w:t>
      </w:r>
      <w:proofErr w:type="spellEnd"/>
      <w:r w:rsidRPr="00815D77">
        <w:rPr>
          <w:rStyle w:val="SubtleEmphasis"/>
        </w:rPr>
        <w:t xml:space="preserve"> Total </w:t>
      </w:r>
      <w:r w:rsidR="008B7AB4" w:rsidRPr="00815D77">
        <w:rPr>
          <w:rStyle w:val="SubtleEmphasis"/>
        </w:rPr>
        <w:t>Watson</w:t>
      </w:r>
    </w:p>
    <w:p w:rsidR="00F433A3" w:rsidRPr="008B7AB4" w:rsidRDefault="0022633B">
      <w:pPr>
        <w:rPr>
          <w:rFonts w:ascii="Calibri" w:eastAsia="Calibri" w:hAnsi="Calibri" w:cs="Calibri"/>
          <w:lang w:val="es-PE"/>
        </w:rPr>
      </w:pPr>
      <w:r w:rsidRPr="008B7AB4">
        <w:rPr>
          <w:rFonts w:ascii="Calibri" w:eastAsia="Calibri" w:hAnsi="Calibri" w:cs="Calibri"/>
          <w:lang w:val="es-PE"/>
        </w:rPr>
        <w:t xml:space="preserve">Acumula 1.15 puntos por cada 10 pesos de compras que realices con tu tarjeta de crédito en México o en el extranjero, los cuales puedes intercambiar por productos y servicios. Para inscribirte y conocer los detalles del programa llama al 01-800-502-7222 o visita </w:t>
      </w:r>
      <w:hyperlink r:id="rId4">
        <w:r w:rsidRPr="008B7AB4">
          <w:rPr>
            <w:rFonts w:ascii="Calibri" w:eastAsia="Calibri" w:hAnsi="Calibri" w:cs="Calibri"/>
            <w:color w:val="0000FF"/>
            <w:u w:val="single"/>
            <w:lang w:val="es-PE"/>
          </w:rPr>
          <w:t>www.recompensatotal</w:t>
        </w:r>
        <w:r w:rsidR="008B7AB4">
          <w:rPr>
            <w:rFonts w:ascii="Calibri" w:eastAsia="Calibri" w:hAnsi="Calibri" w:cs="Calibri"/>
            <w:color w:val="0000FF"/>
            <w:u w:val="single"/>
            <w:lang w:val="es-PE"/>
          </w:rPr>
          <w:t>Watson</w:t>
        </w:r>
        <w:r w:rsidRPr="008B7AB4">
          <w:rPr>
            <w:rFonts w:ascii="Calibri" w:eastAsia="Calibri" w:hAnsi="Calibri" w:cs="Calibri"/>
            <w:color w:val="0000FF"/>
            <w:u w:val="single"/>
            <w:lang w:val="es-PE"/>
          </w:rPr>
          <w:t>.com</w:t>
        </w:r>
      </w:hyperlink>
      <w:r w:rsidRPr="008B7AB4">
        <w:rPr>
          <w:rFonts w:ascii="Calibri" w:eastAsia="Calibri" w:hAnsi="Calibri" w:cs="Calibri"/>
          <w:lang w:val="es-PE"/>
        </w:rPr>
        <w:t xml:space="preserve">. </w:t>
      </w:r>
    </w:p>
    <w:p w:rsidR="00F433A3" w:rsidRPr="00815D77" w:rsidRDefault="0022633B">
      <w:pPr>
        <w:rPr>
          <w:rStyle w:val="SubtleEmphasis"/>
        </w:rPr>
      </w:pPr>
      <w:proofErr w:type="spellStart"/>
      <w:r w:rsidRPr="00815D77">
        <w:rPr>
          <w:rStyle w:val="SubtleEmphasis"/>
        </w:rPr>
        <w:t>Tú</w:t>
      </w:r>
      <w:proofErr w:type="spellEnd"/>
      <w:r w:rsidRPr="00815D77">
        <w:rPr>
          <w:rStyle w:val="SubtleEmphasis"/>
        </w:rPr>
        <w:t xml:space="preserve"> </w:t>
      </w:r>
      <w:proofErr w:type="spellStart"/>
      <w:r w:rsidRPr="00815D77">
        <w:rPr>
          <w:rStyle w:val="SubtleEmphasis"/>
        </w:rPr>
        <w:t>manejas</w:t>
      </w:r>
      <w:proofErr w:type="spellEnd"/>
      <w:r w:rsidRPr="00815D77">
        <w:rPr>
          <w:rStyle w:val="SubtleEmphasis"/>
        </w:rPr>
        <w:t xml:space="preserve"> </w:t>
      </w:r>
      <w:proofErr w:type="spellStart"/>
      <w:r w:rsidRPr="00815D77">
        <w:rPr>
          <w:rStyle w:val="SubtleEmphasis"/>
        </w:rPr>
        <w:t>tu</w:t>
      </w:r>
      <w:proofErr w:type="spellEnd"/>
      <w:r w:rsidRPr="00815D77">
        <w:rPr>
          <w:rStyle w:val="SubtleEmphasis"/>
        </w:rPr>
        <w:t xml:space="preserve"> </w:t>
      </w:r>
      <w:proofErr w:type="spellStart"/>
      <w:r w:rsidRPr="00815D77">
        <w:rPr>
          <w:rStyle w:val="SubtleEmphasis"/>
        </w:rPr>
        <w:t>presupuesto</w:t>
      </w:r>
      <w:proofErr w:type="spellEnd"/>
    </w:p>
    <w:p w:rsidR="00F433A3" w:rsidRPr="008B7AB4" w:rsidRDefault="0022633B">
      <w:pPr>
        <w:rPr>
          <w:rFonts w:ascii="Calibri" w:eastAsia="Calibri" w:hAnsi="Calibri" w:cs="Calibri"/>
          <w:lang w:val="es-PE"/>
        </w:rPr>
      </w:pPr>
      <w:r w:rsidRPr="008B7AB4">
        <w:rPr>
          <w:rFonts w:ascii="Calibri" w:eastAsia="Calibri" w:hAnsi="Calibri" w:cs="Calibri"/>
          <w:lang w:val="es-PE"/>
        </w:rPr>
        <w:t xml:space="preserve">A través de Banco en Línea o </w:t>
      </w:r>
      <w:r w:rsidR="008B7AB4">
        <w:rPr>
          <w:rFonts w:ascii="Calibri" w:eastAsia="Calibri" w:hAnsi="Calibri" w:cs="Calibri"/>
          <w:lang w:val="es-PE"/>
        </w:rPr>
        <w:t>Watson</w:t>
      </w:r>
      <w:r w:rsidRPr="008B7AB4">
        <w:rPr>
          <w:rFonts w:ascii="Calibri" w:eastAsia="Calibri" w:hAnsi="Calibri" w:cs="Calibri"/>
          <w:lang w:val="es-PE"/>
        </w:rPr>
        <w:t xml:space="preserve"> Móvil podrás establecer montos mínimos y máximos de compras diarias; bloquear y desbloquear tu tarjeta en caso de extravío temporal sin necesidad de reportarla como robada; ajustar el disponible de tu tarjeta de crédito y el de tus tarjetas adicionales, entre otras acciones.</w:t>
      </w:r>
    </w:p>
    <w:p w:rsidR="00F433A3" w:rsidRPr="00815D77" w:rsidRDefault="0022633B">
      <w:pPr>
        <w:rPr>
          <w:rStyle w:val="SubtleEmphasis"/>
          <w:lang w:val="es-PE"/>
        </w:rPr>
      </w:pPr>
      <w:r w:rsidRPr="00815D77">
        <w:rPr>
          <w:rStyle w:val="SubtleEmphasis"/>
          <w:lang w:val="es-PE"/>
        </w:rPr>
        <w:t>Plan de Pagos Fijos</w:t>
      </w:r>
    </w:p>
    <w:p w:rsidR="00F433A3" w:rsidRPr="008B7AB4" w:rsidRDefault="0022633B">
      <w:pPr>
        <w:rPr>
          <w:rFonts w:ascii="Calibri" w:eastAsia="Calibri" w:hAnsi="Calibri" w:cs="Calibri"/>
          <w:lang w:val="es-PE"/>
        </w:rPr>
      </w:pPr>
      <w:r w:rsidRPr="008B7AB4">
        <w:rPr>
          <w:rFonts w:ascii="Calibri" w:eastAsia="Calibri" w:hAnsi="Calibri" w:cs="Calibri"/>
          <w:lang w:val="es-PE"/>
        </w:rPr>
        <w:t>Convierte tus compras grandes o tu saldo en pagos pequeños a un plazo y tasa de interés fijo. Además, personaliza tu plan de pagos a través de Banco en Línea</w:t>
      </w:r>
      <w:proofErr w:type="gramStart"/>
      <w:r w:rsidRPr="008B7AB4">
        <w:rPr>
          <w:rFonts w:ascii="Calibri" w:eastAsia="Calibri" w:hAnsi="Calibri" w:cs="Calibri"/>
          <w:lang w:val="es-PE"/>
        </w:rPr>
        <w:t>.(</w:t>
      </w:r>
      <w:proofErr w:type="gramEnd"/>
      <w:r w:rsidRPr="008B7AB4">
        <w:rPr>
          <w:rFonts w:ascii="Calibri" w:eastAsia="Calibri" w:hAnsi="Calibri" w:cs="Calibri"/>
          <w:lang w:val="es-PE"/>
        </w:rPr>
        <w:t>2) Cotiza aquí.</w:t>
      </w:r>
    </w:p>
    <w:p w:rsidR="00F433A3" w:rsidRPr="00815D77" w:rsidRDefault="0022633B">
      <w:pPr>
        <w:rPr>
          <w:rStyle w:val="SubtleEmphasis"/>
        </w:rPr>
      </w:pPr>
      <w:proofErr w:type="spellStart"/>
      <w:r w:rsidRPr="00815D77">
        <w:rPr>
          <w:rStyle w:val="SubtleEmphasis"/>
        </w:rPr>
        <w:t>Ya</w:t>
      </w:r>
      <w:proofErr w:type="spellEnd"/>
      <w:r w:rsidRPr="00815D77">
        <w:rPr>
          <w:rStyle w:val="SubtleEmphasis"/>
        </w:rPr>
        <w:t xml:space="preserve"> </w:t>
      </w:r>
      <w:proofErr w:type="spellStart"/>
      <w:r w:rsidRPr="00815D77">
        <w:rPr>
          <w:rStyle w:val="SubtleEmphasis"/>
        </w:rPr>
        <w:t>Bájale</w:t>
      </w:r>
      <w:proofErr w:type="spellEnd"/>
    </w:p>
    <w:p w:rsidR="00F433A3" w:rsidRPr="008B7AB4" w:rsidRDefault="0022633B">
      <w:pPr>
        <w:rPr>
          <w:rFonts w:ascii="Calibri" w:eastAsia="Calibri" w:hAnsi="Calibri" w:cs="Calibri"/>
          <w:lang w:val="es-PE"/>
        </w:rPr>
      </w:pPr>
      <w:r w:rsidRPr="008B7AB4">
        <w:rPr>
          <w:rFonts w:ascii="Calibri" w:eastAsia="Calibri" w:hAnsi="Calibri" w:cs="Calibri"/>
          <w:lang w:val="es-PE"/>
        </w:rPr>
        <w:t>Transfiere el saldo de tus otras tarjetas bancarias y obtén una atractiva tasa de interés y plazos de 12, 18 y 24 meses; sólo llama al 01-800-907-2666 para solicitar el servicio. Conoce más detalles aquí.</w:t>
      </w:r>
    </w:p>
    <w:p w:rsidR="00F433A3" w:rsidRPr="00815D77" w:rsidRDefault="0022633B">
      <w:pPr>
        <w:rPr>
          <w:rStyle w:val="SubtleEmphasis"/>
        </w:rPr>
      </w:pPr>
      <w:proofErr w:type="spellStart"/>
      <w:r w:rsidRPr="00815D77">
        <w:rPr>
          <w:rStyle w:val="SubtleEmphasis"/>
        </w:rPr>
        <w:t>Protección</w:t>
      </w:r>
      <w:proofErr w:type="spellEnd"/>
      <w:r w:rsidRPr="00815D77">
        <w:rPr>
          <w:rStyle w:val="SubtleEmphasis"/>
        </w:rPr>
        <w:t xml:space="preserve"> de </w:t>
      </w:r>
      <w:proofErr w:type="spellStart"/>
      <w:r w:rsidRPr="00815D77">
        <w:rPr>
          <w:rStyle w:val="SubtleEmphasis"/>
        </w:rPr>
        <w:t>Precios</w:t>
      </w:r>
      <w:proofErr w:type="spellEnd"/>
    </w:p>
    <w:p w:rsidR="00F433A3" w:rsidRPr="008B7AB4" w:rsidRDefault="0022633B">
      <w:pPr>
        <w:rPr>
          <w:rFonts w:ascii="Calibri" w:eastAsia="Calibri" w:hAnsi="Calibri" w:cs="Calibri"/>
          <w:lang w:val="es-PE"/>
        </w:rPr>
      </w:pPr>
      <w:r w:rsidRPr="008B7AB4">
        <w:rPr>
          <w:rFonts w:ascii="Calibri" w:eastAsia="Calibri" w:hAnsi="Calibri" w:cs="Calibri"/>
          <w:lang w:val="es-PE"/>
        </w:rPr>
        <w:t xml:space="preserve">Cuentas con una cobertura hasta por USD 400 al año que te reembolsa la diferencia de precio en caso de que encuentres el mismo producto (modelo y año) del mismo fabricante a un precio menor al que pagaste con la Tarjeta de Crédito Oro </w:t>
      </w:r>
      <w:r w:rsidR="008B7AB4">
        <w:rPr>
          <w:rFonts w:ascii="Calibri" w:eastAsia="Calibri" w:hAnsi="Calibri" w:cs="Calibri"/>
          <w:lang w:val="es-PE"/>
        </w:rPr>
        <w:t>Watson</w:t>
      </w:r>
      <w:r w:rsidRPr="008B7AB4">
        <w:rPr>
          <w:rFonts w:ascii="Calibri" w:eastAsia="Calibri" w:hAnsi="Calibri" w:cs="Calibri"/>
          <w:lang w:val="es-PE"/>
        </w:rPr>
        <w:t>.(3)</w:t>
      </w:r>
    </w:p>
    <w:p w:rsidR="00F433A3" w:rsidRPr="00815D77" w:rsidRDefault="0022633B">
      <w:pPr>
        <w:rPr>
          <w:rStyle w:val="SubtleEmphasis"/>
        </w:rPr>
      </w:pPr>
      <w:proofErr w:type="spellStart"/>
      <w:r w:rsidRPr="00815D77">
        <w:rPr>
          <w:rStyle w:val="SubtleEmphasis"/>
        </w:rPr>
        <w:t>Protección</w:t>
      </w:r>
      <w:proofErr w:type="spellEnd"/>
      <w:r w:rsidRPr="00815D77">
        <w:rPr>
          <w:rStyle w:val="SubtleEmphasis"/>
        </w:rPr>
        <w:t xml:space="preserve"> de </w:t>
      </w:r>
      <w:proofErr w:type="spellStart"/>
      <w:r w:rsidRPr="00815D77">
        <w:rPr>
          <w:rStyle w:val="SubtleEmphasis"/>
        </w:rPr>
        <w:t>Compras</w:t>
      </w:r>
      <w:proofErr w:type="spellEnd"/>
    </w:p>
    <w:p w:rsidR="00F433A3" w:rsidRPr="008B7AB4" w:rsidRDefault="0022633B">
      <w:pPr>
        <w:rPr>
          <w:rFonts w:ascii="Calibri" w:eastAsia="Calibri" w:hAnsi="Calibri" w:cs="Calibri"/>
          <w:lang w:val="es-PE"/>
        </w:rPr>
      </w:pPr>
      <w:r w:rsidRPr="008B7AB4">
        <w:rPr>
          <w:rFonts w:ascii="Calibri" w:eastAsia="Calibri" w:hAnsi="Calibri" w:cs="Calibri"/>
          <w:lang w:val="es-PE"/>
        </w:rPr>
        <w:t xml:space="preserve">Cuentas con una cobertura hasta por USD 1000 al año contra daño o robo de la mayoría de productos y artículos nuevos comprados con la Tarjeta de Crédito Oro </w:t>
      </w:r>
      <w:r w:rsidR="008B7AB4">
        <w:rPr>
          <w:rFonts w:ascii="Calibri" w:eastAsia="Calibri" w:hAnsi="Calibri" w:cs="Calibri"/>
          <w:lang w:val="es-PE"/>
        </w:rPr>
        <w:t>Watson</w:t>
      </w:r>
      <w:proofErr w:type="gramStart"/>
      <w:r w:rsidRPr="008B7AB4">
        <w:rPr>
          <w:rFonts w:ascii="Calibri" w:eastAsia="Calibri" w:hAnsi="Calibri" w:cs="Calibri"/>
          <w:lang w:val="es-PE"/>
        </w:rPr>
        <w:t>.(</w:t>
      </w:r>
      <w:proofErr w:type="gramEnd"/>
      <w:r w:rsidRPr="008B7AB4">
        <w:rPr>
          <w:rFonts w:ascii="Calibri" w:eastAsia="Calibri" w:hAnsi="Calibri" w:cs="Calibri"/>
          <w:lang w:val="es-PE"/>
        </w:rPr>
        <w:t>4)</w:t>
      </w:r>
    </w:p>
    <w:p w:rsidR="00F433A3" w:rsidRPr="00815D77" w:rsidRDefault="0022633B">
      <w:pPr>
        <w:rPr>
          <w:rStyle w:val="SubtleEmphasis"/>
        </w:rPr>
      </w:pPr>
      <w:proofErr w:type="spellStart"/>
      <w:r w:rsidRPr="00815D77">
        <w:rPr>
          <w:rStyle w:val="SubtleEmphasis"/>
        </w:rPr>
        <w:t>Garantía</w:t>
      </w:r>
      <w:proofErr w:type="spellEnd"/>
      <w:r w:rsidRPr="00815D77">
        <w:rPr>
          <w:rStyle w:val="SubtleEmphasis"/>
        </w:rPr>
        <w:t xml:space="preserve"> </w:t>
      </w:r>
      <w:proofErr w:type="spellStart"/>
      <w:r w:rsidRPr="00815D77">
        <w:rPr>
          <w:rStyle w:val="SubtleEmphasis"/>
        </w:rPr>
        <w:t>Extendida</w:t>
      </w:r>
      <w:proofErr w:type="spellEnd"/>
    </w:p>
    <w:p w:rsidR="00F433A3" w:rsidRPr="008B7AB4" w:rsidRDefault="0022633B">
      <w:pPr>
        <w:rPr>
          <w:rFonts w:ascii="Calibri" w:eastAsia="Calibri" w:hAnsi="Calibri" w:cs="Calibri"/>
          <w:lang w:val="es-PE"/>
        </w:rPr>
      </w:pPr>
      <w:r w:rsidRPr="008B7AB4">
        <w:rPr>
          <w:rFonts w:ascii="Calibri" w:eastAsia="Calibri" w:hAnsi="Calibri" w:cs="Calibri"/>
          <w:lang w:val="es-PE"/>
        </w:rPr>
        <w:lastRenderedPageBreak/>
        <w:t>Cuentas con una cobertura hasta por USD 5000 al año que duplica o extiende el período de reparación que ofrece la garantía original del fabricante hasta por un período máximo de un año</w:t>
      </w:r>
      <w:proofErr w:type="gramStart"/>
      <w:r w:rsidRPr="008B7AB4">
        <w:rPr>
          <w:rFonts w:ascii="Calibri" w:eastAsia="Calibri" w:hAnsi="Calibri" w:cs="Calibri"/>
          <w:lang w:val="es-PE"/>
        </w:rPr>
        <w:t>.(</w:t>
      </w:r>
      <w:proofErr w:type="gramEnd"/>
      <w:r w:rsidRPr="008B7AB4">
        <w:rPr>
          <w:rFonts w:ascii="Calibri" w:eastAsia="Calibri" w:hAnsi="Calibri" w:cs="Calibri"/>
          <w:lang w:val="es-PE"/>
        </w:rPr>
        <w:t>5)</w:t>
      </w:r>
    </w:p>
    <w:p w:rsidR="00F433A3" w:rsidRPr="00815D77" w:rsidRDefault="0022633B">
      <w:pPr>
        <w:rPr>
          <w:rStyle w:val="SubtleEmphasis"/>
        </w:rPr>
      </w:pPr>
      <w:proofErr w:type="spellStart"/>
      <w:r w:rsidRPr="00815D77">
        <w:rPr>
          <w:rStyle w:val="SubtleEmphasis"/>
        </w:rPr>
        <w:t>Disfruta</w:t>
      </w:r>
      <w:proofErr w:type="spellEnd"/>
      <w:r w:rsidRPr="00815D77">
        <w:rPr>
          <w:rStyle w:val="SubtleEmphasis"/>
        </w:rPr>
        <w:t xml:space="preserve"> de </w:t>
      </w:r>
      <w:proofErr w:type="spellStart"/>
      <w:r w:rsidRPr="00815D77">
        <w:rPr>
          <w:rStyle w:val="SubtleEmphasis"/>
        </w:rPr>
        <w:t>más</w:t>
      </w:r>
      <w:proofErr w:type="spellEnd"/>
      <w:r w:rsidRPr="00815D77">
        <w:rPr>
          <w:rStyle w:val="SubtleEmphasis"/>
        </w:rPr>
        <w:t xml:space="preserve"> </w:t>
      </w:r>
      <w:proofErr w:type="spellStart"/>
      <w:r w:rsidRPr="00815D77">
        <w:rPr>
          <w:rStyle w:val="SubtleEmphasis"/>
        </w:rPr>
        <w:t>beneficios</w:t>
      </w:r>
      <w:proofErr w:type="spellEnd"/>
    </w:p>
    <w:p w:rsidR="00F433A3" w:rsidRPr="008B7AB4" w:rsidRDefault="0022633B">
      <w:pPr>
        <w:rPr>
          <w:rFonts w:ascii="Calibri" w:eastAsia="Calibri" w:hAnsi="Calibri" w:cs="Calibri"/>
          <w:lang w:val="es-PE"/>
        </w:rPr>
      </w:pPr>
      <w:r w:rsidRPr="008B7AB4">
        <w:rPr>
          <w:rFonts w:ascii="Calibri" w:eastAsia="Calibri" w:hAnsi="Calibri" w:cs="Calibri"/>
          <w:lang w:val="es-PE"/>
        </w:rPr>
        <w:t xml:space="preserve">Conoce beneficios adicionales como Respaldo </w:t>
      </w:r>
      <w:r w:rsidR="008B7AB4">
        <w:rPr>
          <w:rFonts w:ascii="Calibri" w:eastAsia="Calibri" w:hAnsi="Calibri" w:cs="Calibri"/>
          <w:lang w:val="es-PE"/>
        </w:rPr>
        <w:t>Watson</w:t>
      </w:r>
      <w:r w:rsidRPr="008B7AB4">
        <w:rPr>
          <w:rFonts w:ascii="Calibri" w:eastAsia="Calibri" w:hAnsi="Calibri" w:cs="Calibri"/>
          <w:lang w:val="es-PE"/>
        </w:rPr>
        <w:t xml:space="preserve">, que protege tu tarjeta contra robo o extravío, del seguro de accidente en </w:t>
      </w:r>
      <w:proofErr w:type="gramStart"/>
      <w:r w:rsidRPr="008B7AB4">
        <w:rPr>
          <w:rFonts w:ascii="Calibri" w:eastAsia="Calibri" w:hAnsi="Calibri" w:cs="Calibri"/>
          <w:lang w:val="es-PE"/>
        </w:rPr>
        <w:t>viajes(</w:t>
      </w:r>
      <w:proofErr w:type="gramEnd"/>
      <w:r w:rsidRPr="008B7AB4">
        <w:rPr>
          <w:rFonts w:ascii="Calibri" w:eastAsia="Calibri" w:hAnsi="Calibri" w:cs="Calibri"/>
          <w:lang w:val="es-PE"/>
        </w:rPr>
        <w:t>6), del seguro para Autos Alquilados(7) y del servicio de Domiciliación de Pagos con el que puedes solicitar el cargo automático de tus pagos recurrentes a tu tarjeta, entre otros.</w:t>
      </w:r>
    </w:p>
    <w:p w:rsidR="00F433A3" w:rsidRPr="008B7AB4" w:rsidRDefault="0022633B">
      <w:pPr>
        <w:rPr>
          <w:rFonts w:ascii="Calibri" w:eastAsia="Calibri" w:hAnsi="Calibri" w:cs="Calibri"/>
          <w:lang w:val="es-PE"/>
        </w:rPr>
      </w:pPr>
      <w:r w:rsidRPr="008B7AB4">
        <w:rPr>
          <w:rFonts w:ascii="Calibri" w:eastAsia="Calibri" w:hAnsi="Calibri" w:cs="Calibri"/>
          <w:lang w:val="es-PE"/>
        </w:rPr>
        <w:t>(1) Tu compra debe ser de al menos $2,000.00 pesos con comprobante de compra no acumulable. No aplica con otras promociones. Sujeto a cambios sin previo aviso.</w:t>
      </w:r>
    </w:p>
    <w:p w:rsidR="00F433A3" w:rsidRPr="008B7AB4" w:rsidRDefault="0022633B">
      <w:pPr>
        <w:rPr>
          <w:rFonts w:ascii="Calibri" w:eastAsia="Calibri" w:hAnsi="Calibri" w:cs="Calibri"/>
          <w:lang w:val="es-PE"/>
        </w:rPr>
      </w:pPr>
      <w:r w:rsidRPr="008B7AB4">
        <w:rPr>
          <w:rFonts w:ascii="Calibri" w:eastAsia="Calibri" w:hAnsi="Calibri" w:cs="Calibri"/>
          <w:lang w:val="es-PE"/>
        </w:rPr>
        <w:t xml:space="preserve">(2) El plan aplica para compras mayores a $1,500 pesos. Se podrán diferir una o más compras de acuerdo a la línea de crédito disponible de la tarjeta de crédito. Consulta términos, condiciones, comisiones y requisitos de contratación aplicables a la tarjeta en </w:t>
      </w:r>
      <w:r w:rsidR="008B7AB4">
        <w:rPr>
          <w:rFonts w:ascii="Calibri" w:eastAsia="Calibri" w:hAnsi="Calibri" w:cs="Calibri"/>
          <w:lang w:val="es-PE"/>
        </w:rPr>
        <w:t>Watson</w:t>
      </w:r>
      <w:r w:rsidRPr="008B7AB4">
        <w:rPr>
          <w:rFonts w:ascii="Calibri" w:eastAsia="Calibri" w:hAnsi="Calibri" w:cs="Calibri"/>
          <w:lang w:val="es-PE"/>
        </w:rPr>
        <w:t>.com.</w:t>
      </w:r>
    </w:p>
    <w:p w:rsidR="00F433A3" w:rsidRPr="008B7AB4" w:rsidRDefault="0022633B">
      <w:pPr>
        <w:rPr>
          <w:rFonts w:ascii="Calibri" w:eastAsia="Calibri" w:hAnsi="Calibri" w:cs="Calibri"/>
          <w:lang w:val="es-PE"/>
        </w:rPr>
      </w:pPr>
      <w:r w:rsidRPr="008B7AB4">
        <w:rPr>
          <w:rFonts w:ascii="Calibri" w:eastAsia="Calibri" w:hAnsi="Calibri" w:cs="Calibri"/>
          <w:lang w:val="es-PE"/>
        </w:rPr>
        <w:t xml:space="preserve">(3)(4)(5) Sólo aplica para Tarjetas de Crédito Visa. Términos y condiciones en </w:t>
      </w:r>
      <w:hyperlink r:id="rId5">
        <w:r w:rsidRPr="008B7AB4">
          <w:rPr>
            <w:rFonts w:ascii="Calibri" w:eastAsia="Calibri" w:hAnsi="Calibri" w:cs="Calibri"/>
            <w:color w:val="0000FF"/>
            <w:u w:val="single"/>
            <w:lang w:val="es-PE"/>
          </w:rPr>
          <w:t>www.visa.com.mx</w:t>
        </w:r>
      </w:hyperlink>
      <w:r w:rsidRPr="008B7AB4">
        <w:rPr>
          <w:rFonts w:ascii="Calibri" w:eastAsia="Calibri" w:hAnsi="Calibri" w:cs="Calibri"/>
          <w:lang w:val="es-PE"/>
        </w:rPr>
        <w:t xml:space="preserve"> </w:t>
      </w:r>
    </w:p>
    <w:p w:rsidR="00F433A3" w:rsidRPr="008B7AB4" w:rsidRDefault="0022633B">
      <w:pPr>
        <w:rPr>
          <w:rFonts w:ascii="Calibri" w:eastAsia="Calibri" w:hAnsi="Calibri" w:cs="Calibri"/>
          <w:lang w:val="es-PE"/>
        </w:rPr>
      </w:pPr>
      <w:r w:rsidRPr="008B7AB4">
        <w:rPr>
          <w:rFonts w:ascii="Calibri" w:eastAsia="Calibri" w:hAnsi="Calibri" w:cs="Calibri"/>
          <w:lang w:val="es-PE"/>
        </w:rPr>
        <w:t xml:space="preserve">(6) Sólo aplica para Tarjetas de Crédito </w:t>
      </w:r>
      <w:proofErr w:type="spellStart"/>
      <w:r w:rsidRPr="008B7AB4">
        <w:rPr>
          <w:rFonts w:ascii="Calibri" w:eastAsia="Calibri" w:hAnsi="Calibri" w:cs="Calibri"/>
          <w:lang w:val="es-PE"/>
        </w:rPr>
        <w:t>MaterCard</w:t>
      </w:r>
      <w:proofErr w:type="spellEnd"/>
      <w:r w:rsidRPr="008B7AB4">
        <w:rPr>
          <w:rFonts w:ascii="Calibri" w:eastAsia="Calibri" w:hAnsi="Calibri" w:cs="Calibri"/>
          <w:lang w:val="es-PE"/>
        </w:rPr>
        <w:t xml:space="preserve">® Términos y condiciones en </w:t>
      </w:r>
      <w:hyperlink r:id="rId6">
        <w:r w:rsidRPr="008B7AB4">
          <w:rPr>
            <w:rFonts w:ascii="Calibri" w:eastAsia="Calibri" w:hAnsi="Calibri" w:cs="Calibri"/>
            <w:color w:val="0000FF"/>
            <w:u w:val="single"/>
            <w:lang w:val="es-PE"/>
          </w:rPr>
          <w:t>www.mastercard.com.mx</w:t>
        </w:r>
      </w:hyperlink>
      <w:r w:rsidRPr="008B7AB4">
        <w:rPr>
          <w:rFonts w:ascii="Calibri" w:eastAsia="Calibri" w:hAnsi="Calibri" w:cs="Calibri"/>
          <w:lang w:val="es-PE"/>
        </w:rPr>
        <w:t xml:space="preserve"> </w:t>
      </w:r>
    </w:p>
    <w:p w:rsidR="00F433A3" w:rsidRPr="008B7AB4" w:rsidRDefault="0022633B">
      <w:pPr>
        <w:rPr>
          <w:rFonts w:ascii="Calibri" w:eastAsia="Calibri" w:hAnsi="Calibri" w:cs="Calibri"/>
          <w:lang w:val="es-PE"/>
        </w:rPr>
      </w:pPr>
      <w:r w:rsidRPr="008B7AB4">
        <w:rPr>
          <w:rFonts w:ascii="Calibri" w:eastAsia="Calibri" w:hAnsi="Calibri" w:cs="Calibri"/>
          <w:lang w:val="es-PE"/>
        </w:rPr>
        <w:t xml:space="preserve">(7) Aplica para Tarjetas de Crédito </w:t>
      </w:r>
      <w:proofErr w:type="spellStart"/>
      <w:r w:rsidRPr="008B7AB4">
        <w:rPr>
          <w:rFonts w:ascii="Calibri" w:eastAsia="Calibri" w:hAnsi="Calibri" w:cs="Calibri"/>
          <w:lang w:val="es-PE"/>
        </w:rPr>
        <w:t>MaterCard</w:t>
      </w:r>
      <w:proofErr w:type="spellEnd"/>
      <w:r w:rsidRPr="008B7AB4">
        <w:rPr>
          <w:rFonts w:ascii="Calibri" w:eastAsia="Calibri" w:hAnsi="Calibri" w:cs="Calibri"/>
          <w:lang w:val="es-PE"/>
        </w:rPr>
        <w:t xml:space="preserve">® y Visa. Términos y condiciones en </w:t>
      </w:r>
      <w:hyperlink r:id="rId7">
        <w:r w:rsidRPr="008B7AB4">
          <w:rPr>
            <w:rFonts w:ascii="Calibri" w:eastAsia="Calibri" w:hAnsi="Calibri" w:cs="Calibri"/>
            <w:color w:val="0000FF"/>
            <w:u w:val="single"/>
            <w:lang w:val="es-PE"/>
          </w:rPr>
          <w:t>www.mastercard.com.mx</w:t>
        </w:r>
      </w:hyperlink>
      <w:r w:rsidRPr="008B7AB4">
        <w:rPr>
          <w:rFonts w:ascii="Calibri" w:eastAsia="Calibri" w:hAnsi="Calibri" w:cs="Calibri"/>
          <w:lang w:val="es-PE"/>
        </w:rPr>
        <w:t xml:space="preserve"> / </w:t>
      </w:r>
      <w:hyperlink r:id="rId8">
        <w:r w:rsidRPr="008B7AB4">
          <w:rPr>
            <w:rFonts w:ascii="Calibri" w:eastAsia="Calibri" w:hAnsi="Calibri" w:cs="Calibri"/>
            <w:color w:val="0000FF"/>
            <w:u w:val="single"/>
            <w:lang w:val="es-PE"/>
          </w:rPr>
          <w:t>www.visa.com.mx</w:t>
        </w:r>
      </w:hyperlink>
      <w:r w:rsidRPr="008B7AB4">
        <w:rPr>
          <w:rFonts w:ascii="Calibri" w:eastAsia="Calibri" w:hAnsi="Calibri" w:cs="Calibri"/>
          <w:lang w:val="es-PE"/>
        </w:rPr>
        <w:t xml:space="preserve"> </w:t>
      </w:r>
    </w:p>
    <w:p w:rsidR="00F433A3" w:rsidRPr="008B7AB4" w:rsidRDefault="00F433A3">
      <w:pPr>
        <w:rPr>
          <w:rFonts w:ascii="Calibri" w:eastAsia="Calibri" w:hAnsi="Calibri" w:cs="Calibri"/>
          <w:lang w:val="es-PE"/>
        </w:rPr>
      </w:pPr>
    </w:p>
    <w:p w:rsidR="00F433A3" w:rsidRPr="008B7AB4" w:rsidRDefault="00F433A3">
      <w:pPr>
        <w:rPr>
          <w:rFonts w:ascii="Calibri" w:eastAsia="Calibri" w:hAnsi="Calibri" w:cs="Calibri"/>
          <w:lang w:val="es-PE"/>
        </w:rPr>
      </w:pPr>
    </w:p>
    <w:p w:rsidR="00F433A3" w:rsidRDefault="0022633B" w:rsidP="00815D77">
      <w:pPr>
        <w:pStyle w:val="Subtitle"/>
        <w:rPr>
          <w:rFonts w:eastAsia="Calibri"/>
        </w:rPr>
      </w:pPr>
      <w:proofErr w:type="spellStart"/>
      <w:r>
        <w:rPr>
          <w:rFonts w:eastAsia="Calibri"/>
        </w:rPr>
        <w:t>Descripción</w:t>
      </w:r>
      <w:proofErr w:type="spellEnd"/>
    </w:p>
    <w:p w:rsidR="00F433A3" w:rsidRPr="008B7AB4" w:rsidRDefault="0022633B">
      <w:pPr>
        <w:rPr>
          <w:rFonts w:ascii="Calibri" w:eastAsia="Calibri" w:hAnsi="Calibri" w:cs="Calibri"/>
          <w:lang w:val="es-PE"/>
        </w:rPr>
      </w:pPr>
      <w:r w:rsidRPr="008B7AB4">
        <w:rPr>
          <w:rFonts w:ascii="Calibri" w:eastAsia="Calibri" w:hAnsi="Calibri" w:cs="Calibri"/>
          <w:lang w:val="es-PE"/>
        </w:rPr>
        <w:t>Hay beneficios que valen oro, disfrútalos.</w:t>
      </w:r>
    </w:p>
    <w:p w:rsidR="00F433A3" w:rsidRPr="008B7AB4" w:rsidRDefault="0022633B">
      <w:pPr>
        <w:rPr>
          <w:rFonts w:ascii="Calibri" w:eastAsia="Calibri" w:hAnsi="Calibri" w:cs="Calibri"/>
          <w:lang w:val="es-PE"/>
        </w:rPr>
      </w:pPr>
      <w:r w:rsidRPr="008B7AB4">
        <w:rPr>
          <w:rFonts w:ascii="Calibri" w:eastAsia="Calibri" w:hAnsi="Calibri" w:cs="Calibri"/>
          <w:lang w:val="es-PE"/>
        </w:rPr>
        <w:t>Disfruta de manera permanente la promoción de nueve meses sin intereses en comercios de giro educativo para diferir el pago de cursos y colegiaturas de escuelas y universidades para ti y para tu familia</w:t>
      </w:r>
      <w:proofErr w:type="gramStart"/>
      <w:r w:rsidRPr="008B7AB4">
        <w:rPr>
          <w:rFonts w:ascii="Calibri" w:eastAsia="Calibri" w:hAnsi="Calibri" w:cs="Calibri"/>
          <w:lang w:val="es-PE"/>
        </w:rPr>
        <w:t>.(</w:t>
      </w:r>
      <w:proofErr w:type="gramEnd"/>
      <w:r w:rsidRPr="008B7AB4">
        <w:rPr>
          <w:rFonts w:ascii="Calibri" w:eastAsia="Calibri" w:hAnsi="Calibri" w:cs="Calibri"/>
          <w:lang w:val="es-PE"/>
        </w:rPr>
        <w:t>1)</w:t>
      </w:r>
    </w:p>
    <w:p w:rsidR="00F433A3" w:rsidRPr="008B7AB4" w:rsidRDefault="0022633B">
      <w:pPr>
        <w:rPr>
          <w:rFonts w:ascii="Calibri" w:eastAsia="Calibri" w:hAnsi="Calibri" w:cs="Calibri"/>
          <w:lang w:val="es-PE"/>
        </w:rPr>
      </w:pPr>
      <w:r w:rsidRPr="008B7AB4">
        <w:rPr>
          <w:rFonts w:ascii="Calibri" w:eastAsia="Calibri" w:hAnsi="Calibri" w:cs="Calibri"/>
          <w:lang w:val="es-PE"/>
        </w:rPr>
        <w:t xml:space="preserve">Goza también de Recompensa Total </w:t>
      </w:r>
      <w:r w:rsidR="008B7AB4">
        <w:rPr>
          <w:rFonts w:ascii="Calibri" w:eastAsia="Calibri" w:hAnsi="Calibri" w:cs="Calibri"/>
          <w:lang w:val="es-PE"/>
        </w:rPr>
        <w:t>Watson</w:t>
      </w:r>
      <w:r w:rsidRPr="008B7AB4">
        <w:rPr>
          <w:rFonts w:ascii="Calibri" w:eastAsia="Calibri" w:hAnsi="Calibri" w:cs="Calibri"/>
          <w:lang w:val="es-PE"/>
        </w:rPr>
        <w:t xml:space="preserve">, nuestro programa de lealtad, que te premia con 1.15 puntos por cada 10 pesos de compras que realices con tu tarjeta de crédito en México o en el extranjero; de Banco en Línea que te permite ajustar el disponible de tu línea de crédito, activar tu tarjeta, indicar montos máximos de compra y restringir el uso en cajeros automáticos, entre otras acciones; y del programa Ya Bájale con el que transfieres el saldo de tus deudas con otras tarjetas a tu Tarjeta de Crédito </w:t>
      </w:r>
      <w:r w:rsidR="008B7AB4">
        <w:rPr>
          <w:rFonts w:ascii="Calibri" w:eastAsia="Calibri" w:hAnsi="Calibri" w:cs="Calibri"/>
          <w:lang w:val="es-PE"/>
        </w:rPr>
        <w:t>Watson</w:t>
      </w:r>
      <w:r w:rsidRPr="008B7AB4">
        <w:rPr>
          <w:rFonts w:ascii="Calibri" w:eastAsia="Calibri" w:hAnsi="Calibri" w:cs="Calibri"/>
          <w:lang w:val="es-PE"/>
        </w:rPr>
        <w:t xml:space="preserve"> Oro para salir ganando con una tasa preferencial.</w:t>
      </w:r>
    </w:p>
    <w:p w:rsidR="00F433A3" w:rsidRPr="008B7AB4" w:rsidRDefault="0022633B">
      <w:pPr>
        <w:rPr>
          <w:rFonts w:ascii="Calibri" w:eastAsia="Calibri" w:hAnsi="Calibri" w:cs="Calibri"/>
          <w:lang w:val="es-PE"/>
        </w:rPr>
      </w:pPr>
      <w:r w:rsidRPr="008B7AB4">
        <w:rPr>
          <w:rFonts w:ascii="Calibri" w:eastAsia="Calibri" w:hAnsi="Calibri" w:cs="Calibri"/>
          <w:lang w:val="es-PE"/>
        </w:rPr>
        <w:t>Decide los plazos de tus compras y nosotros hacemos más cómodos tus pagos con el Plan de Pagos Fijos</w:t>
      </w:r>
      <w:proofErr w:type="gramStart"/>
      <w:r w:rsidRPr="008B7AB4">
        <w:rPr>
          <w:rFonts w:ascii="Calibri" w:eastAsia="Calibri" w:hAnsi="Calibri" w:cs="Calibri"/>
          <w:lang w:val="es-PE"/>
        </w:rPr>
        <w:t>.(</w:t>
      </w:r>
      <w:proofErr w:type="gramEnd"/>
      <w:r w:rsidRPr="008B7AB4">
        <w:rPr>
          <w:rFonts w:ascii="Calibri" w:eastAsia="Calibri" w:hAnsi="Calibri" w:cs="Calibri"/>
          <w:lang w:val="es-PE"/>
        </w:rPr>
        <w:t>2)</w:t>
      </w:r>
    </w:p>
    <w:p w:rsidR="00F433A3" w:rsidRPr="008B7AB4" w:rsidRDefault="0022633B">
      <w:pPr>
        <w:rPr>
          <w:rFonts w:ascii="Calibri" w:eastAsia="Calibri" w:hAnsi="Calibri" w:cs="Calibri"/>
          <w:lang w:val="es-PE"/>
        </w:rPr>
      </w:pPr>
      <w:r w:rsidRPr="008B7AB4">
        <w:rPr>
          <w:rFonts w:ascii="Calibri" w:eastAsia="Calibri" w:hAnsi="Calibri" w:cs="Calibri"/>
          <w:lang w:val="es-PE"/>
        </w:rPr>
        <w:t>(1) Aplica a nivel nacional. Compra mínima de $2,000.00 pesos por comprobante de pago no acumulable. Si las transacciones ya tienen ajuste de meses sin intereses, no aplican estas promociones. Para solicitar estas promociones es necesario comunicarse 72 horas de haber realizado el pago a la Línea Única de Atención a Clientes al 01-800-700-8080. Aplican restricciones. Sujeto a cambios sin previo aviso.</w:t>
      </w:r>
    </w:p>
    <w:p w:rsidR="00F433A3" w:rsidRPr="008B7AB4" w:rsidRDefault="0022633B">
      <w:pPr>
        <w:rPr>
          <w:rFonts w:ascii="Calibri" w:eastAsia="Calibri" w:hAnsi="Calibri" w:cs="Calibri"/>
          <w:lang w:val="es-PE"/>
        </w:rPr>
      </w:pPr>
      <w:r w:rsidRPr="008B7AB4">
        <w:rPr>
          <w:rFonts w:ascii="Calibri" w:eastAsia="Calibri" w:hAnsi="Calibri" w:cs="Calibri"/>
          <w:lang w:val="es-PE"/>
        </w:rPr>
        <w:lastRenderedPageBreak/>
        <w:t xml:space="preserve">(2) El plan aplica para compras mayores a $1,500 pesos. Se podrán diferir una o más compras de acuerdo a la línea de crédito disponible de la tarjeta de crédito. Consulta términos, condiciones, comisiones y requisitos de contratación aplicables a la tarjeta en </w:t>
      </w:r>
      <w:r w:rsidR="008B7AB4">
        <w:rPr>
          <w:rFonts w:ascii="Calibri" w:eastAsia="Calibri" w:hAnsi="Calibri" w:cs="Calibri"/>
          <w:lang w:val="es-PE"/>
        </w:rPr>
        <w:t>Watson</w:t>
      </w:r>
      <w:r w:rsidRPr="008B7AB4">
        <w:rPr>
          <w:rFonts w:ascii="Calibri" w:eastAsia="Calibri" w:hAnsi="Calibri" w:cs="Calibri"/>
          <w:lang w:val="es-PE"/>
        </w:rPr>
        <w:t>.com.</w:t>
      </w:r>
    </w:p>
    <w:p w:rsidR="00F433A3" w:rsidRPr="008B7AB4" w:rsidRDefault="0022633B">
      <w:pPr>
        <w:rPr>
          <w:rFonts w:ascii="Calibri" w:eastAsia="Calibri" w:hAnsi="Calibri" w:cs="Calibri"/>
          <w:lang w:val="es-PE"/>
        </w:rPr>
      </w:pPr>
      <w:r w:rsidRPr="008B7AB4">
        <w:rPr>
          <w:rFonts w:ascii="Calibri" w:eastAsia="Calibri" w:hAnsi="Calibri" w:cs="Calibri"/>
          <w:lang w:val="es-PE"/>
        </w:rPr>
        <w:t>CAT PROMEDIO Tarjeta de Crédito Oro 59.1% sin I.V.A.</w:t>
      </w:r>
    </w:p>
    <w:p w:rsidR="00F433A3" w:rsidRPr="008B7AB4" w:rsidRDefault="0022633B">
      <w:pPr>
        <w:rPr>
          <w:rFonts w:ascii="Calibri" w:eastAsia="Calibri" w:hAnsi="Calibri" w:cs="Calibri"/>
          <w:lang w:val="es-PE"/>
        </w:rPr>
      </w:pPr>
      <w:r w:rsidRPr="008B7AB4">
        <w:rPr>
          <w:rFonts w:ascii="Calibri" w:eastAsia="Calibri" w:hAnsi="Calibri" w:cs="Calibri"/>
          <w:lang w:val="es-PE"/>
        </w:rPr>
        <w:t>Para fines informativos y de comparación. Tasa de Interés Promedio Ponderada por saldo29.99% anual sin I.V.A. (variable). Comisión anual $830.00 M.N. sin I.V.A. Fecha de cálculo 31 de octubre de 2016. Vigencia al 30 de abril de 2017.</w:t>
      </w:r>
    </w:p>
    <w:p w:rsidR="00F433A3" w:rsidRPr="008B7AB4" w:rsidRDefault="0022633B">
      <w:pPr>
        <w:rPr>
          <w:rFonts w:ascii="Calibri" w:eastAsia="Calibri" w:hAnsi="Calibri" w:cs="Calibri"/>
          <w:lang w:val="es-PE"/>
        </w:rPr>
      </w:pPr>
      <w:r w:rsidRPr="008B7AB4">
        <w:rPr>
          <w:rFonts w:ascii="Calibri" w:eastAsia="Calibri" w:hAnsi="Calibri" w:cs="Calibri"/>
          <w:lang w:val="es-PE"/>
        </w:rPr>
        <w:t>CAT PROMEDIO 0% SIN IVA, informativo para meses sin intereses. Vigencia al 31 de diciembre de 2016.</w:t>
      </w:r>
    </w:p>
    <w:p w:rsidR="00F433A3" w:rsidRPr="008B7AB4" w:rsidRDefault="0022633B">
      <w:pPr>
        <w:rPr>
          <w:rFonts w:ascii="Calibri" w:eastAsia="Calibri" w:hAnsi="Calibri" w:cs="Calibri"/>
          <w:lang w:val="es-PE"/>
        </w:rPr>
      </w:pPr>
      <w:r w:rsidRPr="008B7AB4">
        <w:rPr>
          <w:rFonts w:ascii="Calibri" w:eastAsia="Calibri" w:hAnsi="Calibri" w:cs="Calibri"/>
          <w:lang w:val="es-PE"/>
        </w:rPr>
        <w:t xml:space="preserve">Producto emitido y operado por Banco Mercantil del Norte, S.A., Institución de  Banca Múltiple, Grupo Financiero </w:t>
      </w:r>
      <w:r w:rsidR="008B7AB4">
        <w:rPr>
          <w:rFonts w:ascii="Calibri" w:eastAsia="Calibri" w:hAnsi="Calibri" w:cs="Calibri"/>
          <w:lang w:val="es-PE"/>
        </w:rPr>
        <w:t>Watson</w:t>
      </w:r>
      <w:r w:rsidRPr="008B7AB4">
        <w:rPr>
          <w:rFonts w:ascii="Calibri" w:eastAsia="Calibri" w:hAnsi="Calibri" w:cs="Calibri"/>
          <w:lang w:val="es-PE"/>
        </w:rPr>
        <w:t>.</w:t>
      </w:r>
    </w:p>
    <w:p w:rsidR="00F433A3" w:rsidRPr="008B7AB4" w:rsidRDefault="00F433A3">
      <w:pPr>
        <w:rPr>
          <w:rFonts w:ascii="Calibri" w:eastAsia="Calibri" w:hAnsi="Calibri" w:cs="Calibri"/>
          <w:lang w:val="es-PE"/>
        </w:rPr>
      </w:pPr>
    </w:p>
    <w:p w:rsidR="00F433A3" w:rsidRPr="008B7AB4" w:rsidRDefault="00F433A3">
      <w:pPr>
        <w:rPr>
          <w:rFonts w:ascii="Calibri" w:eastAsia="Calibri" w:hAnsi="Calibri" w:cs="Calibri"/>
          <w:lang w:val="es-PE"/>
        </w:rPr>
      </w:pPr>
    </w:p>
    <w:p w:rsidR="00F433A3" w:rsidRDefault="0022633B" w:rsidP="00815D77">
      <w:pPr>
        <w:pStyle w:val="Subtitle"/>
        <w:rPr>
          <w:rFonts w:eastAsia="Calibri"/>
        </w:rPr>
      </w:pPr>
      <w:proofErr w:type="spellStart"/>
      <w:r>
        <w:rPr>
          <w:rFonts w:eastAsia="Calibri"/>
        </w:rPr>
        <w:t>Cómo</w:t>
      </w:r>
      <w:proofErr w:type="spellEnd"/>
      <w:r>
        <w:rPr>
          <w:rFonts w:eastAsia="Calibri"/>
        </w:rPr>
        <w:t xml:space="preserve"> </w:t>
      </w:r>
      <w:proofErr w:type="spellStart"/>
      <w:r>
        <w:rPr>
          <w:rFonts w:eastAsia="Calibri"/>
        </w:rPr>
        <w:t>Obtenerla</w:t>
      </w:r>
      <w:proofErr w:type="spellEnd"/>
    </w:p>
    <w:p w:rsidR="00F433A3" w:rsidRPr="008B7AB4" w:rsidRDefault="0022633B">
      <w:pPr>
        <w:rPr>
          <w:rFonts w:ascii="Calibri" w:eastAsia="Calibri" w:hAnsi="Calibri" w:cs="Calibri"/>
          <w:lang w:val="es-PE"/>
        </w:rPr>
      </w:pPr>
      <w:r w:rsidRPr="008B7AB4">
        <w:rPr>
          <w:rFonts w:ascii="Calibri" w:eastAsia="Calibri" w:hAnsi="Calibri" w:cs="Calibri"/>
          <w:lang w:val="es-PE"/>
        </w:rPr>
        <w:t xml:space="preserve">Acude a una de nuestras sucursales para tramitar tu Tarjeta de Crédito </w:t>
      </w:r>
      <w:r w:rsidR="008B7AB4">
        <w:rPr>
          <w:rFonts w:ascii="Calibri" w:eastAsia="Calibri" w:hAnsi="Calibri" w:cs="Calibri"/>
          <w:lang w:val="es-PE"/>
        </w:rPr>
        <w:t>Watson</w:t>
      </w:r>
      <w:r w:rsidRPr="008B7AB4">
        <w:rPr>
          <w:rFonts w:ascii="Calibri" w:eastAsia="Calibri" w:hAnsi="Calibri" w:cs="Calibri"/>
          <w:lang w:val="es-PE"/>
        </w:rPr>
        <w:t xml:space="preserve"> Oro; uno de nuestros ejecutivos te atenderá.</w:t>
      </w:r>
    </w:p>
    <w:p w:rsidR="00F433A3" w:rsidRPr="008B7AB4" w:rsidRDefault="0022633B">
      <w:pPr>
        <w:rPr>
          <w:rFonts w:ascii="Calibri" w:eastAsia="Calibri" w:hAnsi="Calibri" w:cs="Calibri"/>
          <w:lang w:val="es-PE"/>
        </w:rPr>
      </w:pPr>
      <w:r w:rsidRPr="008B7AB4">
        <w:rPr>
          <w:rFonts w:ascii="Calibri" w:eastAsia="Calibri" w:hAnsi="Calibri" w:cs="Calibri"/>
          <w:lang w:val="es-PE"/>
        </w:rPr>
        <w:t xml:space="preserve">Puedes obtener tu Tarjeta de Crédito </w:t>
      </w:r>
      <w:r w:rsidR="008B7AB4">
        <w:rPr>
          <w:rFonts w:ascii="Calibri" w:eastAsia="Calibri" w:hAnsi="Calibri" w:cs="Calibri"/>
          <w:lang w:val="es-PE"/>
        </w:rPr>
        <w:t>Watson</w:t>
      </w:r>
      <w:r w:rsidRPr="008B7AB4">
        <w:rPr>
          <w:rFonts w:ascii="Calibri" w:eastAsia="Calibri" w:hAnsi="Calibri" w:cs="Calibri"/>
          <w:lang w:val="es-PE"/>
        </w:rPr>
        <w:t xml:space="preserve"> Oro si reúnes los siguientes requisitos:</w:t>
      </w:r>
    </w:p>
    <w:p w:rsidR="00F433A3" w:rsidRPr="008B7AB4" w:rsidRDefault="0022633B">
      <w:pPr>
        <w:rPr>
          <w:rFonts w:ascii="Calibri" w:eastAsia="Calibri" w:hAnsi="Calibri" w:cs="Calibri"/>
          <w:lang w:val="es-PE"/>
        </w:rPr>
      </w:pPr>
      <w:r w:rsidRPr="008B7AB4">
        <w:rPr>
          <w:rFonts w:ascii="Calibri" w:eastAsia="Calibri" w:hAnsi="Calibri" w:cs="Calibri"/>
          <w:lang w:val="es-PE"/>
        </w:rPr>
        <w:t>Ser persona física.</w:t>
      </w:r>
    </w:p>
    <w:p w:rsidR="00F433A3" w:rsidRPr="008B7AB4" w:rsidRDefault="0022633B">
      <w:pPr>
        <w:rPr>
          <w:rFonts w:ascii="Calibri" w:eastAsia="Calibri" w:hAnsi="Calibri" w:cs="Calibri"/>
          <w:lang w:val="es-PE"/>
        </w:rPr>
      </w:pPr>
      <w:r w:rsidRPr="008B7AB4">
        <w:rPr>
          <w:rFonts w:ascii="Calibri" w:eastAsia="Calibri" w:hAnsi="Calibri" w:cs="Calibri"/>
          <w:lang w:val="es-PE"/>
        </w:rPr>
        <w:t>Ser mayor de 18 años y menor de 64 años.</w:t>
      </w:r>
    </w:p>
    <w:p w:rsidR="00F433A3" w:rsidRPr="008B7AB4" w:rsidRDefault="0022633B">
      <w:pPr>
        <w:rPr>
          <w:rFonts w:ascii="Calibri" w:eastAsia="Calibri" w:hAnsi="Calibri" w:cs="Calibri"/>
          <w:lang w:val="es-PE"/>
        </w:rPr>
      </w:pPr>
      <w:r w:rsidRPr="008B7AB4">
        <w:rPr>
          <w:rFonts w:ascii="Calibri" w:eastAsia="Calibri" w:hAnsi="Calibri" w:cs="Calibri"/>
          <w:lang w:val="es-PE"/>
        </w:rPr>
        <w:t>Presentar una identificación oficial vigente.</w:t>
      </w:r>
    </w:p>
    <w:p w:rsidR="00F433A3" w:rsidRPr="008B7AB4" w:rsidRDefault="0022633B">
      <w:pPr>
        <w:rPr>
          <w:rFonts w:ascii="Calibri" w:eastAsia="Calibri" w:hAnsi="Calibri" w:cs="Calibri"/>
          <w:lang w:val="es-PE"/>
        </w:rPr>
      </w:pPr>
      <w:r w:rsidRPr="008B7AB4">
        <w:rPr>
          <w:rFonts w:ascii="Calibri" w:eastAsia="Calibri" w:hAnsi="Calibri" w:cs="Calibri"/>
          <w:lang w:val="es-PE"/>
        </w:rPr>
        <w:t>Tener ingresos mínimos comprobables de 7 mil pesos mensuales.</w:t>
      </w:r>
    </w:p>
    <w:p w:rsidR="00F433A3" w:rsidRPr="008B7AB4" w:rsidRDefault="0022633B">
      <w:pPr>
        <w:rPr>
          <w:rFonts w:ascii="Calibri" w:eastAsia="Calibri" w:hAnsi="Calibri" w:cs="Calibri"/>
          <w:lang w:val="es-PE"/>
        </w:rPr>
      </w:pPr>
      <w:r w:rsidRPr="008B7AB4">
        <w:rPr>
          <w:rFonts w:ascii="Calibri" w:eastAsia="Calibri" w:hAnsi="Calibri" w:cs="Calibri"/>
          <w:lang w:val="es-PE"/>
        </w:rPr>
        <w:t>Demostrar una antigüedad mínima de un año en el empleo actual, o bien de seis meses en el empleo actual y un año en el empleo anterior.</w:t>
      </w:r>
    </w:p>
    <w:p w:rsidR="00F433A3" w:rsidRPr="008B7AB4" w:rsidRDefault="0022633B">
      <w:pPr>
        <w:rPr>
          <w:rFonts w:ascii="Calibri" w:eastAsia="Calibri" w:hAnsi="Calibri" w:cs="Calibri"/>
          <w:lang w:val="es-PE"/>
        </w:rPr>
      </w:pPr>
      <w:r w:rsidRPr="008B7AB4">
        <w:rPr>
          <w:rFonts w:ascii="Calibri" w:eastAsia="Calibri" w:hAnsi="Calibri" w:cs="Calibri"/>
          <w:lang w:val="es-PE"/>
        </w:rPr>
        <w:t>Demostrar una antigüedad mínima de un año en el domicilio actual, o bien de seis meses en el domicilio actual y un año en el domicilio anterior.</w:t>
      </w:r>
    </w:p>
    <w:p w:rsidR="00F433A3" w:rsidRPr="008B7AB4" w:rsidRDefault="0022633B">
      <w:pPr>
        <w:rPr>
          <w:rFonts w:ascii="Calibri" w:eastAsia="Calibri" w:hAnsi="Calibri" w:cs="Calibri"/>
          <w:lang w:val="es-PE"/>
        </w:rPr>
      </w:pPr>
      <w:r w:rsidRPr="008B7AB4">
        <w:rPr>
          <w:rFonts w:ascii="Calibri" w:eastAsia="Calibri" w:hAnsi="Calibri" w:cs="Calibri"/>
          <w:lang w:val="es-PE"/>
        </w:rPr>
        <w:t>Tener buenos antecedentes en el Buró de Crédito.</w:t>
      </w:r>
    </w:p>
    <w:p w:rsidR="00F433A3" w:rsidRPr="008B7AB4" w:rsidRDefault="0022633B">
      <w:pPr>
        <w:rPr>
          <w:rFonts w:ascii="Calibri" w:eastAsia="Calibri" w:hAnsi="Calibri" w:cs="Calibri"/>
          <w:lang w:val="es-PE"/>
        </w:rPr>
      </w:pPr>
      <w:r w:rsidRPr="008B7AB4">
        <w:rPr>
          <w:rFonts w:ascii="Calibri" w:eastAsia="Calibri" w:hAnsi="Calibri" w:cs="Calibri"/>
          <w:lang w:val="es-PE"/>
        </w:rPr>
        <w:t>En caso de ser extranjero es indispensable presentar la forma migratoria FM2 o FM3.</w:t>
      </w:r>
    </w:p>
    <w:p w:rsidR="00F433A3" w:rsidRPr="008B7AB4" w:rsidRDefault="0022633B">
      <w:pPr>
        <w:rPr>
          <w:rFonts w:ascii="Calibri" w:eastAsia="Calibri" w:hAnsi="Calibri" w:cs="Calibri"/>
          <w:lang w:val="es-PE"/>
        </w:rPr>
      </w:pPr>
      <w:r w:rsidRPr="008B7AB4">
        <w:rPr>
          <w:rFonts w:ascii="Calibri" w:eastAsia="Calibri" w:hAnsi="Calibri" w:cs="Calibri"/>
          <w:lang w:val="es-PE"/>
        </w:rPr>
        <w:t>Llenar el formato de solicitud.</w:t>
      </w:r>
    </w:p>
    <w:p w:rsidR="00F433A3" w:rsidRPr="008B7AB4" w:rsidRDefault="00F433A3">
      <w:pPr>
        <w:rPr>
          <w:rFonts w:ascii="Calibri" w:eastAsia="Calibri" w:hAnsi="Calibri" w:cs="Calibri"/>
          <w:lang w:val="es-PE"/>
        </w:rPr>
      </w:pPr>
    </w:p>
    <w:p w:rsidR="00F433A3" w:rsidRPr="008B7AB4" w:rsidRDefault="00F433A3">
      <w:pPr>
        <w:rPr>
          <w:rFonts w:ascii="Calibri" w:eastAsia="Calibri" w:hAnsi="Calibri" w:cs="Calibri"/>
          <w:lang w:val="es-PE"/>
        </w:rPr>
      </w:pPr>
    </w:p>
    <w:p w:rsidR="00F433A3" w:rsidRPr="008B7AB4" w:rsidRDefault="00F433A3">
      <w:pPr>
        <w:rPr>
          <w:rFonts w:ascii="Calibri" w:eastAsia="Calibri" w:hAnsi="Calibri" w:cs="Calibri"/>
          <w:lang w:val="es-PE"/>
        </w:rPr>
      </w:pPr>
    </w:p>
    <w:sectPr w:rsidR="00F433A3" w:rsidRPr="008B7A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2"/>
  </w:compat>
  <w:rsids>
    <w:rsidRoot w:val="00F433A3"/>
    <w:rsid w:val="0022633B"/>
    <w:rsid w:val="00602C99"/>
    <w:rsid w:val="00815D77"/>
    <w:rsid w:val="008B7AB4"/>
    <w:rsid w:val="00F43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57D6C3-89B3-462A-B3C7-86A47F52D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63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63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5D7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815D77"/>
    <w:rPr>
      <w:color w:val="5A5A5A" w:themeColor="text1" w:themeTint="A5"/>
      <w:spacing w:val="15"/>
    </w:rPr>
  </w:style>
  <w:style w:type="character" w:styleId="SubtleEmphasis">
    <w:name w:val="Subtle Emphasis"/>
    <w:basedOn w:val="DefaultParagraphFont"/>
    <w:uiPriority w:val="19"/>
    <w:qFormat/>
    <w:rsid w:val="00815D77"/>
    <w:rPr>
      <w:i/>
      <w:iCs/>
      <w:color w:val="404040" w:themeColor="text1" w:themeTint="BF"/>
    </w:rPr>
  </w:style>
  <w:style w:type="character" w:styleId="Emphasis">
    <w:name w:val="Emphasis"/>
    <w:basedOn w:val="DefaultParagraphFont"/>
    <w:uiPriority w:val="20"/>
    <w:qFormat/>
    <w:rsid w:val="00815D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isa.com.mx/" TargetMode="External"/><Relationship Id="rId3" Type="http://schemas.openxmlformats.org/officeDocument/2006/relationships/webSettings" Target="webSettings.xml"/><Relationship Id="rId7" Type="http://schemas.openxmlformats.org/officeDocument/2006/relationships/hyperlink" Target="http://www.mastercard.com.m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astercard.com.mx/" TargetMode="External"/><Relationship Id="rId5" Type="http://schemas.openxmlformats.org/officeDocument/2006/relationships/hyperlink" Target="http://www.visa.com.mx/" TargetMode="External"/><Relationship Id="rId10" Type="http://schemas.openxmlformats.org/officeDocument/2006/relationships/theme" Target="theme/theme1.xml"/><Relationship Id="rId4" Type="http://schemas.openxmlformats.org/officeDocument/2006/relationships/hyperlink" Target="http://www.recompensatotalbanorte.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1002</Words>
  <Characters>5515</Characters>
  <Application>Microsoft Office Word</Application>
  <DocSecurity>0</DocSecurity>
  <Lines>45</Lines>
  <Paragraphs>13</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6504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Tarjeta de Crédito Watson Oro</dc:title>
  <cp:lastModifiedBy>ADMINIBM</cp:lastModifiedBy>
  <cp:revision>6</cp:revision>
  <dcterms:created xsi:type="dcterms:W3CDTF">2016-12-09T07:28:00Z</dcterms:created>
  <dcterms:modified xsi:type="dcterms:W3CDTF">2017-10-19T16:21:00Z</dcterms:modified>
</cp:coreProperties>
</file>