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453"/>
      </w:tblGrid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Секция: Программирование</w:t>
            </w:r>
          </w:p>
        </w:tc>
      </w:tr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ГБОУ "Лицей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1533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информационных технологий)", г. Москва</w:t>
            </w:r>
          </w:p>
        </w:tc>
      </w:tr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119296,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Москва, г. Москва, Ломоносовский проспект 16</w:t>
            </w:r>
          </w:p>
        </w:tc>
      </w:tr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тел.: (495) 133-20-00; E-mail: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info@lit.msu.ru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Кластеризация результатов поиска</w:t>
            </w:r>
          </w:p>
        </w:tc>
      </w:tr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Гайдамашко Даниил Олегович</w:t>
            </w:r>
          </w:p>
        </w:tc>
      </w:tr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тел.: +7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985-258-27-38; E-mail: 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dan-gai@yandex.ru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Класс: 11</w:t>
            </w:r>
          </w:p>
        </w:tc>
      </w:tr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121351,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Москва, ул. Кунцевская 4 корп.1, кв. 20</w:t>
            </w:r>
          </w:p>
        </w:tc>
      </w:tr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Карпенко Максим Дмитриевич</w:t>
            </w:r>
          </w:p>
        </w:tc>
      </w:tr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тел.: +7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925-618-10-63; E-mail: </w:t>
            </w: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maxim020998@gmail.com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593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Класс: 11</w:t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119571,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Москва, Академика Анохина 9, кв. 25 </w:t>
            </w:r>
          </w:p>
        </w:tc>
      </w:tr>
      <w:tr>
        <w:trPr>
          <w:trHeight w:val="1" w:hRule="atLeast"/>
          <w:jc w:val="left"/>
        </w:trPr>
        <w:tc>
          <w:tcPr>
            <w:tcW w:w="9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Научный руководитель: Завриев Николай Константинович, преподаватель ГБОУ ЛИТ 1533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Проблема большинства интернет-поисковиков заключается в том, что поисковая выдача представляет собой набор ссылок на статьи, описывающие разные объекты, что существенно усложняет поиск необходимой информации.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Проблема решается с помощью кластеризации результатов поиска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разделения результатов поиска на смысловые группы с возможностью для пользователя искать в той группе, которая ему нужна. При этом алгоритм кластеризации, который направлен на выявление семантической сущности текста, имеет потенциал использования и в других интернет-сервисах.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решения проблемы кластеризации текстов был выбран алгоритм, получивший название алгоритма латентно-семантического анализа [3], позволяющий выявить зависимости между документами и терминами, в них встречающихся.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Результатом выполнения алгоритма является граф, вершины которого соответствуют отдельным документам и тегам, относящимся к этим документам. О семантической близости документов и тегов можно судить при развертке графа в пространстве и взвешивании рёбер.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Для анализа полученного графа был разработан собственный алгоритм выделения кластеров в наборе вершин-текстов и вершин-тегов.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Таким образом, разработанный проект состоит из двух частей.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Первая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графический исследовательский инструмент, реализующий и демонстрирующий кластеризацию введенных текстов, а также позволяющий настраивать параметры алгоритма и улучшать тем самым качество кластеризации. Вторая часть (далее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кластерный-поисковик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непосредственно веб-инструмент, выполняющий кластеризацию результатов интернет-поиска, в основе которого лежат алгоритмы, отработанные при помощи графического инструмента. </w:t>
        <w:br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функциям графического инструмента относятся: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Получение на вход некоторое количество текстов, введенных пользователем;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Выполнение латентно-семантического анализа и формирование кластеров;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Отображение результатов группировки текстов на графике, где каждый кластер представляет собой связанный граф, вершинами которого являются теги и тексты.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функциям веб-кластеризатора относятся: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Получение поискового запроса пользователя и отправление его в существующий веб-поисковик;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Получение страниц результатов поиска, извлечение из нее необходимой информации и сохранение в базе данных;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Обработка полученных данных, выполнение латентно-семантического анализа и алгоритма выделения кластеров;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Формирование кластеров и их вывод на веб-страницу в виде папок, описанных набором тегов и содержащих набор поисковых результатов, относящихся к данному кластеру.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Программная логика веб-кластеризатора реализована на языке C# в среде Microsoft Visual Studio с использованием фреймворка ASP.NET MVC 4, а для написания интерфейса сайта использовались языки HTML, CSS и JavaScript.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Графический инструмент также был реализован на языке C# в среде разработки Microsoft Visual Studio 2010  с помощью .NET Framework 4.5.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дальнейших разработок планируется дальнейшая оптимизация и улучшение качества работы алгоритма кластеризации, а также визуализация кластеров в веб-поисковике.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Использованные материалы: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Фридл Дж. Регулярные выражения, 3-е издание. СПб.: Символ-Плюс, 2008 г.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Edunov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Латентно-семантический анализ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ресурс]:</w:t>
        <w:br/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habrahabr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ru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post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"http://habrahabr.ru/post/110078/"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/110078/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andreycha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Обзор алгоритмов кластеризации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ресурс]:</w:t>
        <w:br/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habrahabr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ru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post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"http://habrahabr.ru/post/101338/"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/101338/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«SVD-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разложение прямоугольной матрицы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ресурс]:</w:t>
        <w:br/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alg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l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sources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ru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matrixops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general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svd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"http://alglib.sources.ru/matrixops/general/svd.php"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php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Учебник 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ресурс]:</w:t>
        <w:br/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http://webremeslo.ru/html/glava0.html</w:t>
        </w:r>
      </w:hyperlink>
    </w:p>
    <w:p>
      <w:pPr>
        <w:numPr>
          <w:ilvl w:val="0"/>
          <w:numId w:val="36"/>
        </w:numPr>
        <w:tabs>
          <w:tab w:val="left" w:pos="720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Учебник 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Электронный ресурс]:</w:t>
        <w:br/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http://webrem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slo.ru/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css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glava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"http://webremeslo.ru/css/glava0.html"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html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habrahabr.ru/post/110078/" Id="docRId3" Type="http://schemas.openxmlformats.org/officeDocument/2006/relationships/hyperlink" /><Relationship TargetMode="External" Target="http://webremeslo.ru/css/glava0.html" Id="docRId7" Type="http://schemas.openxmlformats.org/officeDocument/2006/relationships/hyperlink" /><Relationship TargetMode="External" Target="mailto:info@lit.msu.ru" Id="docRId0" Type="http://schemas.openxmlformats.org/officeDocument/2006/relationships/hyperlink" /><Relationship TargetMode="External" Target="mailto:maxim020998@gmail.com" Id="docRId2" Type="http://schemas.openxmlformats.org/officeDocument/2006/relationships/hyperlink" /><Relationship TargetMode="External" Target="http://habrahabr.ru/post/101338/" Id="docRId4" Type="http://schemas.openxmlformats.org/officeDocument/2006/relationships/hyperlink" /><Relationship TargetMode="External" Target="http://webremeslo.ru/html/glava0.html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mailto:dan-gai@yandex.ru" Id="docRId1" Type="http://schemas.openxmlformats.org/officeDocument/2006/relationships/hyperlink" /><Relationship TargetMode="External" Target="http://alglib.sources.ru/matrixops/general/svd.php" Id="docRId5" Type="http://schemas.openxmlformats.org/officeDocument/2006/relationships/hyperlink" /><Relationship Target="styles.xml" Id="docRId9" Type="http://schemas.openxmlformats.org/officeDocument/2006/relationships/styles" /></Relationships>
</file>