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A9340" w14:textId="1AB71BA8" w:rsidR="005E5559" w:rsidRPr="00A9653B" w:rsidRDefault="005E5559" w:rsidP="00956E80">
      <w:pPr>
        <w:spacing w:line="60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A9653B">
        <w:rPr>
          <w:rFonts w:ascii="Times New Roman" w:hAnsi="Times New Roman" w:cs="Times New Roman" w:hint="eastAsia"/>
          <w:b/>
          <w:bCs/>
          <w:sz w:val="40"/>
          <w:szCs w:val="40"/>
        </w:rPr>
        <w:t>I</w:t>
      </w:r>
      <w:r w:rsidRPr="00A9653B">
        <w:rPr>
          <w:rFonts w:ascii="Times New Roman" w:hAnsi="Times New Roman" w:cs="Times New Roman"/>
          <w:b/>
          <w:bCs/>
          <w:sz w:val="40"/>
          <w:szCs w:val="40"/>
        </w:rPr>
        <w:t>nstructions</w:t>
      </w:r>
    </w:p>
    <w:p w14:paraId="3A219A84" w14:textId="3E15BBEB" w:rsidR="007919F7" w:rsidRDefault="007919F7" w:rsidP="00956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Simu</w:t>
      </w:r>
      <w:r>
        <w:rPr>
          <w:rFonts w:ascii="Times New Roman" w:hAnsi="Times New Roman" w:cs="Times New Roman"/>
          <w:sz w:val="24"/>
          <w:szCs w:val="24"/>
        </w:rPr>
        <w:t>lation script:</w:t>
      </w:r>
    </w:p>
    <w:p w14:paraId="4AFE28E7" w14:textId="3631949E" w:rsidR="00F1694E" w:rsidRPr="00956E80" w:rsidRDefault="005E5559" w:rsidP="00956E80">
      <w:pPr>
        <w:spacing w:line="36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956E80">
        <w:rPr>
          <w:rFonts w:ascii="Times New Roman" w:hAnsi="Times New Roman" w:cs="Times New Roman"/>
          <w:i/>
          <w:iCs/>
          <w:sz w:val="24"/>
          <w:szCs w:val="24"/>
          <w:u w:val="single"/>
          <w:shd w:val="pct15" w:color="auto" w:fill="FFFFFF"/>
        </w:rPr>
        <w:t>ViEEG_manuscript_forward_inverse_simulation_Beamforming.py</w:t>
      </w:r>
    </w:p>
    <w:p w14:paraId="54A4F178" w14:textId="4B8511EC" w:rsidR="005E5559" w:rsidRPr="00A9653B" w:rsidRDefault="00A9653B" w:rsidP="00956E8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9653B">
        <w:rPr>
          <w:rFonts w:ascii="Times New Roman" w:hAnsi="Times New Roman" w:cs="Times New Roman" w:hint="eastAsia"/>
          <w:b/>
          <w:bCs/>
          <w:sz w:val="32"/>
          <w:szCs w:val="32"/>
        </w:rPr>
        <w:t>P</w:t>
      </w:r>
      <w:r w:rsidRPr="00A9653B">
        <w:rPr>
          <w:rFonts w:ascii="Times New Roman" w:hAnsi="Times New Roman" w:cs="Times New Roman"/>
          <w:b/>
          <w:bCs/>
          <w:sz w:val="32"/>
          <w:szCs w:val="32"/>
        </w:rPr>
        <w:t>ython dependencies</w:t>
      </w:r>
    </w:p>
    <w:p w14:paraId="2CC3C273" w14:textId="77777777" w:rsidR="007919F7" w:rsidRDefault="007919F7" w:rsidP="00956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 script uses the following Python packages:</w:t>
      </w:r>
    </w:p>
    <w:p w14:paraId="6B1D912F" w14:textId="039CD590" w:rsidR="007919F7" w:rsidRPr="00956E80" w:rsidRDefault="007919F7" w:rsidP="00956E80">
      <w:pPr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proofErr w:type="spellStart"/>
      <w:r w:rsidRPr="00956E80">
        <w:rPr>
          <w:rFonts w:ascii="Times New Roman" w:hAnsi="Times New Roman" w:cs="Times New Roman"/>
          <w:i/>
          <w:iCs/>
          <w:sz w:val="24"/>
          <w:szCs w:val="24"/>
          <w:shd w:val="pct15" w:color="auto" w:fill="FFFFFF"/>
        </w:rPr>
        <w:t>numpy</w:t>
      </w:r>
      <w:proofErr w:type="spellEnd"/>
      <w:r w:rsidRPr="00956E80">
        <w:rPr>
          <w:rFonts w:ascii="Times New Roman" w:hAnsi="Times New Roman" w:cs="Times New Roman"/>
          <w:i/>
          <w:iCs/>
          <w:sz w:val="24"/>
          <w:szCs w:val="24"/>
          <w:shd w:val="pct15" w:color="auto" w:fill="FFFFFF"/>
        </w:rPr>
        <w:t xml:space="preserve"> (v1.20.2)</w:t>
      </w:r>
      <w:r w:rsidRPr="00956E80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, </w:t>
      </w:r>
      <w:proofErr w:type="spellStart"/>
      <w:r w:rsidRPr="00956E80">
        <w:rPr>
          <w:rFonts w:ascii="Times New Roman" w:hAnsi="Times New Roman" w:cs="Times New Roman"/>
          <w:i/>
          <w:iCs/>
          <w:sz w:val="24"/>
          <w:szCs w:val="24"/>
          <w:shd w:val="pct15" w:color="auto" w:fill="FFFFFF"/>
        </w:rPr>
        <w:t>scipy</w:t>
      </w:r>
      <w:proofErr w:type="spellEnd"/>
      <w:r w:rsidRPr="00956E80">
        <w:rPr>
          <w:rFonts w:ascii="Times New Roman" w:hAnsi="Times New Roman" w:cs="Times New Roman"/>
          <w:i/>
          <w:iCs/>
          <w:sz w:val="24"/>
          <w:szCs w:val="24"/>
          <w:shd w:val="pct15" w:color="auto" w:fill="FFFFFF"/>
        </w:rPr>
        <w:t xml:space="preserve"> (v.1.6.2)</w:t>
      </w:r>
      <w:r w:rsidRPr="00956E80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, </w:t>
      </w:r>
      <w:proofErr w:type="spellStart"/>
      <w:r w:rsidRPr="00956E80">
        <w:rPr>
          <w:rFonts w:ascii="Times New Roman" w:hAnsi="Times New Roman" w:cs="Times New Roman"/>
          <w:i/>
          <w:iCs/>
          <w:sz w:val="24"/>
          <w:szCs w:val="24"/>
          <w:shd w:val="pct15" w:color="auto" w:fill="FFFFFF"/>
        </w:rPr>
        <w:t>mne</w:t>
      </w:r>
      <w:proofErr w:type="spellEnd"/>
      <w:r w:rsidRPr="00956E80">
        <w:rPr>
          <w:rFonts w:ascii="Times New Roman" w:hAnsi="Times New Roman" w:cs="Times New Roman"/>
          <w:i/>
          <w:iCs/>
          <w:sz w:val="24"/>
          <w:szCs w:val="24"/>
          <w:shd w:val="pct15" w:color="auto" w:fill="FFFFFF"/>
        </w:rPr>
        <w:t xml:space="preserve"> (v0.22.1)</w:t>
      </w:r>
      <w:r w:rsidRPr="00956E80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, </w:t>
      </w:r>
      <w:r w:rsidR="000D1CB8" w:rsidRPr="00956E80">
        <w:rPr>
          <w:rFonts w:ascii="Times New Roman" w:hAnsi="Times New Roman" w:cs="Times New Roman"/>
          <w:i/>
          <w:iCs/>
          <w:sz w:val="24"/>
          <w:szCs w:val="24"/>
          <w:shd w:val="pct15" w:color="auto" w:fill="FFFFFF"/>
        </w:rPr>
        <w:t>hdf5storage (v0.1.17)</w:t>
      </w:r>
      <w:r w:rsidR="000D1CB8" w:rsidRPr="00956E80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, </w:t>
      </w:r>
      <w:proofErr w:type="spellStart"/>
      <w:proofErr w:type="gramStart"/>
      <w:r w:rsidRPr="00956E80">
        <w:rPr>
          <w:rFonts w:ascii="Times New Roman" w:hAnsi="Times New Roman" w:cs="Times New Roman"/>
          <w:i/>
          <w:iCs/>
          <w:sz w:val="24"/>
          <w:szCs w:val="24"/>
          <w:shd w:val="pct15" w:color="auto" w:fill="FFFFFF"/>
        </w:rPr>
        <w:t>matplotlib.pylab</w:t>
      </w:r>
      <w:proofErr w:type="spellEnd"/>
      <w:proofErr w:type="gramEnd"/>
      <w:r w:rsidRPr="00956E80">
        <w:rPr>
          <w:rFonts w:ascii="Times New Roman" w:hAnsi="Times New Roman" w:cs="Times New Roman"/>
          <w:i/>
          <w:iCs/>
          <w:sz w:val="24"/>
          <w:szCs w:val="24"/>
          <w:shd w:val="pct15" w:color="auto" w:fill="FFFFFF"/>
        </w:rPr>
        <w:t xml:space="preserve"> (v1.20.2)</w:t>
      </w:r>
    </w:p>
    <w:p w14:paraId="07AFD445" w14:textId="6CE7FFE6" w:rsidR="007919F7" w:rsidRDefault="007919F7" w:rsidP="00956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9E65E5" w14:textId="313DF7AD" w:rsidR="00B857D9" w:rsidRPr="00B857D9" w:rsidRDefault="00B857D9" w:rsidP="00A9653B">
      <w:pPr>
        <w:spacing w:line="360" w:lineRule="auto"/>
        <w:ind w:firstLine="2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guess you will probably need to install MNE-Python package with the latest stable version (v 0.22.1). Please follow the instruction from MNE-Python website </w:t>
      </w:r>
      <w:hyperlink r:id="rId4" w:history="1">
        <w:r w:rsidRPr="00956E80">
          <w:rPr>
            <w:rStyle w:val="Hyperlink"/>
            <w:rFonts w:ascii="Times New Roman" w:hAnsi="Times New Roman" w:cs="Times New Roman"/>
            <w:sz w:val="24"/>
            <w:szCs w:val="24"/>
            <w:shd w:val="pct15" w:color="auto" w:fill="FFFFFF"/>
          </w:rPr>
          <w:t>https://mne.tools/stable/install/mne_python.html</w:t>
        </w:r>
      </w:hyperlink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I highly recommend installing 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NE-Python using Anaconda (</w:t>
      </w:r>
      <w:proofErr w:type="spellStart"/>
      <w:r w:rsidRPr="00956E80">
        <w:rPr>
          <w:rFonts w:ascii="Times New Roman" w:hAnsi="Times New Roman" w:cs="Times New Roman"/>
          <w:sz w:val="24"/>
          <w:szCs w:val="24"/>
          <w:shd w:val="pct15" w:color="auto" w:fill="FFFFFF"/>
        </w:rPr>
        <w:t>conda</w:t>
      </w:r>
      <w:proofErr w:type="spellEnd"/>
      <w:r w:rsidR="00484E4B">
        <w:rPr>
          <w:rFonts w:ascii="Times New Roman" w:hAnsi="Times New Roman" w:cs="Times New Roman"/>
          <w:sz w:val="24"/>
          <w:szCs w:val="24"/>
        </w:rPr>
        <w:t xml:space="preserve"> command</w:t>
      </w:r>
      <w:r>
        <w:rPr>
          <w:rFonts w:ascii="Times New Roman" w:hAnsi="Times New Roman" w:cs="Times New Roman"/>
          <w:sz w:val="24"/>
          <w:szCs w:val="24"/>
        </w:rPr>
        <w:t>) and its virtual environment</w:t>
      </w:r>
      <w:r w:rsidR="00484E4B"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 w:rsidR="00484E4B">
        <w:rPr>
          <w:rFonts w:ascii="Times New Roman" w:hAnsi="Times New Roman" w:cs="Times New Roman"/>
          <w:sz w:val="24"/>
          <w:szCs w:val="24"/>
        </w:rPr>
        <w:t>environment.yml</w:t>
      </w:r>
      <w:proofErr w:type="spellEnd"/>
      <w:r w:rsidR="00484E4B">
        <w:rPr>
          <w:rFonts w:ascii="Times New Roman" w:hAnsi="Times New Roman" w:cs="Times New Roman"/>
          <w:sz w:val="24"/>
          <w:szCs w:val="24"/>
        </w:rPr>
        <w:t xml:space="preserve"> file offered by MNE-Python (</w:t>
      </w:r>
      <w:proofErr w:type="spellStart"/>
      <w:r w:rsidR="00484E4B" w:rsidRPr="00956E80">
        <w:rPr>
          <w:rFonts w:ascii="Microsoft YaHei UI" w:eastAsia="Microsoft YaHei UI" w:cs="Microsoft YaHei UI"/>
          <w:kern w:val="0"/>
          <w:sz w:val="18"/>
          <w:szCs w:val="18"/>
          <w:shd w:val="pct15" w:color="auto" w:fill="FFFFFF"/>
          <w:lang w:val="en-AU"/>
        </w:rPr>
        <w:t>conda</w:t>
      </w:r>
      <w:proofErr w:type="spellEnd"/>
      <w:r w:rsidR="00484E4B" w:rsidRPr="00956E80">
        <w:rPr>
          <w:rFonts w:ascii="Microsoft YaHei UI" w:eastAsia="Microsoft YaHei UI" w:cs="Microsoft YaHei UI"/>
          <w:kern w:val="0"/>
          <w:sz w:val="18"/>
          <w:szCs w:val="18"/>
          <w:shd w:val="pct15" w:color="auto" w:fill="FFFFFF"/>
          <w:lang w:val="en-AU"/>
        </w:rPr>
        <w:t xml:space="preserve"> env create --name </w:t>
      </w:r>
      <w:proofErr w:type="spellStart"/>
      <w:r w:rsidR="00484E4B" w:rsidRPr="00956E80">
        <w:rPr>
          <w:rFonts w:ascii="Microsoft YaHei UI" w:eastAsia="Microsoft YaHei UI" w:cs="Microsoft YaHei UI"/>
          <w:kern w:val="0"/>
          <w:sz w:val="18"/>
          <w:szCs w:val="18"/>
          <w:shd w:val="pct15" w:color="auto" w:fill="FFFFFF"/>
          <w:lang w:val="en-AU"/>
        </w:rPr>
        <w:t>mne</w:t>
      </w:r>
      <w:proofErr w:type="spellEnd"/>
      <w:r w:rsidR="00484E4B" w:rsidRPr="00956E80">
        <w:rPr>
          <w:rFonts w:ascii="Microsoft YaHei UI" w:eastAsia="Microsoft YaHei UI" w:cs="Microsoft YaHei UI"/>
          <w:kern w:val="0"/>
          <w:sz w:val="18"/>
          <w:szCs w:val="18"/>
          <w:shd w:val="pct15" w:color="auto" w:fill="FFFFFF"/>
          <w:lang w:val="en-AU"/>
        </w:rPr>
        <w:t xml:space="preserve"> --file </w:t>
      </w:r>
      <w:proofErr w:type="spellStart"/>
      <w:r w:rsidR="00484E4B" w:rsidRPr="00956E80">
        <w:rPr>
          <w:rFonts w:ascii="Microsoft YaHei UI" w:eastAsia="Microsoft YaHei UI" w:cs="Microsoft YaHei UI"/>
          <w:kern w:val="0"/>
          <w:sz w:val="18"/>
          <w:szCs w:val="18"/>
          <w:shd w:val="pct15" w:color="auto" w:fill="FFFFFF"/>
          <w:lang w:val="en-AU"/>
        </w:rPr>
        <w:t>environment.yml</w:t>
      </w:r>
      <w:proofErr w:type="spellEnd"/>
      <w:r w:rsidR="00484E4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This enables a clean installation of MNE-Python environment with all necessary dependencies (</w:t>
      </w:r>
      <w:r w:rsidR="00484E4B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required versions) without contaminating your base Python environment.</w:t>
      </w:r>
    </w:p>
    <w:p w14:paraId="7A56AF68" w14:textId="639A2AD1" w:rsidR="00B857D9" w:rsidRPr="00A9653B" w:rsidRDefault="00A9653B" w:rsidP="00956E8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9653B">
        <w:rPr>
          <w:rFonts w:ascii="Times New Roman" w:hAnsi="Times New Roman" w:cs="Times New Roman"/>
          <w:b/>
          <w:bCs/>
          <w:sz w:val="32"/>
          <w:szCs w:val="32"/>
        </w:rPr>
        <w:t>Some notes</w:t>
      </w:r>
    </w:p>
    <w:p w14:paraId="31086A0F" w14:textId="6028B39F" w:rsidR="004D585B" w:rsidRPr="00956E80" w:rsidRDefault="001C23FF" w:rsidP="00956E8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the</w:t>
      </w:r>
      <w:r w:rsidR="00956E80">
        <w:rPr>
          <w:rFonts w:ascii="Times New Roman" w:hAnsi="Times New Roman" w:cs="Times New Roman"/>
          <w:sz w:val="24"/>
          <w:szCs w:val="24"/>
        </w:rPr>
        <w:t xml:space="preserve"> Python</w:t>
      </w:r>
      <w:r>
        <w:rPr>
          <w:rFonts w:ascii="Times New Roman" w:hAnsi="Times New Roman" w:cs="Times New Roman"/>
          <w:sz w:val="24"/>
          <w:szCs w:val="24"/>
        </w:rPr>
        <w:t xml:space="preserve"> script, I used 64 Gaussian </w:t>
      </w:r>
      <w:r w:rsidR="00484E4B">
        <w:rPr>
          <w:rFonts w:ascii="Times New Roman" w:hAnsi="Times New Roman" w:cs="Times New Roman"/>
          <w:sz w:val="24"/>
          <w:szCs w:val="24"/>
        </w:rPr>
        <w:t>random signals</w:t>
      </w:r>
      <w:r>
        <w:rPr>
          <w:rFonts w:ascii="Times New Roman" w:hAnsi="Times New Roman" w:cs="Times New Roman"/>
          <w:sz w:val="24"/>
          <w:szCs w:val="24"/>
        </w:rPr>
        <w:t xml:space="preserve"> as simulated/generated time-series and assigned them to 64 </w:t>
      </w:r>
      <w:proofErr w:type="spellStart"/>
      <w:r>
        <w:rPr>
          <w:rFonts w:ascii="Times New Roman" w:hAnsi="Times New Roman" w:cs="Times New Roman"/>
          <w:sz w:val="24"/>
          <w:szCs w:val="24"/>
        </w:rPr>
        <w:t>ViEEG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electrodes. Then these Gaussian </w:t>
      </w:r>
      <w:r w:rsidR="00215C82">
        <w:rPr>
          <w:rFonts w:ascii="Times New Roman" w:hAnsi="Times New Roman" w:cs="Times New Roman"/>
          <w:sz w:val="24"/>
          <w:szCs w:val="24"/>
        </w:rPr>
        <w:t>random signals</w:t>
      </w:r>
      <w:r>
        <w:rPr>
          <w:rFonts w:ascii="Times New Roman" w:hAnsi="Times New Roman" w:cs="Times New Roman"/>
          <w:sz w:val="24"/>
          <w:szCs w:val="24"/>
        </w:rPr>
        <w:t xml:space="preserve"> were forward and inverse modelled using function </w:t>
      </w:r>
      <w:proofErr w:type="spellStart"/>
      <w:r w:rsidRPr="00956E80">
        <w:rPr>
          <w:rFonts w:ascii="Times New Roman" w:hAnsi="Times New Roman" w:cs="Times New Roman"/>
          <w:i/>
          <w:iCs/>
          <w:sz w:val="24"/>
          <w:szCs w:val="24"/>
          <w:u w:val="single"/>
          <w:shd w:val="pct15" w:color="auto" w:fill="FFFFFF"/>
        </w:rPr>
        <w:t>forward_inverse_modelling</w:t>
      </w:r>
      <w:proofErr w:type="spellEnd"/>
      <w:r w:rsidR="00956E80" w:rsidRPr="00956E80">
        <w:t>.</w:t>
      </w:r>
      <w:r w:rsidR="00956E80"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this simulation,</w:t>
      </w:r>
      <w:r w:rsidR="00956E80">
        <w:rPr>
          <w:rFonts w:ascii="Times New Roman" w:hAnsi="Times New Roman" w:cs="Times New Roman"/>
          <w:sz w:val="24"/>
          <w:szCs w:val="24"/>
        </w:rPr>
        <w:t xml:space="preserve"> the number of</w:t>
      </w:r>
      <w:r>
        <w:rPr>
          <w:rFonts w:ascii="Times New Roman" w:hAnsi="Times New Roman" w:cs="Times New Roman"/>
          <w:sz w:val="24"/>
          <w:szCs w:val="24"/>
        </w:rPr>
        <w:t xml:space="preserve"> time-series </w:t>
      </w:r>
      <w:r w:rsidR="00956E80">
        <w:rPr>
          <w:rFonts w:ascii="Times New Roman" w:hAnsi="Times New Roman" w:cs="Times New Roman"/>
          <w:sz w:val="24"/>
          <w:szCs w:val="24"/>
        </w:rPr>
        <w:t>can be less than 64 but cannot be over 64</w:t>
      </w:r>
      <w:r w:rsidR="00A9653B">
        <w:rPr>
          <w:rFonts w:ascii="Times New Roman" w:hAnsi="Times New Roman" w:cs="Times New Roman"/>
          <w:sz w:val="24"/>
          <w:szCs w:val="24"/>
        </w:rPr>
        <w:t xml:space="preserve">, given the size (and location) of </w:t>
      </w:r>
      <w:proofErr w:type="spellStart"/>
      <w:r w:rsidR="00A9653B">
        <w:rPr>
          <w:rFonts w:ascii="Times New Roman" w:hAnsi="Times New Roman" w:cs="Times New Roman"/>
          <w:sz w:val="24"/>
          <w:szCs w:val="24"/>
        </w:rPr>
        <w:t>ViEEG</w:t>
      </w:r>
      <w:proofErr w:type="spellEnd"/>
      <w:r w:rsidR="00A9653B">
        <w:rPr>
          <w:rFonts w:ascii="Times New Roman" w:hAnsi="Times New Roman" w:cs="Times New Roman"/>
          <w:sz w:val="24"/>
          <w:szCs w:val="24"/>
        </w:rPr>
        <w:t xml:space="preserve"> grid is fixed</w:t>
      </w:r>
      <w:r w:rsidR="00956E80">
        <w:rPr>
          <w:rFonts w:ascii="Times New Roman" w:hAnsi="Times New Roman" w:cs="Times New Roman"/>
          <w:sz w:val="24"/>
          <w:szCs w:val="24"/>
        </w:rPr>
        <w:t>. The c</w:t>
      </w:r>
      <w:r w:rsidR="003A5390">
        <w:rPr>
          <w:rFonts w:ascii="Times New Roman" w:hAnsi="Times New Roman" w:cs="Times New Roman"/>
          <w:sz w:val="24"/>
          <w:szCs w:val="24"/>
        </w:rPr>
        <w:t xml:space="preserve">urrent operating sample rate </w:t>
      </w:r>
      <w:r w:rsidR="005E5559">
        <w:rPr>
          <w:rFonts w:ascii="Times New Roman" w:hAnsi="Times New Roman" w:cs="Times New Roman"/>
          <w:sz w:val="24"/>
          <w:szCs w:val="24"/>
        </w:rPr>
        <w:t>is fixed at</w:t>
      </w:r>
      <w:r w:rsidR="003A5390">
        <w:rPr>
          <w:rFonts w:ascii="Times New Roman" w:hAnsi="Times New Roman" w:cs="Times New Roman"/>
          <w:sz w:val="24"/>
          <w:szCs w:val="24"/>
        </w:rPr>
        <w:t xml:space="preserve"> 1000 Hz, so best that generated time-series have the same sample rate as 1000 Hz.</w:t>
      </w:r>
      <w:r>
        <w:rPr>
          <w:rFonts w:ascii="Times New Roman" w:hAnsi="Times New Roman" w:cs="Times New Roman"/>
          <w:sz w:val="24"/>
          <w:szCs w:val="24"/>
        </w:rPr>
        <w:t xml:space="preserve"> However, I guess sample rate is not sensitive at all in the simulations that Reviewer 1 asked for.</w:t>
      </w:r>
    </w:p>
    <w:p w14:paraId="76A35485" w14:textId="2C698DC3" w:rsidR="004D585B" w:rsidRDefault="004D585B" w:rsidP="00956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5C1C83" w14:textId="62CC369B" w:rsidR="00A9653B" w:rsidRDefault="00A9653B" w:rsidP="00956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ecause beamformer technique requires to define a baseline, it means if you provide 90-second time-series it will use the first one-third of signals as baseline </w:t>
      </w:r>
      <w:r w:rsidR="00362F9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define time </w:t>
      </w:r>
      <w:r>
        <w:rPr>
          <w:rFonts w:ascii="Times New Roman" w:hAnsi="Times New Roman" w:cs="Times New Roman"/>
          <w:sz w:val="24"/>
          <w:szCs w:val="24"/>
        </w:rPr>
        <w:lastRenderedPageBreak/>
        <w:t>zero at one-third of time points</w:t>
      </w:r>
      <w:r w:rsidR="00362F93">
        <w:rPr>
          <w:rFonts w:ascii="Times New Roman" w:hAnsi="Times New Roman" w:cs="Times New Roman"/>
          <w:sz w:val="24"/>
          <w:szCs w:val="24"/>
        </w:rPr>
        <w:t>) and only use the first two-third as the epoch for source reconstruction</w:t>
      </w:r>
      <w:r w:rsidR="00D47080">
        <w:rPr>
          <w:rFonts w:ascii="Times New Roman" w:hAnsi="Times New Roman" w:cs="Times New Roman"/>
          <w:sz w:val="24"/>
          <w:szCs w:val="24"/>
        </w:rPr>
        <w:t xml:space="preserve"> using beamformers</w:t>
      </w:r>
      <w:r>
        <w:rPr>
          <w:rFonts w:ascii="Times New Roman" w:hAnsi="Times New Roman" w:cs="Times New Roman"/>
          <w:sz w:val="24"/>
          <w:szCs w:val="24"/>
        </w:rPr>
        <w:t>.</w:t>
      </w:r>
      <w:r w:rsidR="00810D2C">
        <w:rPr>
          <w:rFonts w:ascii="Times New Roman" w:hAnsi="Times New Roman" w:cs="Times New Roman"/>
          <w:sz w:val="24"/>
          <w:szCs w:val="24"/>
        </w:rPr>
        <w:t xml:space="preserve"> In the script,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0D2C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hen you specify </w:t>
      </w:r>
      <w:proofErr w:type="spellStart"/>
      <w:r>
        <w:rPr>
          <w:rFonts w:ascii="Times New Roman" w:hAnsi="Times New Roman" w:cs="Times New Roman"/>
          <w:sz w:val="24"/>
          <w:szCs w:val="24"/>
        </w:rPr>
        <w:t>tmin_epoch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(e.g., -5)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tmax_epoch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(e.g., 35), the reconstructed signals</w:t>
      </w:r>
      <w:r w:rsidR="00187A6A">
        <w:rPr>
          <w:rFonts w:ascii="Times New Roman" w:hAnsi="Times New Roman" w:cs="Times New Roman"/>
          <w:sz w:val="24"/>
          <w:szCs w:val="24"/>
        </w:rPr>
        <w:t xml:space="preserve"> and the original signals</w:t>
      </w:r>
      <w:r>
        <w:rPr>
          <w:rFonts w:ascii="Times New Roman" w:hAnsi="Times New Roman" w:cs="Times New Roman"/>
          <w:sz w:val="24"/>
          <w:szCs w:val="24"/>
        </w:rPr>
        <w:t xml:space="preserve"> will be </w:t>
      </w:r>
      <w:r w:rsidR="00810D2C">
        <w:rPr>
          <w:rFonts w:ascii="Times New Roman" w:hAnsi="Times New Roman" w:cs="Times New Roman"/>
          <w:sz w:val="24"/>
          <w:szCs w:val="24"/>
        </w:rPr>
        <w:t>cropped</w:t>
      </w:r>
      <w:r>
        <w:rPr>
          <w:rFonts w:ascii="Times New Roman" w:hAnsi="Times New Roman" w:cs="Times New Roman"/>
          <w:sz w:val="24"/>
          <w:szCs w:val="24"/>
        </w:rPr>
        <w:t xml:space="preserve"> into </w:t>
      </w:r>
      <w:r w:rsidR="006B5DC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6B5DC7">
        <w:rPr>
          <w:rFonts w:ascii="Times New Roman" w:hAnsi="Times New Roman" w:cs="Times New Roman"/>
          <w:sz w:val="24"/>
          <w:szCs w:val="24"/>
        </w:rPr>
        <w:t>tmin_epoch</w:t>
      </w:r>
      <w:proofErr w:type="spellEnd"/>
      <w:r w:rsidR="006B5D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5DC7">
        <w:rPr>
          <w:rFonts w:ascii="Times New Roman" w:hAnsi="Times New Roman" w:cs="Times New Roman"/>
          <w:sz w:val="24"/>
          <w:szCs w:val="24"/>
        </w:rPr>
        <w:t>tmax_epoch</w:t>
      </w:r>
      <w:proofErr w:type="spellEnd"/>
      <w:r w:rsidR="006B5DC7">
        <w:rPr>
          <w:rFonts w:ascii="Times New Roman" w:hAnsi="Times New Roman" w:cs="Times New Roman"/>
          <w:sz w:val="24"/>
          <w:szCs w:val="24"/>
        </w:rPr>
        <w:t>]</w:t>
      </w:r>
      <w:r w:rsidR="0033422E">
        <w:rPr>
          <w:rFonts w:ascii="Times New Roman" w:hAnsi="Times New Roman" w:cs="Times New Roman"/>
          <w:sz w:val="24"/>
          <w:szCs w:val="24"/>
        </w:rPr>
        <w:t xml:space="preserve"> segment</w:t>
      </w:r>
      <w:r w:rsidR="00810D2C">
        <w:rPr>
          <w:rFonts w:ascii="Times New Roman" w:hAnsi="Times New Roman" w:cs="Times New Roman"/>
          <w:sz w:val="24"/>
          <w:szCs w:val="24"/>
        </w:rPr>
        <w:t xml:space="preserve"> as the outputs of </w:t>
      </w:r>
      <w:proofErr w:type="spellStart"/>
      <w:r w:rsidR="00810D2C" w:rsidRPr="00956E80">
        <w:rPr>
          <w:rFonts w:ascii="Times New Roman" w:hAnsi="Times New Roman" w:cs="Times New Roman"/>
          <w:i/>
          <w:iCs/>
          <w:sz w:val="24"/>
          <w:szCs w:val="24"/>
          <w:u w:val="single"/>
          <w:shd w:val="pct15" w:color="auto" w:fill="FFFFFF"/>
        </w:rPr>
        <w:t>forward_inverse_modelling</w:t>
      </w:r>
      <w:proofErr w:type="spellEnd"/>
      <w:r w:rsidR="00810D2C">
        <w:rPr>
          <w:rFonts w:ascii="Times New Roman" w:hAnsi="Times New Roman" w:cs="Times New Roman"/>
          <w:sz w:val="24"/>
          <w:szCs w:val="24"/>
        </w:rPr>
        <w:t xml:space="preserve"> function.</w:t>
      </w:r>
      <w:r w:rsidR="006B5DC7">
        <w:rPr>
          <w:rFonts w:ascii="Times New Roman" w:hAnsi="Times New Roman" w:cs="Times New Roman"/>
          <w:sz w:val="24"/>
          <w:szCs w:val="24"/>
        </w:rPr>
        <w:t xml:space="preserve"> So</w:t>
      </w:r>
      <w:r w:rsidR="001B5970">
        <w:rPr>
          <w:rFonts w:ascii="Times New Roman" w:hAnsi="Times New Roman" w:cs="Times New Roman" w:hint="eastAsia"/>
          <w:sz w:val="24"/>
          <w:szCs w:val="24"/>
        </w:rPr>
        <w:t>,</w:t>
      </w:r>
      <w:r w:rsidR="006B5DC7">
        <w:rPr>
          <w:rFonts w:ascii="Times New Roman" w:hAnsi="Times New Roman" w:cs="Times New Roman"/>
          <w:sz w:val="24"/>
          <w:szCs w:val="24"/>
        </w:rPr>
        <w:t xml:space="preserve"> the longer signals you </w:t>
      </w:r>
      <w:r w:rsidR="001B5970">
        <w:rPr>
          <w:rFonts w:ascii="Times New Roman" w:hAnsi="Times New Roman" w:cs="Times New Roman"/>
          <w:sz w:val="24"/>
          <w:szCs w:val="24"/>
        </w:rPr>
        <w:t>use in</w:t>
      </w:r>
      <w:r w:rsidR="006B5DC7">
        <w:rPr>
          <w:rFonts w:ascii="Times New Roman" w:hAnsi="Times New Roman" w:cs="Times New Roman"/>
          <w:sz w:val="24"/>
          <w:szCs w:val="24"/>
        </w:rPr>
        <w:t xml:space="preserve"> forward and inverse modelling the better.</w:t>
      </w:r>
    </w:p>
    <w:p w14:paraId="009B18A7" w14:textId="77777777" w:rsidR="00A9653B" w:rsidRDefault="00A9653B" w:rsidP="00956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5D1E5C" w14:textId="7829366D" w:rsidR="00BF55AC" w:rsidRDefault="00BF55AC" w:rsidP="00956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5A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F55AC">
        <w:rPr>
          <w:rFonts w:ascii="Times New Roman" w:hAnsi="Times New Roman" w:cs="Times New Roman"/>
          <w:sz w:val="24"/>
          <w:szCs w:val="24"/>
        </w:rPr>
        <w:t>ViEEG</w:t>
      </w:r>
      <w:proofErr w:type="spellEnd"/>
      <w:r w:rsidRPr="00BF55AC">
        <w:rPr>
          <w:rFonts w:ascii="Times New Roman" w:hAnsi="Times New Roman" w:cs="Times New Roman"/>
          <w:sz w:val="24"/>
          <w:szCs w:val="24"/>
        </w:rPr>
        <w:t xml:space="preserve"> grid with size of 8</w:t>
      </w:r>
      <w:r w:rsidR="00D944C1">
        <w:rPr>
          <w:rFonts w:ascii="Times New Roman" w:hAnsi="Times New Roman" w:cs="Times New Roman"/>
          <w:sz w:val="24"/>
          <w:szCs w:val="24"/>
        </w:rPr>
        <w:t>-</w:t>
      </w:r>
      <w:r w:rsidRPr="00BF55AC">
        <w:rPr>
          <w:rFonts w:ascii="Times New Roman" w:hAnsi="Times New Roman" w:cs="Times New Roman"/>
          <w:sz w:val="24"/>
          <w:szCs w:val="24"/>
        </w:rPr>
        <w:t>by</w:t>
      </w:r>
      <w:r w:rsidR="00D944C1">
        <w:rPr>
          <w:rFonts w:ascii="Times New Roman" w:hAnsi="Times New Roman" w:cs="Times New Roman"/>
          <w:sz w:val="24"/>
          <w:szCs w:val="24"/>
        </w:rPr>
        <w:t>-</w:t>
      </w:r>
      <w:r w:rsidRPr="00BF55AC">
        <w:rPr>
          <w:rFonts w:ascii="Times New Roman" w:hAnsi="Times New Roman" w:cs="Times New Roman"/>
          <w:sz w:val="24"/>
          <w:szCs w:val="24"/>
        </w:rPr>
        <w:t>8 is implemented in left temporal-parietal regions, as demonstrated in the figure below.</w:t>
      </w:r>
      <w:r w:rsidR="004D585B">
        <w:rPr>
          <w:rFonts w:ascii="Times New Roman" w:hAnsi="Times New Roman" w:cs="Times New Roman"/>
          <w:sz w:val="24"/>
          <w:szCs w:val="24"/>
        </w:rPr>
        <w:t xml:space="preserve"> This allows simulating a network of max. 64 nodes</w:t>
      </w:r>
      <w:r w:rsidR="003B53C6">
        <w:rPr>
          <w:rFonts w:ascii="Times New Roman" w:hAnsi="Times New Roman" w:cs="Times New Roman" w:hint="eastAsia"/>
          <w:sz w:val="24"/>
          <w:szCs w:val="24"/>
        </w:rPr>
        <w:t>/</w:t>
      </w:r>
      <w:r w:rsidR="004D585B">
        <w:rPr>
          <w:rFonts w:ascii="Times New Roman" w:hAnsi="Times New Roman" w:cs="Times New Roman"/>
          <w:sz w:val="24"/>
          <w:szCs w:val="24"/>
        </w:rPr>
        <w:t>time-series.</w:t>
      </w:r>
      <w:r w:rsidR="005E5559">
        <w:rPr>
          <w:rFonts w:ascii="Times New Roman" w:hAnsi="Times New Roman" w:cs="Times New Roman"/>
          <w:sz w:val="24"/>
          <w:szCs w:val="24"/>
        </w:rPr>
        <w:t xml:space="preserve"> The layout of </w:t>
      </w:r>
      <w:proofErr w:type="spellStart"/>
      <w:r w:rsidR="005E5559">
        <w:rPr>
          <w:rFonts w:ascii="Times New Roman" w:hAnsi="Times New Roman" w:cs="Times New Roman"/>
          <w:sz w:val="24"/>
          <w:szCs w:val="24"/>
        </w:rPr>
        <w:t>ViEEG</w:t>
      </w:r>
      <w:proofErr w:type="spellEnd"/>
      <w:r w:rsidR="005E5559">
        <w:rPr>
          <w:rFonts w:ascii="Times New Roman" w:hAnsi="Times New Roman" w:cs="Times New Roman"/>
          <w:sz w:val="24"/>
          <w:szCs w:val="24"/>
        </w:rPr>
        <w:t xml:space="preserve"> grid is given below with virtual electrode labels. This should allow to superimpose some specific connectivity structures with known </w:t>
      </w:r>
      <w:proofErr w:type="spellStart"/>
      <w:r w:rsidR="005E5559">
        <w:rPr>
          <w:rFonts w:ascii="Times New Roman" w:hAnsi="Times New Roman" w:cs="Times New Roman"/>
          <w:sz w:val="24"/>
          <w:szCs w:val="24"/>
        </w:rPr>
        <w:t>ictogenecity</w:t>
      </w:r>
      <w:proofErr w:type="spellEnd"/>
      <w:r w:rsidR="005E5559">
        <w:rPr>
          <w:rFonts w:ascii="Times New Roman" w:hAnsi="Times New Roman" w:cs="Times New Roman"/>
          <w:sz w:val="24"/>
          <w:szCs w:val="24"/>
        </w:rPr>
        <w:t>.</w:t>
      </w:r>
    </w:p>
    <w:p w14:paraId="4B2F6D79" w14:textId="77777777" w:rsidR="005E5559" w:rsidRPr="00BF55AC" w:rsidRDefault="005E5559" w:rsidP="00956E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B4F1A8" w14:textId="2224C1B0" w:rsidR="00BF55AC" w:rsidRDefault="00ED10F1" w:rsidP="00956E8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1CC9C2" wp14:editId="50D64E17">
            <wp:extent cx="3190243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993" cy="267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3F9E" w14:textId="75CDE39D" w:rsidR="00BF55AC" w:rsidRPr="00BF55AC" w:rsidRDefault="00BF55AC" w:rsidP="00956E80">
      <w:pPr>
        <w:spacing w:line="360" w:lineRule="auto"/>
        <w:ind w:leftChars="100" w:left="21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BF55AC">
        <w:rPr>
          <w:rFonts w:ascii="Times New Roman" w:hAnsi="Times New Roman" w:cs="Times New Roman" w:hint="eastAsia"/>
          <w:i/>
          <w:iCs/>
          <w:sz w:val="20"/>
          <w:szCs w:val="20"/>
        </w:rPr>
        <w:t>V</w:t>
      </w:r>
      <w:r w:rsidRPr="00BF55AC">
        <w:rPr>
          <w:rFonts w:ascii="Times New Roman" w:hAnsi="Times New Roman" w:cs="Times New Roman"/>
          <w:i/>
          <w:iCs/>
          <w:sz w:val="20"/>
          <w:szCs w:val="20"/>
        </w:rPr>
        <w:t>iEEG</w:t>
      </w:r>
      <w:proofErr w:type="spellEnd"/>
      <w:r w:rsidRPr="00BF55AC">
        <w:rPr>
          <w:rFonts w:ascii="Times New Roman" w:hAnsi="Times New Roman" w:cs="Times New Roman"/>
          <w:i/>
          <w:iCs/>
          <w:sz w:val="20"/>
          <w:szCs w:val="20"/>
        </w:rPr>
        <w:t xml:space="preserve"> grid with size of 8</w:t>
      </w:r>
      <w:r w:rsidR="00D944C1"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Pr="00BF55AC">
        <w:rPr>
          <w:rFonts w:ascii="Times New Roman" w:hAnsi="Times New Roman" w:cs="Times New Roman"/>
          <w:i/>
          <w:iCs/>
          <w:sz w:val="20"/>
          <w:szCs w:val="20"/>
        </w:rPr>
        <w:t>by</w:t>
      </w:r>
      <w:r w:rsidR="00D944C1"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Pr="00BF55AC">
        <w:rPr>
          <w:rFonts w:ascii="Times New Roman" w:hAnsi="Times New Roman" w:cs="Times New Roman"/>
          <w:i/>
          <w:iCs/>
          <w:sz w:val="20"/>
          <w:szCs w:val="20"/>
        </w:rPr>
        <w:t>8 (64 nodes</w:t>
      </w:r>
      <w:r w:rsidR="00D944C1">
        <w:rPr>
          <w:rFonts w:ascii="Times New Roman" w:hAnsi="Times New Roman" w:cs="Times New Roman"/>
          <w:i/>
          <w:iCs/>
          <w:sz w:val="20"/>
          <w:szCs w:val="20"/>
        </w:rPr>
        <w:t>/time-series</w:t>
      </w:r>
      <w:r w:rsidRPr="00BF55AC">
        <w:rPr>
          <w:rFonts w:ascii="Times New Roman" w:hAnsi="Times New Roman" w:cs="Times New Roman"/>
          <w:i/>
          <w:iCs/>
          <w:sz w:val="20"/>
          <w:szCs w:val="20"/>
        </w:rPr>
        <w:t xml:space="preserve"> in total) </w:t>
      </w:r>
      <w:r w:rsidR="00EE666E">
        <w:rPr>
          <w:rFonts w:ascii="Times New Roman" w:hAnsi="Times New Roman" w:cs="Times New Roman"/>
          <w:i/>
          <w:iCs/>
          <w:sz w:val="20"/>
          <w:szCs w:val="20"/>
        </w:rPr>
        <w:t>placed</w:t>
      </w:r>
      <w:r w:rsidRPr="00BF55AC">
        <w:rPr>
          <w:rFonts w:ascii="Times New Roman" w:hAnsi="Times New Roman" w:cs="Times New Roman"/>
          <w:i/>
          <w:iCs/>
          <w:sz w:val="20"/>
          <w:szCs w:val="20"/>
        </w:rPr>
        <w:t xml:space="preserve"> in left temporal-parietal regions</w:t>
      </w:r>
      <w:r w:rsidR="00ED10F1">
        <w:rPr>
          <w:rFonts w:ascii="Times New Roman" w:hAnsi="Times New Roman" w:cs="Times New Roman"/>
          <w:i/>
          <w:iCs/>
          <w:sz w:val="20"/>
          <w:szCs w:val="20"/>
        </w:rPr>
        <w:t>. Labels are assigned in the</w:t>
      </w:r>
      <w:r w:rsidR="00956E80">
        <w:rPr>
          <w:rFonts w:ascii="Times New Roman" w:hAnsi="Times New Roman" w:cs="Times New Roman"/>
          <w:i/>
          <w:iCs/>
          <w:sz w:val="20"/>
          <w:szCs w:val="20"/>
        </w:rPr>
        <w:t xml:space="preserve"> same</w:t>
      </w:r>
      <w:r w:rsidR="00ED10F1">
        <w:rPr>
          <w:rFonts w:ascii="Times New Roman" w:hAnsi="Times New Roman" w:cs="Times New Roman"/>
          <w:i/>
          <w:iCs/>
          <w:sz w:val="20"/>
          <w:szCs w:val="20"/>
        </w:rPr>
        <w:t xml:space="preserve"> fashion</w:t>
      </w:r>
      <w:r w:rsidR="002C25A0">
        <w:rPr>
          <w:rFonts w:ascii="Times New Roman" w:hAnsi="Times New Roman" w:cs="Times New Roman"/>
          <w:i/>
          <w:iCs/>
          <w:sz w:val="20"/>
          <w:szCs w:val="20"/>
        </w:rPr>
        <w:t xml:space="preserve"> that G01</w:t>
      </w:r>
      <w:r w:rsidR="00956E80">
        <w:rPr>
          <w:rFonts w:ascii="Times New Roman" w:hAnsi="Times New Roman" w:cs="Times New Roman"/>
          <w:i/>
          <w:iCs/>
          <w:sz w:val="20"/>
          <w:szCs w:val="20"/>
        </w:rPr>
        <w:t xml:space="preserve">starts </w:t>
      </w:r>
      <w:r w:rsidR="00ED10F1">
        <w:rPr>
          <w:rFonts w:ascii="Times New Roman" w:hAnsi="Times New Roman" w:cs="Times New Roman"/>
          <w:i/>
          <w:iCs/>
          <w:sz w:val="20"/>
          <w:szCs w:val="20"/>
        </w:rPr>
        <w:t>from posterior and inferior aspects.</w:t>
      </w:r>
    </w:p>
    <w:sectPr w:rsidR="00BF55AC" w:rsidRPr="00BF5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AC"/>
    <w:rsid w:val="000D1CB8"/>
    <w:rsid w:val="00187A6A"/>
    <w:rsid w:val="001B5970"/>
    <w:rsid w:val="001C23FF"/>
    <w:rsid w:val="00215C82"/>
    <w:rsid w:val="002C25A0"/>
    <w:rsid w:val="0033422E"/>
    <w:rsid w:val="00362F93"/>
    <w:rsid w:val="003A5390"/>
    <w:rsid w:val="003B53C6"/>
    <w:rsid w:val="00455599"/>
    <w:rsid w:val="00484E4B"/>
    <w:rsid w:val="004D585B"/>
    <w:rsid w:val="005E5559"/>
    <w:rsid w:val="006B5DC7"/>
    <w:rsid w:val="007919F7"/>
    <w:rsid w:val="007B49F8"/>
    <w:rsid w:val="00810D2C"/>
    <w:rsid w:val="00956E80"/>
    <w:rsid w:val="009E1951"/>
    <w:rsid w:val="00A9653B"/>
    <w:rsid w:val="00B857D9"/>
    <w:rsid w:val="00BF55AC"/>
    <w:rsid w:val="00CB52BC"/>
    <w:rsid w:val="00D47080"/>
    <w:rsid w:val="00D944C1"/>
    <w:rsid w:val="00E65691"/>
    <w:rsid w:val="00ED10F1"/>
    <w:rsid w:val="00EE666E"/>
    <w:rsid w:val="00F1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A7B5"/>
  <w15:chartTrackingRefBased/>
  <w15:docId w15:val="{E26C3D8E-36B0-44CC-A723-0163EC91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7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ne.tools/stable/install/mne_pyth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Cao</dc:creator>
  <cp:keywords/>
  <dc:description/>
  <cp:lastModifiedBy>Miao Cao</cp:lastModifiedBy>
  <cp:revision>40</cp:revision>
  <dcterms:created xsi:type="dcterms:W3CDTF">2021-04-05T11:02:00Z</dcterms:created>
  <dcterms:modified xsi:type="dcterms:W3CDTF">2021-04-06T05:45:00Z</dcterms:modified>
</cp:coreProperties>
</file>