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-540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Calibri" w:cs="Calibri" w:eastAsia="Calibri" w:hAnsi="Calibri"/>
          <w:b w:val="1"/>
          <w:color w:val="404040"/>
          <w:sz w:val="36"/>
          <w:szCs w:val="36"/>
        </w:rPr>
      </w:pPr>
      <w:bookmarkStart w:colFirst="0" w:colLast="0" w:name="_heading=h.30j0zll" w:id="0"/>
      <w:bookmarkEnd w:id="0"/>
      <w:r w:rsidDel="00000000" w:rsidR="00000000" w:rsidRPr="00000000">
        <w:rPr>
          <w:rFonts w:ascii="Calibri" w:cs="Calibri" w:eastAsia="Calibri" w:hAnsi="Calibri"/>
          <w:b w:val="1"/>
          <w:color w:val="404040"/>
          <w:sz w:val="36"/>
          <w:szCs w:val="36"/>
          <w:rtl w:val="0"/>
        </w:rPr>
        <w:t xml:space="preserve">Lesson 01 Demo 01</w:t>
      </w:r>
    </w:p>
    <w:p w:rsidR="00000000" w:rsidDel="00000000" w:rsidP="00000000" w:rsidRDefault="00000000" w:rsidRPr="00000000" w14:paraId="00000003">
      <w:pPr>
        <w:jc w:val="center"/>
        <w:rPr>
          <w:rFonts w:ascii="Calibri" w:cs="Calibri" w:eastAsia="Calibri" w:hAnsi="Calibri"/>
          <w:b w:val="1"/>
          <w:color w:val="404040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b w:val="1"/>
          <w:color w:val="000000"/>
          <w:sz w:val="40"/>
          <w:szCs w:val="40"/>
          <w:highlight w:val="white"/>
          <w:rtl w:val="0"/>
        </w:rPr>
        <w:t xml:space="preserve">INSTALLING AND CONFIGURING ANSIBLE </w:t>
      </w: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</w:rPr>
        <mc:AlternateContent>
          <mc:Choice Requires="wpg">
            <w:drawing>
              <wp:inline distB="45720" distT="45720" distL="114300" distR="114300">
                <wp:extent cx="5953125" cy="1400175"/>
                <wp:effectExtent b="0" l="0" r="0" t="0"/>
                <wp:docPr id="2116593985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374200" y="3084675"/>
                          <a:ext cx="5943600" cy="1390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3f3f3f"/>
                                <w:sz w:val="24"/>
                                <w:vertAlign w:val="baseline"/>
                              </w:rPr>
                              <w:t xml:space="preserve">Objective: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3f3f3f"/>
                                <w:sz w:val="24"/>
                                <w:vertAlign w:val="baseline"/>
                              </w:rPr>
                              <w:t xml:space="preserve"> Using Ansible as a master node architecture in aws Ec2 machine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3f3f3f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3f3f3f"/>
                                <w:sz w:val="24"/>
                                <w:vertAlign w:val="baseline"/>
                              </w:rPr>
                              <w:t xml:space="preserve">Tools required: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  Python , Ansible, AWS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3f3f3f"/>
                                <w:sz w:val="24"/>
                                <w:vertAlign w:val="baseline"/>
                              </w:rPr>
                              <w:t xml:space="preserve">Prerequisites: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3f3f3f"/>
                                <w:sz w:val="24"/>
                                <w:vertAlign w:val="baseline"/>
                              </w:rPr>
                              <w:t xml:space="preserve">NA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3f3f3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45720" distT="45720" distL="114300" distR="114300">
                <wp:extent cx="5953125" cy="1400175"/>
                <wp:effectExtent b="0" l="0" r="0" t="0"/>
                <wp:docPr id="2116593985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3125" cy="14001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1729740"/>
            <wp:effectExtent b="0" l="0" r="0" t="0"/>
            <wp:docPr id="211659399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1997710"/>
            <wp:effectExtent b="0" l="0" r="0" t="0"/>
            <wp:docPr id="211659400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Click on Launch instances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1984375"/>
            <wp:effectExtent b="0" l="0" r="0" t="0"/>
            <wp:docPr id="211659400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Select AMI as Ubuntu 24.4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2132330"/>
            <wp:effectExtent b="0" l="0" r="0" t="0"/>
            <wp:docPr id="211659400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Click on Create new key pair and create a new key pair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1622425"/>
            <wp:effectExtent b="0" l="0" r="0" t="0"/>
            <wp:docPr id="211659400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4191000</wp:posOffset>
                </wp:positionH>
                <wp:positionV relativeFrom="paragraph">
                  <wp:posOffset>1371600</wp:posOffset>
                </wp:positionV>
                <wp:extent cx="584200" cy="254000"/>
                <wp:effectExtent b="0" l="0" r="0" t="0"/>
                <wp:wrapNone/>
                <wp:docPr id="2116593984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066600" y="3665700"/>
                          <a:ext cx="558800" cy="22860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4191000</wp:posOffset>
                </wp:positionH>
                <wp:positionV relativeFrom="paragraph">
                  <wp:posOffset>1371600</wp:posOffset>
                </wp:positionV>
                <wp:extent cx="584200" cy="254000"/>
                <wp:effectExtent b="0" l="0" r="0" t="0"/>
                <wp:wrapNone/>
                <wp:docPr id="2116593984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4200" cy="254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4270375"/>
            <wp:effectExtent b="0" l="0" r="0" t="0"/>
            <wp:docPr id="211659400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The key would be downloaded to the machine 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In Firewall , 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176905"/>
            <wp:effectExtent b="0" l="0" r="0" t="0"/>
            <wp:docPr id="211659400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Change the number of instances to 3 and launch the instances. We will consider one machine as master machine and other two as nodes 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2603500" cy="3372060"/>
            <wp:effectExtent b="0" l="0" r="0" t="0"/>
            <wp:docPr id="211659400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3372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After Machines are launched We can rename them as :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1436370"/>
            <wp:effectExtent b="0" l="0" r="0" t="0"/>
            <wp:docPr id="211659400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6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Helvetica Neue" w:cs="Helvetica Neue" w:eastAsia="Helvetica Neue" w:hAnsi="Helvetica Neue"/>
          <w:color w:val="242424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404040"/>
          <w:sz w:val="28"/>
          <w:szCs w:val="28"/>
          <w:rtl w:val="0"/>
        </w:rPr>
        <w:t xml:space="preserve">Step 2:  Now we will connect to these machines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We can connect to the machine directly via browser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Select the ansible-server and click on connect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660525"/>
            <wp:effectExtent b="0" l="0" r="0" t="0"/>
            <wp:docPr id="21165940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Click on Ec2 instance connect tab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596640"/>
            <wp:effectExtent b="0" l="0" r="0" t="0"/>
            <wp:docPr id="211659400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Note: Do not change the username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4105275"/>
            <wp:effectExtent b="0" l="0" r="0" t="0"/>
            <wp:docPr id="211659400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Similarly, We can connect with other machines as well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Step 3: lets now install ansible in ansible server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highlight w:val="yellow"/>
          <w:u w:val="none"/>
          <w:vertAlign w:val="baseline"/>
          <w:rtl w:val="0"/>
        </w:rPr>
        <w:t xml:space="preserve">execute the below command only in master machine)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udo su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 apt update -y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apt-get install -y software-properties-common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apt-add-repository ppa:ansible/ansible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apt-get update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  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pt-get install -y ansible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939165"/>
            <wp:effectExtent b="0" l="0" r="0" t="0"/>
            <wp:docPr id="21165940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# ansible --version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171575"/>
            <wp:effectExtent b="0" l="0" r="0" t="0"/>
            <wp:docPr id="21165940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262380"/>
            <wp:effectExtent b="0" l="0" r="0" t="0"/>
            <wp:docPr id="211659401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Step 4:   we will now define the hosts  from the master machine (ansible server)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 /etc/ansible/hosts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[ansiblegroup]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Privateip of node1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Privateip of node2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161905" cy="666667"/>
            <wp:effectExtent b="0" l="0" r="0" t="0"/>
            <wp:docPr id="211659401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666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Copy the private ip of the node 1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476500"/>
            <wp:effectExtent b="0" l="0" r="0" t="0"/>
            <wp:docPr id="211659401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4057650"/>
            <wp:effectExtent b="0" l="0" r="0" t="0"/>
            <wp:docPr id="211659401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1257300</wp:posOffset>
                </wp:positionH>
                <wp:positionV relativeFrom="paragraph">
                  <wp:posOffset>2298700</wp:posOffset>
                </wp:positionV>
                <wp:extent cx="82550" cy="1803400"/>
                <wp:effectExtent b="0" l="0" r="0" t="0"/>
                <wp:wrapNone/>
                <wp:docPr id="2116593986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17425" y="2891000"/>
                          <a:ext cx="57150" cy="177800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1257300</wp:posOffset>
                </wp:positionH>
                <wp:positionV relativeFrom="paragraph">
                  <wp:posOffset>2298700</wp:posOffset>
                </wp:positionV>
                <wp:extent cx="82550" cy="1803400"/>
                <wp:effectExtent b="0" l="0" r="0" t="0"/>
                <wp:wrapNone/>
                <wp:docPr id="2116593986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550" cy="1803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(we have to also copy the paste the private ip of the node2 as well)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Step 5: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Create a user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4"/>
          <w:szCs w:val="24"/>
          <w:highlight w:val="yellow"/>
          <w:u w:val="none"/>
          <w:vertAlign w:val="baseline"/>
          <w:rtl w:val="0"/>
        </w:rPr>
        <w:t xml:space="preserve">in Ansible server (master machine) and the nodes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# adduser devops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(put password as devops)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And press enter three times and press y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069590"/>
            <wp:effectExtent b="0" l="0" r="0" t="0"/>
            <wp:docPr id="211659401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Similary create the same username and pass In the nodes as well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Perform same task in node2 as well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(use same username and pass in master and the nodes)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Step 6: We will now configure sshd configuration in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highlight w:val="yellow"/>
          <w:u w:val="none"/>
          <w:vertAlign w:val="baseline"/>
          <w:rtl w:val="0"/>
        </w:rPr>
        <w:t xml:space="preserve">master and node machines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000000"/>
          <w:rtl w:val="0"/>
        </w:rPr>
        <w:t xml:space="preserve">            # vi /etc/ssh/sshd_config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press i</w:t>
      </w:r>
    </w:p>
    <w:p w:rsidR="00000000" w:rsidDel="00000000" w:rsidP="00000000" w:rsidRDefault="00000000" w:rsidRPr="00000000" w14:paraId="0000007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282575"/>
            <wp:effectExtent b="0" l="0" r="0" t="0"/>
            <wp:docPr id="211659401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On line 34 change to PermitRootlogin yes and remove #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993900"/>
            <wp:effectExtent b="0" l="0" r="0" t="0"/>
            <wp:docPr id="211659399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Remove # from line 3</w:t>
      </w: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873125"/>
            <wp:effectExtent b="0" l="0" r="0" t="0"/>
            <wp:docPr id="211659399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On line 57 enable PasswordAuthentication as yes by removing #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448435"/>
            <wp:effectExtent b="0" l="0" r="0" t="0"/>
            <wp:docPr id="211659399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8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(perform same activity in node1 and node2 as well)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(with latest ubuntu these steps need to be added up in master and nodes)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6"/>
          <w:szCs w:val="36"/>
          <w:highlight w:val="yellow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6"/>
          <w:szCs w:val="36"/>
          <w:highlight w:val="yellow"/>
          <w:u w:val="none"/>
          <w:vertAlign w:val="baseline"/>
          <w:rtl w:val="0"/>
        </w:rPr>
        <w:t xml:space="preserve">#</w:t>
      </w:r>
      <w:r w:rsidDel="00000000" w:rsidR="00000000" w:rsidRPr="00000000">
        <w:rPr>
          <w:rFonts w:ascii="Calibri" w:cs="Calibri" w:eastAsia="Calibri" w:hAnsi="Calibri"/>
          <w:color w:val="404040"/>
          <w:sz w:val="36"/>
          <w:szCs w:val="36"/>
          <w:highlight w:val="yellow"/>
          <w:rtl w:val="0"/>
        </w:rPr>
        <w:t xml:space="preserve">vi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6"/>
          <w:szCs w:val="36"/>
          <w:highlight w:val="yellow"/>
          <w:u w:val="none"/>
          <w:vertAlign w:val="baseline"/>
          <w:rtl w:val="0"/>
        </w:rPr>
        <w:t xml:space="preserve"> /etc/ssh/sshd_config.d/</w:t>
      </w:r>
      <w:r w:rsidDel="00000000" w:rsidR="00000000" w:rsidRPr="00000000">
        <w:rPr>
          <w:rFonts w:ascii="Calibri" w:cs="Calibri" w:eastAsia="Calibri" w:hAnsi="Calibri"/>
          <w:color w:val="404040"/>
          <w:sz w:val="36"/>
          <w:szCs w:val="36"/>
          <w:highlight w:val="yellow"/>
          <w:rtl w:val="0"/>
        </w:rPr>
        <w:t xml:space="preserve">60-cloudimg-settings.conf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40" w:lineRule="auto"/>
        <w:ind w:left="720" w:firstLine="0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Change password authentication to yes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047619" cy="876190"/>
            <wp:effectExtent b="0" l="0" r="0" t="0"/>
            <wp:docPr id="211659399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876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        # service ssh restart</w:t>
      </w:r>
    </w:p>
    <w:p w:rsidR="00000000" w:rsidDel="00000000" w:rsidP="00000000" w:rsidRDefault="00000000" w:rsidRPr="00000000" w14:paraId="00000089">
      <w:pPr>
        <w:spacing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692150"/>
            <wp:effectExtent b="0" l="0" r="0" t="0"/>
            <wp:docPr id="211659399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40" w:lineRule="auto"/>
        <w:rPr/>
      </w:pPr>
      <w:r w:rsidDel="00000000" w:rsidR="00000000" w:rsidRPr="00000000">
        <w:rPr>
          <w:rtl w:val="0"/>
        </w:rPr>
        <w:t xml:space="preserve">Step 6: We will now give sudo permission to the “devops” user in ansible and the nodes</w:t>
      </w:r>
    </w:p>
    <w:p w:rsidR="00000000" w:rsidDel="00000000" w:rsidP="00000000" w:rsidRDefault="00000000" w:rsidRPr="00000000" w14:paraId="0000008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40" w:lineRule="auto"/>
        <w:rPr/>
      </w:pPr>
      <w:r w:rsidDel="00000000" w:rsidR="00000000" w:rsidRPr="00000000">
        <w:rPr>
          <w:rtl w:val="0"/>
        </w:rPr>
        <w:t xml:space="preserve"># visudo </w:t>
      </w:r>
    </w:p>
    <w:p w:rsidR="00000000" w:rsidDel="00000000" w:rsidP="00000000" w:rsidRDefault="00000000" w:rsidRPr="00000000" w14:paraId="0000008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40" w:lineRule="auto"/>
        <w:rPr/>
      </w:pPr>
      <w:r w:rsidDel="00000000" w:rsidR="00000000" w:rsidRPr="00000000">
        <w:rPr/>
        <w:drawing>
          <wp:inline distB="0" distT="0" distL="0" distR="0">
            <wp:extent cx="5943600" cy="678815"/>
            <wp:effectExtent b="0" l="0" r="0" t="0"/>
            <wp:docPr id="211659399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40" w:lineRule="auto"/>
        <w:rPr/>
      </w:pPr>
      <w:r w:rsidDel="00000000" w:rsidR="00000000" w:rsidRPr="00000000">
        <w:rPr>
          <w:rtl w:val="0"/>
        </w:rPr>
        <w:t xml:space="preserve">Scroll down to user priviledge specification and add below line </w:t>
      </w:r>
    </w:p>
    <w:p w:rsidR="00000000" w:rsidDel="00000000" w:rsidP="00000000" w:rsidRDefault="00000000" w:rsidRPr="00000000" w14:paraId="0000009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devops ALL=(ALL:ALL) NOPASSWD:ALL</w:t>
      </w:r>
    </w:p>
    <w:p w:rsidR="00000000" w:rsidDel="00000000" w:rsidP="00000000" w:rsidRDefault="00000000" w:rsidRPr="00000000" w14:paraId="00000095">
      <w:pPr>
        <w:spacing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40" w:lineRule="auto"/>
        <w:rPr>
          <w:color w:val="000000"/>
        </w:rPr>
      </w:pPr>
      <w:r w:rsidDel="00000000" w:rsidR="00000000" w:rsidRPr="00000000">
        <w:rPr/>
        <w:drawing>
          <wp:inline distB="0" distT="0" distL="0" distR="0">
            <wp:extent cx="5943600" cy="2292985"/>
            <wp:effectExtent b="0" l="0" r="0" t="0"/>
            <wp:docPr id="211659399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Press ctrl x and then press Y and enter</w:t>
      </w:r>
    </w:p>
    <w:p w:rsidR="00000000" w:rsidDel="00000000" w:rsidP="00000000" w:rsidRDefault="00000000" w:rsidRPr="00000000" w14:paraId="00000099">
      <w:pPr>
        <w:spacing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(We need to perform the same activity for node1 and node2)</w:t>
      </w:r>
    </w:p>
    <w:p w:rsidR="00000000" w:rsidDel="00000000" w:rsidP="00000000" w:rsidRDefault="00000000" w:rsidRPr="00000000" w14:paraId="0000009B">
      <w:pPr>
        <w:spacing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40" w:lineRule="auto"/>
        <w:rPr/>
      </w:pPr>
      <w:r w:rsidDel="00000000" w:rsidR="00000000" w:rsidRPr="00000000">
        <w:rPr>
          <w:rtl w:val="0"/>
        </w:rPr>
        <w:t xml:space="preserve">Step 7: From  Ansible server we will generate the trust relationship(we will generate a key in the master and paste it in the ansible nodes to establish the ssh connection w/o putting password) with the nodes </w:t>
      </w:r>
    </w:p>
    <w:p w:rsidR="00000000" w:rsidDel="00000000" w:rsidP="00000000" w:rsidRDefault="00000000" w:rsidRPr="00000000" w14:paraId="0000009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rPr/>
      </w:pPr>
      <w:r w:rsidDel="00000000" w:rsidR="00000000" w:rsidRPr="00000000">
        <w:rPr>
          <w:rtl w:val="0"/>
        </w:rPr>
        <w:t xml:space="preserve">In Ansible-server (master machine):</w:t>
      </w:r>
    </w:p>
    <w:p w:rsidR="00000000" w:rsidDel="00000000" w:rsidP="00000000" w:rsidRDefault="00000000" w:rsidRPr="00000000" w14:paraId="000000A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40" w:lineRule="auto"/>
        <w:rPr/>
      </w:pPr>
      <w:r w:rsidDel="00000000" w:rsidR="00000000" w:rsidRPr="00000000">
        <w:rPr>
          <w:rtl w:val="0"/>
        </w:rPr>
        <w:t xml:space="preserve"># su – devops</w:t>
      </w:r>
    </w:p>
    <w:p w:rsidR="00000000" w:rsidDel="00000000" w:rsidP="00000000" w:rsidRDefault="00000000" w:rsidRPr="00000000" w14:paraId="000000A3">
      <w:pPr>
        <w:spacing w:line="240" w:lineRule="auto"/>
        <w:rPr/>
      </w:pPr>
      <w:r w:rsidDel="00000000" w:rsidR="00000000" w:rsidRPr="00000000">
        <w:rPr>
          <w:rtl w:val="0"/>
        </w:rPr>
        <w:t xml:space="preserve"># ssh-keygen </w:t>
      </w:r>
    </w:p>
    <w:p w:rsidR="00000000" w:rsidDel="00000000" w:rsidP="00000000" w:rsidRDefault="00000000" w:rsidRPr="00000000" w14:paraId="000000A4">
      <w:pPr>
        <w:spacing w:line="240" w:lineRule="auto"/>
        <w:rPr/>
      </w:pPr>
      <w:r w:rsidDel="00000000" w:rsidR="00000000" w:rsidRPr="00000000">
        <w:rPr>
          <w:rtl w:val="0"/>
        </w:rPr>
        <w:t xml:space="preserve">(above command generate the key in master machine) </w:t>
      </w:r>
    </w:p>
    <w:p w:rsidR="00000000" w:rsidDel="00000000" w:rsidP="00000000" w:rsidRDefault="00000000" w:rsidRPr="00000000" w14:paraId="000000A5">
      <w:pPr>
        <w:spacing w:line="240" w:lineRule="auto"/>
        <w:rPr/>
      </w:pPr>
      <w:r w:rsidDel="00000000" w:rsidR="00000000" w:rsidRPr="00000000">
        <w:rPr>
          <w:rtl w:val="0"/>
        </w:rPr>
        <w:t xml:space="preserve">(press enter three times)</w:t>
      </w:r>
    </w:p>
    <w:p w:rsidR="00000000" w:rsidDel="00000000" w:rsidP="00000000" w:rsidRDefault="00000000" w:rsidRPr="00000000" w14:paraId="000000A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2332990"/>
            <wp:effectExtent b="0" l="0" r="0" t="0"/>
            <wp:docPr id="211659399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 we need to copy the keypair in the node 1 and node2 </w:t>
      </w:r>
    </w:p>
    <w:p w:rsidR="00000000" w:rsidDel="00000000" w:rsidP="00000000" w:rsidRDefault="00000000" w:rsidRPr="00000000" w14:paraId="000000A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 to Ansible-server(master) </w:t>
      </w:r>
    </w:p>
    <w:p w:rsidR="00000000" w:rsidDel="00000000" w:rsidP="00000000" w:rsidRDefault="00000000" w:rsidRPr="00000000" w14:paraId="000000A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ls -a</w:t>
      </w:r>
    </w:p>
    <w:p w:rsidR="00000000" w:rsidDel="00000000" w:rsidP="00000000" w:rsidRDefault="00000000" w:rsidRPr="00000000" w14:paraId="000000B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cd .ssh</w:t>
      </w:r>
    </w:p>
    <w:p w:rsidR="00000000" w:rsidDel="00000000" w:rsidP="00000000" w:rsidRDefault="00000000" w:rsidRPr="00000000" w14:paraId="000000B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B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786765"/>
            <wp:effectExtent b="0" l="0" r="0" t="0"/>
            <wp:docPr id="211659399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ssh-copy-id devops@privateipofnode1</w:t>
      </w:r>
    </w:p>
    <w:p w:rsidR="00000000" w:rsidDel="00000000" w:rsidP="00000000" w:rsidRDefault="00000000" w:rsidRPr="00000000" w14:paraId="000000B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1604645"/>
            <wp:effectExtent b="0" l="0" r="0" t="0"/>
            <wp:docPr id="211659398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password put the password which we set while creating the user devops</w:t>
      </w:r>
    </w:p>
    <w:p w:rsidR="00000000" w:rsidDel="00000000" w:rsidP="00000000" w:rsidRDefault="00000000" w:rsidRPr="00000000" w14:paraId="000000B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Similarly copy to the node2 as well</w:t>
      </w:r>
    </w:p>
    <w:p w:rsidR="00000000" w:rsidDel="00000000" w:rsidP="00000000" w:rsidRDefault="00000000" w:rsidRPr="00000000" w14:paraId="000000B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1459230"/>
            <wp:effectExtent b="0" l="0" r="0" t="0"/>
            <wp:docPr id="211659398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have now established the trust relationship of the master with the nodes.</w:t>
      </w:r>
    </w:p>
    <w:p w:rsidR="00000000" w:rsidDel="00000000" w:rsidP="00000000" w:rsidRDefault="00000000" w:rsidRPr="00000000" w14:paraId="000000B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8: Lets now check if we are able to see the create files in the nodes via ansible </w:t>
      </w:r>
    </w:p>
    <w:p w:rsidR="00000000" w:rsidDel="00000000" w:rsidP="00000000" w:rsidRDefault="00000000" w:rsidRPr="00000000" w14:paraId="000000C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2653030"/>
            <wp:effectExtent b="0" l="0" r="0" t="0"/>
            <wp:docPr id="211659398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40" w:type="default"/>
      <w:footerReference r:id="rId4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Times New Roman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6">
    <w:pPr>
      <w:tabs>
        <w:tab w:val="center" w:leader="none" w:pos="4680"/>
        <w:tab w:val="right" w:leader="none" w:pos="9360"/>
      </w:tabs>
      <w:spacing w:line="240" w:lineRule="auto"/>
      <w:ind w:left="-1440" w:firstLine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5">
    <w:pPr>
      <w:ind w:left="-540" w:firstLine="0"/>
      <w:rPr/>
    </w:pPr>
    <w:r w:rsidDel="00000000" w:rsidR="00000000" w:rsidRPr="00000000">
      <w:rPr>
        <w:rtl w:val="0"/>
      </w:rPr>
      <w:t xml:space="preserve">.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cs="Courier New" w:eastAsia="Times New Roman" w:hAnsi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</w:style>
  <w:style w:type="character" w:styleId="nb" w:customStyle="1">
    <w:name w:val="nb"/>
    <w:basedOn w:val="DefaultParagraphFont"/>
    <w:qFormat w:val="1"/>
    <w:rsid w:val="006643AA"/>
  </w:style>
  <w:style w:type="character" w:styleId="nt" w:customStyle="1">
    <w:name w:val="nt"/>
    <w:basedOn w:val="DefaultParagraphFont"/>
    <w:qFormat w:val="1"/>
    <w:rsid w:val="006643AA"/>
  </w:style>
  <w:style w:type="character" w:styleId="s2" w:customStyle="1">
    <w:name w:val="s2"/>
    <w:basedOn w:val="DefaultParagraphFont"/>
    <w:qFormat w:val="1"/>
    <w:rsid w:val="006643AA"/>
  </w:style>
  <w:style w:type="character" w:styleId="k" w:customStyle="1">
    <w:name w:val="k"/>
    <w:basedOn w:val="DefaultParagraphFont"/>
    <w:qFormat w:val="1"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3E6FBB"/>
    <w:rPr>
      <w:rFonts w:ascii="Tahoma" w:cs="Tahoma" w:hAnsi="Tahoma"/>
      <w:sz w:val="16"/>
      <w:szCs w:val="16"/>
    </w:rPr>
  </w:style>
  <w:style w:type="character" w:styleId="Hyperlink">
    <w:name w:val="Hyperlink"/>
    <w:basedOn w:val="DefaultParagraphFont"/>
    <w:uiPriority w:val="99"/>
    <w:unhideWhenUsed w:val="1"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 w:val="1"/>
    <w:qFormat w:val="1"/>
    <w:rsid w:val="008567B6"/>
    <w:rPr>
      <w:rFonts w:ascii="Calibri" w:cs="Calibri" w:eastAsia="Calibri" w:hAnsi="Calibri"/>
      <w:lang w:bidi="hi-IN" w:eastAsia="zh-CN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 w:val="1"/>
    <w:unhideWhenUsed w:val="1"/>
    <w:rsid w:val="008567B6"/>
    <w:pPr>
      <w:suppressAutoHyphens w:val="1"/>
      <w:spacing w:after="140"/>
    </w:pPr>
    <w:rPr>
      <w:rFonts w:ascii="Calibri" w:cs="Calibri" w:eastAsia="Calibri" w:hAnsi="Calibri"/>
      <w:lang w:bidi="hi-IN"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 w:val="1"/>
    <w:qFormat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cs="Courier New" w:eastAsia="Times New Roman" w:hAnsi="Courier New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qFormat w:val="1"/>
    <w:rsid w:val="001C2916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HeaderandFooter" w:customStyle="1">
    <w:name w:val="Header and Footer"/>
    <w:basedOn w:val="Normal"/>
    <w:qFormat w:val="1"/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3E6FBB"/>
    <w:pPr>
      <w:spacing w:line="240" w:lineRule="auto"/>
    </w:pPr>
    <w:rPr>
      <w:rFonts w:ascii="Tahoma" w:cs="Tahoma" w:hAnsi="Tahoma"/>
      <w:sz w:val="16"/>
      <w:szCs w:val="16"/>
    </w:rPr>
  </w:style>
  <w:style w:type="paragraph" w:styleId="LO-normal" w:customStyle="1">
    <w:name w:val="LO-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FrameContents" w:customStyle="1">
    <w:name w:val="Frame Contents"/>
    <w:basedOn w:val="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220111"/>
    <w:rPr>
      <w:color w:val="605e5c"/>
      <w:shd w:color="auto" w:fill="e1dfdd" w:val="clear"/>
    </w:rPr>
  </w:style>
  <w:style w:type="character" w:styleId="Strong">
    <w:name w:val="Strong"/>
    <w:basedOn w:val="DefaultParagraphFont"/>
    <w:uiPriority w:val="22"/>
    <w:qFormat w:val="1"/>
    <w:rsid w:val="008F4F8F"/>
    <w:rPr>
      <w:b w:val="1"/>
      <w:bCs w:val="1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 w:val="1"/>
    <w:rsid w:val="00070E02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070E02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070E02"/>
    <w:rPr>
      <w:b w:val="1"/>
      <w:bCs w:val="1"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paragraph" w:customStyle="1">
    <w:name w:val="paragraph"/>
    <w:basedOn w:val="Normal"/>
    <w:rsid w:val="00967D59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normaltextrun" w:customStyle="1">
    <w:name w:val="normaltextrun"/>
    <w:basedOn w:val="DefaultParagraphFont"/>
    <w:rsid w:val="00967D59"/>
  </w:style>
  <w:style w:type="character" w:styleId="eop" w:customStyle="1">
    <w:name w:val="eop"/>
    <w:basedOn w:val="DefaultParagraphFont"/>
    <w:rsid w:val="00967D59"/>
  </w:style>
  <w:style w:type="character" w:styleId="HTMLPreformattedChar1" w:customStyle="1">
    <w:name w:val="HTML Preformatted Char1"/>
    <w:basedOn w:val="DefaultParagraphFont"/>
    <w:uiPriority w:val="99"/>
    <w:semiHidden w:val="1"/>
    <w:rsid w:val="00967D59"/>
    <w:rPr>
      <w:rFonts w:ascii="Consolas" w:hAnsi="Consolas"/>
      <w:sz w:val="20"/>
      <w:szCs w:val="20"/>
    </w:rPr>
  </w:style>
  <w:style w:type="table" w:styleId="a" w:customStyle="1">
    <w:basedOn w:val="TableNormal"/>
    <w:pPr>
      <w:spacing w:line="240" w:lineRule="auto"/>
    </w:pPr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numbering" w:styleId="CurrentList1" w:customStyle="1">
    <w:name w:val="Current List1"/>
    <w:uiPriority w:val="99"/>
    <w:rsid w:val="009C5727"/>
    <w:pPr>
      <w:numPr>
        <w:numId w:val="2"/>
      </w:numPr>
    </w:pPr>
  </w:style>
  <w:style w:type="paragraph" w:styleId="Normal3" w:customStyle="1">
    <w:name w:val="Normal3"/>
    <w:rsid w:val="00B503F7"/>
    <w:rPr>
      <w:lang w:val="en"/>
    </w:rPr>
  </w:style>
  <w:style w:type="character" w:styleId="apple-tab-span" w:customStyle="1">
    <w:name w:val="apple-tab-span"/>
    <w:basedOn w:val="DefaultParagraphFont"/>
    <w:rsid w:val="008A5875"/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1.xml"/><Relationship Id="rId20" Type="http://schemas.openxmlformats.org/officeDocument/2006/relationships/image" Target="media/image17.png"/><Relationship Id="rId41" Type="http://schemas.openxmlformats.org/officeDocument/2006/relationships/footer" Target="footer1.xml"/><Relationship Id="rId22" Type="http://schemas.openxmlformats.org/officeDocument/2006/relationships/image" Target="media/image22.png"/><Relationship Id="rId21" Type="http://schemas.openxmlformats.org/officeDocument/2006/relationships/image" Target="media/image16.png"/><Relationship Id="rId24" Type="http://schemas.openxmlformats.org/officeDocument/2006/relationships/image" Target="media/image25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31.png"/><Relationship Id="rId25" Type="http://schemas.openxmlformats.org/officeDocument/2006/relationships/image" Target="media/image26.png"/><Relationship Id="rId28" Type="http://schemas.openxmlformats.org/officeDocument/2006/relationships/image" Target="media/image5.png"/><Relationship Id="rId27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32.png"/><Relationship Id="rId7" Type="http://schemas.openxmlformats.org/officeDocument/2006/relationships/image" Target="media/image34.png"/><Relationship Id="rId8" Type="http://schemas.openxmlformats.org/officeDocument/2006/relationships/image" Target="media/image20.png"/><Relationship Id="rId31" Type="http://schemas.openxmlformats.org/officeDocument/2006/relationships/image" Target="media/image9.png"/><Relationship Id="rId30" Type="http://schemas.openxmlformats.org/officeDocument/2006/relationships/image" Target="media/image7.png"/><Relationship Id="rId11" Type="http://schemas.openxmlformats.org/officeDocument/2006/relationships/image" Target="media/image18.png"/><Relationship Id="rId33" Type="http://schemas.openxmlformats.org/officeDocument/2006/relationships/image" Target="media/image1.png"/><Relationship Id="rId10" Type="http://schemas.openxmlformats.org/officeDocument/2006/relationships/image" Target="media/image8.png"/><Relationship Id="rId32" Type="http://schemas.openxmlformats.org/officeDocument/2006/relationships/image" Target="media/image2.png"/><Relationship Id="rId13" Type="http://schemas.openxmlformats.org/officeDocument/2006/relationships/image" Target="media/image14.png"/><Relationship Id="rId35" Type="http://schemas.openxmlformats.org/officeDocument/2006/relationships/image" Target="media/image30.png"/><Relationship Id="rId12" Type="http://schemas.openxmlformats.org/officeDocument/2006/relationships/image" Target="media/image4.png"/><Relationship Id="rId34" Type="http://schemas.openxmlformats.org/officeDocument/2006/relationships/image" Target="media/image13.png"/><Relationship Id="rId15" Type="http://schemas.openxmlformats.org/officeDocument/2006/relationships/image" Target="media/image24.png"/><Relationship Id="rId37" Type="http://schemas.openxmlformats.org/officeDocument/2006/relationships/image" Target="media/image11.png"/><Relationship Id="rId14" Type="http://schemas.openxmlformats.org/officeDocument/2006/relationships/image" Target="media/image29.png"/><Relationship Id="rId36" Type="http://schemas.openxmlformats.org/officeDocument/2006/relationships/image" Target="media/image6.png"/><Relationship Id="rId17" Type="http://schemas.openxmlformats.org/officeDocument/2006/relationships/image" Target="media/image19.png"/><Relationship Id="rId39" Type="http://schemas.openxmlformats.org/officeDocument/2006/relationships/image" Target="media/image12.png"/><Relationship Id="rId16" Type="http://schemas.openxmlformats.org/officeDocument/2006/relationships/image" Target="media/image15.png"/><Relationship Id="rId38" Type="http://schemas.openxmlformats.org/officeDocument/2006/relationships/image" Target="media/image3.png"/><Relationship Id="rId19" Type="http://schemas.openxmlformats.org/officeDocument/2006/relationships/image" Target="media/image21.png"/><Relationship Id="rId18" Type="http://schemas.openxmlformats.org/officeDocument/2006/relationships/image" Target="media/image2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KCxJcsaNr2/V+GcBIUV9SMr/txQ==">CgMxLjAyCWguMzBqMHpsbDgAciExU01FVDJGejloVm5TclJIXzJzUEViRkJGazQxUlFuakI=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2024-05-26T15:45:00Z</dcterms:created>
  <dc:creator>Abhisek Chopdar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lpwstr>0</vt:lpwstr>
  </property>
  <property fmtid="{D5CDD505-2E9C-101B-9397-08002B2CF9AE}" pid="4" name="HyperlinksChanged">
    <vt:lpwstr>false</vt:lpwstr>
  </property>
  <property fmtid="{D5CDD505-2E9C-101B-9397-08002B2CF9AE}" pid="5" name="LinksUpToDate">
    <vt:lpwstr>false</vt:lpwstr>
  </property>
  <property fmtid="{D5CDD505-2E9C-101B-9397-08002B2CF9AE}" pid="6" name="ScaleCrop">
    <vt:lpwstr>false</vt:lpwstr>
  </property>
  <property fmtid="{D5CDD505-2E9C-101B-9397-08002B2CF9AE}" pid="7" name="ShareDoc">
    <vt:lpwstr>false</vt:lpwstr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>MediaServiceImageTags</vt:lpwstr>
  </property>
  <property fmtid="{D5CDD505-2E9C-101B-9397-08002B2CF9AE}" pid="10" name="GrammarlyDocumentId">
    <vt:lpwstr>aa1b64f654fa18e116ef53df5e83cea61e6fab0328501d21776708fd0d4ae1d9</vt:lpwstr>
  </property>
</Properties>
</file>