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3F788" w14:textId="77777777" w:rsidR="004E1E09" w:rsidRDefault="004E1E09">
      <w:pPr>
        <w:pStyle w:val="Title"/>
        <w:rPr>
          <w:sz w:val="56"/>
          <w:szCs w:val="56"/>
        </w:rPr>
      </w:pPr>
    </w:p>
    <w:p w14:paraId="0E032613" w14:textId="1EDBCD90" w:rsidR="001B2A63" w:rsidRDefault="00000000">
      <w:pPr>
        <w:pStyle w:val="Title"/>
        <w:rPr>
          <w:sz w:val="56"/>
          <w:szCs w:val="56"/>
        </w:rPr>
      </w:pPr>
      <w:r w:rsidRPr="004E1E09">
        <w:rPr>
          <w:sz w:val="56"/>
          <w:szCs w:val="56"/>
        </w:rPr>
        <w:t>Лабораторная работа №2</w:t>
      </w:r>
    </w:p>
    <w:p w14:paraId="35FEA4D6" w14:textId="77777777" w:rsidR="004E1E09" w:rsidRDefault="004E1E09" w:rsidP="004E1E09">
      <w:pPr>
        <w:pStyle w:val="BodyText"/>
      </w:pPr>
    </w:p>
    <w:p w14:paraId="1882A98D" w14:textId="77777777" w:rsidR="004E1E09" w:rsidRPr="004E1E09" w:rsidRDefault="004E1E09" w:rsidP="004E1E09">
      <w:pPr>
        <w:pStyle w:val="BodyText"/>
      </w:pPr>
    </w:p>
    <w:p w14:paraId="106B1FEC" w14:textId="77777777" w:rsidR="004E1E09" w:rsidRDefault="004E1E09">
      <w:pPr>
        <w:pStyle w:val="Subtitle"/>
      </w:pPr>
    </w:p>
    <w:p w14:paraId="29D85C54" w14:textId="78B46690" w:rsidR="001B2A63" w:rsidRDefault="00000000">
      <w:pPr>
        <w:pStyle w:val="Subtitle"/>
      </w:pPr>
      <w:r>
        <w:t>Измерение и тестирование пропускной способности сети. Интерактивный эксперимент iPerf3 в Mininet</w:t>
      </w:r>
    </w:p>
    <w:p w14:paraId="48175BC5" w14:textId="77777777" w:rsidR="004E1E09" w:rsidRDefault="004E1E09" w:rsidP="004E1E09">
      <w:pPr>
        <w:pStyle w:val="BodyText"/>
      </w:pPr>
    </w:p>
    <w:p w14:paraId="7D44D719" w14:textId="77777777" w:rsidR="004E1E09" w:rsidRDefault="004E1E09" w:rsidP="004E1E09">
      <w:pPr>
        <w:pStyle w:val="FirstParagraph"/>
        <w:rPr>
          <w:b/>
          <w:bCs/>
          <w:sz w:val="28"/>
          <w:szCs w:val="28"/>
        </w:rPr>
      </w:pPr>
      <w:bookmarkStart w:id="0" w:name="данные-о-работе"/>
    </w:p>
    <w:p w14:paraId="33E924E1" w14:textId="77777777" w:rsidR="004E1E09" w:rsidRDefault="004E1E09" w:rsidP="004E1E09">
      <w:pPr>
        <w:pStyle w:val="FirstParagraph"/>
        <w:rPr>
          <w:b/>
          <w:bCs/>
          <w:sz w:val="28"/>
          <w:szCs w:val="28"/>
        </w:rPr>
      </w:pPr>
    </w:p>
    <w:p w14:paraId="214C31EB" w14:textId="77777777" w:rsidR="004E1E09" w:rsidRDefault="004E1E09" w:rsidP="004E1E09">
      <w:pPr>
        <w:pStyle w:val="FirstParagraph"/>
        <w:rPr>
          <w:b/>
          <w:bCs/>
          <w:sz w:val="28"/>
          <w:szCs w:val="28"/>
        </w:rPr>
      </w:pPr>
    </w:p>
    <w:p w14:paraId="0EEBB381" w14:textId="77777777" w:rsidR="004E1E09" w:rsidRDefault="004E1E09" w:rsidP="004E1E09">
      <w:pPr>
        <w:pStyle w:val="FirstParagraph"/>
        <w:rPr>
          <w:b/>
          <w:bCs/>
          <w:sz w:val="28"/>
          <w:szCs w:val="28"/>
        </w:rPr>
      </w:pPr>
    </w:p>
    <w:p w14:paraId="7E8520E1" w14:textId="77777777" w:rsidR="004E1E09" w:rsidRDefault="004E1E09" w:rsidP="004E1E09">
      <w:pPr>
        <w:pStyle w:val="FirstParagraph"/>
        <w:rPr>
          <w:b/>
          <w:bCs/>
          <w:sz w:val="28"/>
          <w:szCs w:val="28"/>
        </w:rPr>
      </w:pPr>
    </w:p>
    <w:p w14:paraId="6A0C3AB4" w14:textId="77777777" w:rsidR="004E1E09" w:rsidRDefault="004E1E09" w:rsidP="004E1E09">
      <w:pPr>
        <w:pStyle w:val="FirstParagraph"/>
        <w:rPr>
          <w:b/>
          <w:bCs/>
          <w:sz w:val="28"/>
          <w:szCs w:val="28"/>
        </w:rPr>
      </w:pPr>
    </w:p>
    <w:p w14:paraId="74E89BF8" w14:textId="77777777" w:rsidR="004E1E09" w:rsidRDefault="004E1E09" w:rsidP="004E1E09">
      <w:pPr>
        <w:pStyle w:val="FirstParagraph"/>
        <w:rPr>
          <w:b/>
          <w:bCs/>
          <w:sz w:val="28"/>
          <w:szCs w:val="28"/>
        </w:rPr>
      </w:pPr>
    </w:p>
    <w:p w14:paraId="1864ACF2" w14:textId="77777777" w:rsidR="004E1E09" w:rsidRDefault="004E1E09" w:rsidP="004E1E09">
      <w:pPr>
        <w:pStyle w:val="FirstParagraph"/>
        <w:rPr>
          <w:b/>
          <w:bCs/>
          <w:sz w:val="28"/>
          <w:szCs w:val="28"/>
        </w:rPr>
      </w:pPr>
    </w:p>
    <w:p w14:paraId="68C228E0" w14:textId="1AB477CD" w:rsidR="004E1E09" w:rsidRDefault="004E1E09" w:rsidP="004E1E09">
      <w:pPr>
        <w:pStyle w:val="FirstParagraph"/>
        <w:rPr>
          <w:b/>
          <w:bCs/>
          <w:sz w:val="28"/>
          <w:szCs w:val="28"/>
        </w:rPr>
      </w:pPr>
      <w:r w:rsidRPr="004E1E09">
        <w:rPr>
          <w:b/>
          <w:bCs/>
          <w:sz w:val="28"/>
          <w:szCs w:val="28"/>
        </w:rPr>
        <w:t>Дисциплина:</w:t>
      </w:r>
      <w:r w:rsidRPr="004E1E09">
        <w:rPr>
          <w:sz w:val="28"/>
          <w:szCs w:val="28"/>
        </w:rPr>
        <w:t xml:space="preserve"> Моделирование сетей передачи данных</w:t>
      </w:r>
      <w:r w:rsidRPr="004E1E09">
        <w:rPr>
          <w:sz w:val="28"/>
          <w:szCs w:val="28"/>
        </w:rPr>
        <w:br/>
      </w:r>
    </w:p>
    <w:p w14:paraId="50C73FE4" w14:textId="77777777" w:rsidR="004E1E09" w:rsidRDefault="004E1E09" w:rsidP="004E1E09">
      <w:pPr>
        <w:pStyle w:val="FirstParagraph"/>
        <w:rPr>
          <w:b/>
          <w:bCs/>
          <w:sz w:val="28"/>
          <w:szCs w:val="28"/>
        </w:rPr>
      </w:pPr>
      <w:r w:rsidRPr="004E1E09">
        <w:rPr>
          <w:b/>
          <w:bCs/>
          <w:sz w:val="28"/>
          <w:szCs w:val="28"/>
        </w:rPr>
        <w:t>Автор:</w:t>
      </w:r>
      <w:r w:rsidRPr="004E1E09">
        <w:rPr>
          <w:sz w:val="28"/>
          <w:szCs w:val="28"/>
        </w:rPr>
        <w:t xml:space="preserve"> Авдадаев Джамал Геланиевич</w:t>
      </w:r>
      <w:r w:rsidRPr="004E1E09">
        <w:rPr>
          <w:sz w:val="28"/>
          <w:szCs w:val="28"/>
        </w:rPr>
        <w:br/>
      </w:r>
    </w:p>
    <w:p w14:paraId="346BF8EF" w14:textId="7BA70066" w:rsidR="004E1E09" w:rsidRPr="004E1E09" w:rsidRDefault="004E1E09" w:rsidP="004E1E09">
      <w:pPr>
        <w:pStyle w:val="FirstParagraph"/>
        <w:rPr>
          <w:sz w:val="28"/>
          <w:szCs w:val="28"/>
        </w:rPr>
      </w:pPr>
      <w:r w:rsidRPr="004E1E09">
        <w:rPr>
          <w:b/>
          <w:bCs/>
          <w:sz w:val="28"/>
          <w:szCs w:val="28"/>
        </w:rPr>
        <w:t>Группа:</w:t>
      </w:r>
      <w:r w:rsidRPr="004E1E09">
        <w:rPr>
          <w:sz w:val="28"/>
          <w:szCs w:val="28"/>
        </w:rPr>
        <w:t xml:space="preserve"> НФИбд-02-23</w:t>
      </w:r>
    </w:p>
    <w:bookmarkEnd w:id="0"/>
    <w:p w14:paraId="7F7130D9" w14:textId="77777777" w:rsidR="004E1E09" w:rsidRDefault="004E1E09" w:rsidP="004E1E09">
      <w:pPr>
        <w:pStyle w:val="BodyText"/>
      </w:pPr>
    </w:p>
    <w:p w14:paraId="42EA1795" w14:textId="77777777" w:rsidR="004E1E09" w:rsidRDefault="004E1E09">
      <w:pPr>
        <w:pStyle w:val="Date"/>
      </w:pPr>
    </w:p>
    <w:p w14:paraId="50CD5BAE" w14:textId="77777777" w:rsidR="004E1E09" w:rsidRDefault="004E1E09" w:rsidP="004E1E09">
      <w:pPr>
        <w:pStyle w:val="Date"/>
      </w:pPr>
      <w:r>
        <w:t>2026</w:t>
      </w:r>
    </w:p>
    <w:p w14:paraId="5F22B02B" w14:textId="77777777" w:rsidR="004E1E09" w:rsidRPr="004E1E09" w:rsidRDefault="004E1E09" w:rsidP="004E1E09">
      <w:pPr>
        <w:pStyle w:val="BodyText"/>
      </w:pPr>
    </w:p>
    <w:p w14:paraId="36379AB7" w14:textId="77777777" w:rsidR="004E1E09" w:rsidRDefault="004E1E09">
      <w:pPr>
        <w:pStyle w:val="Date"/>
      </w:pP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63922412"/>
        <w:docPartObj>
          <w:docPartGallery w:val="Table of Contents"/>
          <w:docPartUnique/>
        </w:docPartObj>
      </w:sdtPr>
      <w:sdtContent>
        <w:p w14:paraId="0DB5ECD8" w14:textId="77777777" w:rsidR="001B2A63" w:rsidRDefault="00000000">
          <w:pPr>
            <w:pStyle w:val="TOCHeading"/>
          </w:pPr>
          <w:r>
            <w:t>Table of Contents</w:t>
          </w:r>
        </w:p>
        <w:p w14:paraId="174BDE6E" w14:textId="1CB334B9" w:rsidR="004E1E09" w:rsidRDefault="00000000">
          <w:pPr>
            <w:pStyle w:val="TOC1"/>
            <w:tabs>
              <w:tab w:val="left" w:pos="480"/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</w:p>
        <w:p w14:paraId="54A0F222" w14:textId="21FA59D4" w:rsidR="004E1E09" w:rsidRDefault="004E1E09">
          <w:pPr>
            <w:pStyle w:val="TOC1"/>
            <w:tabs>
              <w:tab w:val="left" w:pos="480"/>
              <w:tab w:val="right" w:leader="dot" w:pos="9679"/>
            </w:tabs>
            <w:rPr>
              <w:noProof/>
            </w:rPr>
          </w:pPr>
        </w:p>
        <w:p w14:paraId="3D75E9D4" w14:textId="1743D2D2" w:rsidR="004E1E09" w:rsidRDefault="004E1E09">
          <w:pPr>
            <w:pStyle w:val="TOC1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41344596" w:history="1">
            <w:r w:rsidR="009B5BB9">
              <w:rPr>
                <w:rStyle w:val="Hyperlink"/>
                <w:noProof/>
              </w:rPr>
              <w:t>1</w:t>
            </w:r>
            <w:r>
              <w:rPr>
                <w:noProof/>
              </w:rPr>
              <w:tab/>
            </w:r>
            <w:r w:rsidRPr="00FB5195">
              <w:rPr>
                <w:rStyle w:val="Hyperlink"/>
                <w:noProof/>
              </w:rPr>
              <w:t>Цель и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_Toc241344596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5BB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83DEF" w14:textId="0BC23ED0" w:rsidR="004E1E09" w:rsidRDefault="004E1E09">
          <w:pPr>
            <w:pStyle w:val="TOC1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41344597" w:history="1">
            <w:r w:rsidR="009B5BB9">
              <w:rPr>
                <w:rStyle w:val="Hyperlink"/>
                <w:noProof/>
              </w:rPr>
              <w:t>2</w:t>
            </w:r>
            <w:r>
              <w:rPr>
                <w:noProof/>
              </w:rPr>
              <w:tab/>
            </w:r>
            <w:r w:rsidRPr="00FB5195">
              <w:rPr>
                <w:rStyle w:val="Hyperlink"/>
                <w:noProof/>
              </w:rPr>
              <w:t>Объект и предмет исследования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_Toc241344597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5BB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CE473" w14:textId="60D45426" w:rsidR="004E1E09" w:rsidRDefault="004E1E09">
          <w:pPr>
            <w:pStyle w:val="TOC1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41344598" w:history="1">
            <w:r w:rsidR="009B5BB9">
              <w:rPr>
                <w:rStyle w:val="Hyperlink"/>
                <w:noProof/>
              </w:rPr>
              <w:t>3</w:t>
            </w:r>
            <w:r>
              <w:rPr>
                <w:noProof/>
              </w:rPr>
              <w:tab/>
            </w:r>
            <w:r w:rsidRPr="00FB5195">
              <w:rPr>
                <w:rStyle w:val="Hyperlink"/>
                <w:noProof/>
              </w:rPr>
              <w:t>Условные обозначения и термины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_Toc241344598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5BB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4D589" w14:textId="2AE9C8D1" w:rsidR="004E1E09" w:rsidRDefault="004E1E09">
          <w:pPr>
            <w:pStyle w:val="TOC1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41344599" w:history="1">
            <w:r w:rsidR="009B5BB9">
              <w:rPr>
                <w:rStyle w:val="Hyperlink"/>
                <w:noProof/>
              </w:rPr>
              <w:t>4</w:t>
            </w:r>
            <w:r>
              <w:rPr>
                <w:noProof/>
              </w:rPr>
              <w:tab/>
            </w:r>
            <w:r w:rsidRPr="00FB5195">
              <w:rPr>
                <w:rStyle w:val="Hyperlink"/>
                <w:noProof/>
              </w:rPr>
              <w:t>Список иллюстраций и таблиц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_Toc241344599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5BB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0C6BB" w14:textId="06C8C62D" w:rsidR="004E1E09" w:rsidRDefault="004E1E09">
          <w:pPr>
            <w:pStyle w:val="TOC2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41344600" w:history="1">
            <w:r w:rsidR="009B5BB9">
              <w:rPr>
                <w:rStyle w:val="Hyperlink"/>
                <w:noProof/>
              </w:rPr>
              <w:t>4</w:t>
            </w:r>
            <w:r w:rsidRPr="00FB5195">
              <w:rPr>
                <w:rStyle w:val="Hyperlink"/>
                <w:noProof/>
              </w:rPr>
              <w:t>.1</w:t>
            </w:r>
            <w:r>
              <w:rPr>
                <w:noProof/>
              </w:rPr>
              <w:tab/>
            </w:r>
            <w:r w:rsidRPr="00FB5195">
              <w:rPr>
                <w:rStyle w:val="Hyperlink"/>
                <w:noProof/>
              </w:rPr>
              <w:t>Иллюстрации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_Toc241344600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5BB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4C53B" w14:textId="1E6355D7" w:rsidR="004E1E09" w:rsidRDefault="004E1E09">
          <w:pPr>
            <w:pStyle w:val="TOC2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41344601" w:history="1">
            <w:r w:rsidR="009B5BB9">
              <w:rPr>
                <w:rStyle w:val="Hyperlink"/>
                <w:noProof/>
              </w:rPr>
              <w:t>4</w:t>
            </w:r>
            <w:r w:rsidRPr="00FB5195">
              <w:rPr>
                <w:rStyle w:val="Hyperlink"/>
                <w:noProof/>
              </w:rPr>
              <w:t>.2</w:t>
            </w:r>
            <w:r>
              <w:rPr>
                <w:noProof/>
              </w:rPr>
              <w:tab/>
            </w:r>
            <w:r w:rsidRPr="00FB5195">
              <w:rPr>
                <w:rStyle w:val="Hyperlink"/>
                <w:noProof/>
              </w:rPr>
              <w:t>Таблицы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_Toc241344601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5BB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F4558" w14:textId="44EF60F4" w:rsidR="004E1E09" w:rsidRDefault="004E1E09">
          <w:pPr>
            <w:pStyle w:val="TOC1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41344602" w:history="1">
            <w:r w:rsidR="009B5BB9">
              <w:rPr>
                <w:rStyle w:val="Hyperlink"/>
                <w:noProof/>
              </w:rPr>
              <w:t>5</w:t>
            </w:r>
            <w:r>
              <w:rPr>
                <w:noProof/>
              </w:rPr>
              <w:tab/>
            </w:r>
            <w:r w:rsidRPr="00FB5195">
              <w:rPr>
                <w:rStyle w:val="Hyperlink"/>
                <w:noProof/>
              </w:rPr>
              <w:t>Теоретические вводные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_Toc241344602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5BB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423CD" w14:textId="49EC3603" w:rsidR="004E1E09" w:rsidRDefault="004E1E09">
          <w:pPr>
            <w:pStyle w:val="TOC1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41344603" w:history="1">
            <w:r w:rsidR="009B5BB9">
              <w:rPr>
                <w:rStyle w:val="Hyperlink"/>
                <w:noProof/>
              </w:rPr>
              <w:t>6</w:t>
            </w:r>
            <w:r>
              <w:rPr>
                <w:noProof/>
              </w:rPr>
              <w:tab/>
            </w:r>
            <w:r w:rsidRPr="00FB5195">
              <w:rPr>
                <w:rStyle w:val="Hyperlink"/>
                <w:noProof/>
              </w:rPr>
              <w:t>Техническое оснащение и методы проведения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_Toc241344603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5BB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E395B" w14:textId="2273292F" w:rsidR="004E1E09" w:rsidRDefault="004E1E09">
          <w:pPr>
            <w:pStyle w:val="TOC1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41344604" w:history="1">
            <w:r w:rsidR="009B5BB9">
              <w:rPr>
                <w:rStyle w:val="Hyperlink"/>
                <w:noProof/>
              </w:rPr>
              <w:t>7</w:t>
            </w:r>
            <w:r>
              <w:rPr>
                <w:noProof/>
              </w:rPr>
              <w:tab/>
            </w:r>
            <w:r w:rsidRPr="00FB5195">
              <w:rPr>
                <w:rStyle w:val="Hyperlink"/>
                <w:noProof/>
              </w:rPr>
              <w:t>Ход выполнения работы и полученные результаты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_Toc241344604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5BB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B0F48" w14:textId="0B90831A" w:rsidR="004E1E09" w:rsidRDefault="004E1E09">
          <w:pPr>
            <w:pStyle w:val="TOC2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41344605" w:history="1">
            <w:r w:rsidR="009B5BB9">
              <w:rPr>
                <w:rStyle w:val="Hyperlink"/>
                <w:noProof/>
              </w:rPr>
              <w:t>7</w:t>
            </w:r>
            <w:r w:rsidRPr="00FB5195">
              <w:rPr>
                <w:rStyle w:val="Hyperlink"/>
                <w:noProof/>
              </w:rPr>
              <w:t>.1</w:t>
            </w:r>
            <w:r>
              <w:rPr>
                <w:noProof/>
              </w:rPr>
              <w:tab/>
            </w:r>
            <w:r w:rsidRPr="00FB5195">
              <w:rPr>
                <w:rStyle w:val="Hyperlink"/>
                <w:noProof/>
              </w:rPr>
              <w:t>Подготовка виртуальной машины и установка ПО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_Toc241344605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5BB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611F9" w14:textId="6796922F" w:rsidR="004E1E09" w:rsidRDefault="004E1E09">
          <w:pPr>
            <w:pStyle w:val="TOC2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41344606" w:history="1">
            <w:r w:rsidR="009B5BB9">
              <w:rPr>
                <w:rStyle w:val="Hyperlink"/>
                <w:noProof/>
              </w:rPr>
              <w:t>7</w:t>
            </w:r>
            <w:r w:rsidRPr="00FB5195">
              <w:rPr>
                <w:rStyle w:val="Hyperlink"/>
                <w:noProof/>
              </w:rPr>
              <w:t>.2</w:t>
            </w:r>
            <w:r>
              <w:rPr>
                <w:noProof/>
              </w:rPr>
              <w:tab/>
            </w:r>
            <w:r w:rsidRPr="00FB5195">
              <w:rPr>
                <w:rStyle w:val="Hyperlink"/>
                <w:noProof/>
              </w:rPr>
              <w:t>Запуск топологии Mininet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_Toc241344606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5BB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C6EFA" w14:textId="52CE5279" w:rsidR="004E1E09" w:rsidRDefault="004E1E09">
          <w:pPr>
            <w:pStyle w:val="TOC2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41344607" w:history="1">
            <w:r w:rsidR="009B5BB9">
              <w:rPr>
                <w:rStyle w:val="Hyperlink"/>
                <w:noProof/>
              </w:rPr>
              <w:t>7</w:t>
            </w:r>
            <w:r w:rsidRPr="00FB5195">
              <w:rPr>
                <w:rStyle w:val="Hyperlink"/>
                <w:noProof/>
              </w:rPr>
              <w:t>.3</w:t>
            </w:r>
            <w:r>
              <w:rPr>
                <w:noProof/>
              </w:rPr>
              <w:tab/>
            </w:r>
            <w:r w:rsidRPr="00FB5195">
              <w:rPr>
                <w:rStyle w:val="Hyperlink"/>
                <w:noProof/>
              </w:rPr>
              <w:t>Сводная таблица экспериментов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_Toc241344607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5BB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A276A" w14:textId="123FBFE8" w:rsidR="004E1E09" w:rsidRDefault="004E1E09">
          <w:pPr>
            <w:pStyle w:val="TOC2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41344608" w:history="1">
            <w:r w:rsidR="009B5BB9">
              <w:rPr>
                <w:rStyle w:val="Hyperlink"/>
                <w:noProof/>
              </w:rPr>
              <w:t>7</w:t>
            </w:r>
            <w:r w:rsidRPr="00FB5195">
              <w:rPr>
                <w:rStyle w:val="Hyperlink"/>
                <w:noProof/>
              </w:rPr>
              <w:t>.4</w:t>
            </w:r>
            <w:r>
              <w:rPr>
                <w:noProof/>
              </w:rPr>
              <w:tab/>
            </w:r>
            <w:r w:rsidRPr="00FB5195">
              <w:rPr>
                <w:rStyle w:val="Hyperlink"/>
                <w:noProof/>
              </w:rPr>
              <w:t>TCP-эксперименты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_Toc241344608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5BB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6E900" w14:textId="1722ADA6" w:rsidR="004E1E09" w:rsidRDefault="004E1E09">
          <w:pPr>
            <w:pStyle w:val="TOC2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41344609" w:history="1">
            <w:r w:rsidR="009B5BB9">
              <w:rPr>
                <w:rStyle w:val="Hyperlink"/>
                <w:noProof/>
              </w:rPr>
              <w:t>7.</w:t>
            </w:r>
            <w:r w:rsidRPr="00FB5195">
              <w:rPr>
                <w:rStyle w:val="Hyperlink"/>
                <w:noProof/>
              </w:rPr>
              <w:t>5</w:t>
            </w:r>
            <w:r>
              <w:rPr>
                <w:noProof/>
              </w:rPr>
              <w:tab/>
            </w:r>
            <w:r w:rsidRPr="00FB5195">
              <w:rPr>
                <w:rStyle w:val="Hyperlink"/>
                <w:noProof/>
              </w:rPr>
              <w:t>UDP, порт и режим одного клиента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_Toc241344609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5BB9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55BA0" w14:textId="61C70FA3" w:rsidR="004E1E09" w:rsidRDefault="004E1E09">
          <w:pPr>
            <w:pStyle w:val="TOC2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41344610" w:history="1">
            <w:r w:rsidR="009B5BB9">
              <w:rPr>
                <w:rStyle w:val="Hyperlink"/>
                <w:noProof/>
              </w:rPr>
              <w:t>7</w:t>
            </w:r>
            <w:r w:rsidRPr="00FB5195">
              <w:rPr>
                <w:rStyle w:val="Hyperlink"/>
                <w:noProof/>
              </w:rPr>
              <w:t>.6</w:t>
            </w:r>
            <w:r>
              <w:rPr>
                <w:noProof/>
              </w:rPr>
              <w:tab/>
            </w:r>
            <w:r w:rsidRPr="00FB5195">
              <w:rPr>
                <w:rStyle w:val="Hyperlink"/>
                <w:noProof/>
              </w:rPr>
              <w:t>Экспорт результата и построение графиков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_Toc241344610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5BB9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8CC90" w14:textId="2061036A" w:rsidR="004E1E09" w:rsidRDefault="004E1E09">
          <w:pPr>
            <w:pStyle w:val="TOC1"/>
            <w:tabs>
              <w:tab w:val="left" w:pos="720"/>
              <w:tab w:val="right" w:leader="dot" w:pos="9679"/>
            </w:tabs>
            <w:rPr>
              <w:noProof/>
            </w:rPr>
          </w:pPr>
          <w:hyperlink w:anchor="_Toc241344611" w:history="1">
            <w:r w:rsidR="009B5BB9">
              <w:rPr>
                <w:rStyle w:val="Hyperlink"/>
                <w:noProof/>
              </w:rPr>
              <w:t>8</w:t>
            </w:r>
            <w:r>
              <w:rPr>
                <w:noProof/>
              </w:rPr>
              <w:tab/>
            </w:r>
            <w:r w:rsidRPr="00FB5195">
              <w:rPr>
                <w:rStyle w:val="Hyperlink"/>
                <w:noProof/>
              </w:rPr>
              <w:t>Анализ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_Toc241344611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5BB9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C8192" w14:textId="5E44993D" w:rsidR="004E1E09" w:rsidRDefault="004E1E09">
          <w:pPr>
            <w:pStyle w:val="TOC1"/>
            <w:tabs>
              <w:tab w:val="left" w:pos="720"/>
              <w:tab w:val="right" w:leader="dot" w:pos="9679"/>
            </w:tabs>
            <w:rPr>
              <w:noProof/>
            </w:rPr>
          </w:pPr>
          <w:hyperlink w:anchor="_Toc241344612" w:history="1">
            <w:r w:rsidR="009B5BB9">
              <w:rPr>
                <w:rStyle w:val="Hyperlink"/>
                <w:noProof/>
              </w:rPr>
              <w:t>9</w:t>
            </w:r>
            <w:r>
              <w:rPr>
                <w:noProof/>
              </w:rPr>
              <w:tab/>
            </w:r>
            <w:r w:rsidRPr="00FB5195">
              <w:rPr>
                <w:rStyle w:val="Hyperlink"/>
                <w:noProof/>
              </w:rPr>
              <w:t>Построенные графики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_Toc241344612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5BB9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3AAB0" w14:textId="07106759" w:rsidR="004E1E09" w:rsidRDefault="004E1E09">
          <w:pPr>
            <w:pStyle w:val="TOC1"/>
            <w:tabs>
              <w:tab w:val="left" w:pos="720"/>
              <w:tab w:val="right" w:leader="dot" w:pos="9679"/>
            </w:tabs>
            <w:rPr>
              <w:noProof/>
            </w:rPr>
          </w:pPr>
          <w:hyperlink w:anchor="_Toc241344613" w:history="1">
            <w:r w:rsidRPr="00FB5195">
              <w:rPr>
                <w:rStyle w:val="Hyperlink"/>
                <w:noProof/>
              </w:rPr>
              <w:t>1</w:t>
            </w:r>
            <w:r w:rsidR="009B5BB9">
              <w:rPr>
                <w:rStyle w:val="Hyperlink"/>
                <w:noProof/>
              </w:rPr>
              <w:t>0</w:t>
            </w:r>
            <w:r>
              <w:rPr>
                <w:noProof/>
              </w:rPr>
              <w:tab/>
            </w:r>
            <w:r w:rsidRPr="00FB5195">
              <w:rPr>
                <w:rStyle w:val="Hyperlink"/>
                <w:noProof/>
              </w:rPr>
              <w:t>Заключение и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_Toc241344613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5BB9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7E3F3" w14:textId="4F8D15C5" w:rsidR="004E1E09" w:rsidRDefault="004E1E09">
          <w:pPr>
            <w:pStyle w:val="TOC1"/>
            <w:tabs>
              <w:tab w:val="left" w:pos="720"/>
              <w:tab w:val="right" w:leader="dot" w:pos="9679"/>
            </w:tabs>
            <w:rPr>
              <w:noProof/>
            </w:rPr>
          </w:pPr>
          <w:hyperlink w:anchor="_Toc241344614" w:history="1">
            <w:r w:rsidRPr="00FB5195">
              <w:rPr>
                <w:rStyle w:val="Hyperlink"/>
                <w:noProof/>
              </w:rPr>
              <w:t>1</w:t>
            </w:r>
            <w:r w:rsidR="009B5BB9">
              <w:rPr>
                <w:rStyle w:val="Hyperlink"/>
                <w:noProof/>
              </w:rPr>
              <w:t>1</w:t>
            </w:r>
            <w:r>
              <w:rPr>
                <w:noProof/>
              </w:rPr>
              <w:tab/>
            </w:r>
            <w:r w:rsidRPr="00FB5195">
              <w:rPr>
                <w:rStyle w:val="Hyperlink"/>
                <w:noProof/>
              </w:rPr>
              <w:t>Библиографическая информация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_Toc241344614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5BB9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0BC17" w14:textId="19A08608" w:rsidR="004E1E09" w:rsidRDefault="004E1E09">
          <w:pPr>
            <w:pStyle w:val="TOC1"/>
            <w:tabs>
              <w:tab w:val="left" w:pos="720"/>
              <w:tab w:val="right" w:leader="dot" w:pos="9679"/>
            </w:tabs>
            <w:rPr>
              <w:noProof/>
            </w:rPr>
          </w:pPr>
        </w:p>
        <w:p w14:paraId="380C9DE4" w14:textId="77777777" w:rsidR="001B2A63" w:rsidRDefault="00000000">
          <w:r>
            <w:fldChar w:fldCharType="end"/>
          </w:r>
        </w:p>
      </w:sdtContent>
    </w:sdt>
    <w:p w14:paraId="7D890938" w14:textId="1B43F703" w:rsidR="001B2A63" w:rsidRDefault="00000000">
      <w:pPr>
        <w:pStyle w:val="Heading1"/>
      </w:pPr>
      <w:bookmarkStart w:id="1" w:name="цель-и-задачи"/>
      <w:bookmarkStart w:id="2" w:name="_Toc241344596"/>
      <w:r>
        <w:rPr>
          <w:rStyle w:val="SectionNumber"/>
        </w:rPr>
        <w:t>3</w:t>
      </w:r>
      <w:r>
        <w:tab/>
        <w:t>Цель и задачи</w:t>
      </w:r>
      <w:bookmarkEnd w:id="2"/>
    </w:p>
    <w:p w14:paraId="0D3399D1" w14:textId="77777777" w:rsidR="001B2A63" w:rsidRDefault="00000000">
      <w:pPr>
        <w:pStyle w:val="FirstParagraph"/>
      </w:pPr>
      <w:r>
        <w:rPr>
          <w:b/>
          <w:bCs/>
        </w:rPr>
        <w:t>Цель работы:</w:t>
      </w:r>
      <w:r>
        <w:t xml:space="preserve"> познакомиться с инструментом iPerf3 для измерения пропускной способности сети в режиме реального времени, провести интерактивные эксперименты в Mininet и построить графики по результатам измерений.</w:t>
      </w:r>
    </w:p>
    <w:p w14:paraId="0FA0984F" w14:textId="77777777" w:rsidR="001B2A63" w:rsidRDefault="00000000">
      <w:pPr>
        <w:pStyle w:val="BodyText"/>
      </w:pPr>
      <w:r>
        <w:rPr>
          <w:b/>
          <w:bCs/>
        </w:rPr>
        <w:t>Задачи работы:</w:t>
      </w:r>
    </w:p>
    <w:p w14:paraId="1EFFB6B7" w14:textId="77777777" w:rsidR="001B2A63" w:rsidRDefault="00000000">
      <w:pPr>
        <w:pStyle w:val="Compact"/>
        <w:numPr>
          <w:ilvl w:val="0"/>
          <w:numId w:val="3"/>
        </w:numPr>
      </w:pPr>
      <w:r>
        <w:t>Запустить виртуальную машину Mininet и проверить сетевые интерфейсы.</w:t>
      </w:r>
    </w:p>
    <w:p w14:paraId="53113DCE" w14:textId="77777777" w:rsidR="001B2A63" w:rsidRDefault="00000000">
      <w:pPr>
        <w:pStyle w:val="Compact"/>
        <w:numPr>
          <w:ilvl w:val="0"/>
          <w:numId w:val="3"/>
        </w:numPr>
      </w:pPr>
      <w:r>
        <w:t>Подключиться к виртуальной машине по SSH с поддержкой X11.</w:t>
      </w:r>
    </w:p>
    <w:p w14:paraId="577CF1EF" w14:textId="77777777" w:rsidR="001B2A63" w:rsidRDefault="00000000">
      <w:pPr>
        <w:pStyle w:val="Compact"/>
        <w:numPr>
          <w:ilvl w:val="0"/>
          <w:numId w:val="3"/>
        </w:numPr>
      </w:pPr>
      <w:r>
        <w:t>Установить iPerf3 и дополнительное программное обеспечение для обработки результатов.</w:t>
      </w:r>
    </w:p>
    <w:p w14:paraId="6F5A3F74" w14:textId="77777777" w:rsidR="001B2A63" w:rsidRDefault="00000000">
      <w:pPr>
        <w:pStyle w:val="Compact"/>
        <w:numPr>
          <w:ilvl w:val="0"/>
          <w:numId w:val="3"/>
        </w:numPr>
      </w:pPr>
      <w:r>
        <w:lastRenderedPageBreak/>
        <w:t>Развернуть iperf3_plotter и подготовить скрипты для построения графиков.</w:t>
      </w:r>
    </w:p>
    <w:p w14:paraId="744138FA" w14:textId="77777777" w:rsidR="001B2A63" w:rsidRDefault="00000000">
      <w:pPr>
        <w:pStyle w:val="Compact"/>
        <w:numPr>
          <w:ilvl w:val="0"/>
          <w:numId w:val="3"/>
        </w:numPr>
      </w:pPr>
      <w:r>
        <w:t>Создать топологию Mininet из двух хостов и одного коммутатора.</w:t>
      </w:r>
    </w:p>
    <w:p w14:paraId="0533C822" w14:textId="77777777" w:rsidR="001B2A63" w:rsidRDefault="00000000">
      <w:pPr>
        <w:pStyle w:val="Compact"/>
        <w:numPr>
          <w:ilvl w:val="0"/>
          <w:numId w:val="3"/>
        </w:numPr>
      </w:pPr>
      <w:r>
        <w:t>Провести TCP- и UDP-эксперименты с разными параметрами iPerf3.</w:t>
      </w:r>
    </w:p>
    <w:p w14:paraId="2E9176D3" w14:textId="77777777" w:rsidR="001B2A63" w:rsidRDefault="00000000">
      <w:pPr>
        <w:pStyle w:val="Compact"/>
        <w:numPr>
          <w:ilvl w:val="0"/>
          <w:numId w:val="3"/>
        </w:numPr>
      </w:pPr>
      <w:r>
        <w:t>Сохранить результат эксперимента в JSON-файл.</w:t>
      </w:r>
    </w:p>
    <w:p w14:paraId="1D885884" w14:textId="77777777" w:rsidR="001B2A63" w:rsidRDefault="00000000">
      <w:pPr>
        <w:pStyle w:val="Compact"/>
        <w:numPr>
          <w:ilvl w:val="0"/>
          <w:numId w:val="3"/>
        </w:numPr>
      </w:pPr>
      <w:r>
        <w:t>Построить графики и выполнить анализ полученных данных.</w:t>
      </w:r>
    </w:p>
    <w:p w14:paraId="12B88DF5" w14:textId="77777777" w:rsidR="001B2A63" w:rsidRDefault="00000000">
      <w:pPr>
        <w:pStyle w:val="Heading1"/>
      </w:pPr>
      <w:bookmarkStart w:id="3" w:name="объект-и-предмет-исследования"/>
      <w:bookmarkStart w:id="4" w:name="_Toc241344597"/>
      <w:bookmarkEnd w:id="1"/>
      <w:r>
        <w:rPr>
          <w:rStyle w:val="SectionNumber"/>
        </w:rPr>
        <w:t>4</w:t>
      </w:r>
      <w:r>
        <w:tab/>
        <w:t>Объект и предмет исследования</w:t>
      </w:r>
      <w:bookmarkEnd w:id="4"/>
    </w:p>
    <w:p w14:paraId="4D2AA6DA" w14:textId="77777777" w:rsidR="001B2A63" w:rsidRDefault="00000000">
      <w:pPr>
        <w:pStyle w:val="FirstParagraph"/>
      </w:pPr>
      <w:r>
        <w:rPr>
          <w:b/>
          <w:bCs/>
        </w:rPr>
        <w:t>Объект исследования:</w:t>
      </w:r>
      <w:r>
        <w:t xml:space="preserve"> моделируемая сеть передачи данных в среде Mininet.</w:t>
      </w:r>
    </w:p>
    <w:p w14:paraId="784FD188" w14:textId="77777777" w:rsidR="001B2A63" w:rsidRDefault="00000000">
      <w:pPr>
        <w:pStyle w:val="BodyText"/>
      </w:pPr>
      <w:r>
        <w:rPr>
          <w:b/>
          <w:bCs/>
        </w:rPr>
        <w:t>Предмет исследования:</w:t>
      </w:r>
      <w:r>
        <w:t xml:space="preserve"> пропускная способность соединения между двумя хостами Mininet при разных режимах работы iPerf3.</w:t>
      </w:r>
    </w:p>
    <w:p w14:paraId="29265488" w14:textId="77777777" w:rsidR="001B2A63" w:rsidRDefault="00000000">
      <w:pPr>
        <w:pStyle w:val="Heading1"/>
      </w:pPr>
      <w:bookmarkStart w:id="5" w:name="условные-обозначения-и-термины"/>
      <w:bookmarkStart w:id="6" w:name="_Toc241344598"/>
      <w:bookmarkEnd w:id="3"/>
      <w:r>
        <w:rPr>
          <w:rStyle w:val="SectionNumber"/>
        </w:rPr>
        <w:t>5</w:t>
      </w:r>
      <w:r>
        <w:tab/>
        <w:t>Условные обозначения и термины</w:t>
      </w:r>
      <w:bookmarkEnd w:id="6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952"/>
        <w:gridCol w:w="4953"/>
      </w:tblGrid>
      <w:tr w:rsidR="001B2A63" w14:paraId="0D043873" w14:textId="77777777" w:rsidTr="001B2A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E859E47" w14:textId="77777777" w:rsidR="001B2A63" w:rsidRDefault="00000000">
            <w:pPr>
              <w:pStyle w:val="Compact"/>
            </w:pPr>
            <w:r>
              <w:t>Термин</w:t>
            </w:r>
          </w:p>
        </w:tc>
        <w:tc>
          <w:tcPr>
            <w:tcW w:w="3960" w:type="dxa"/>
          </w:tcPr>
          <w:p w14:paraId="2715DE77" w14:textId="77777777" w:rsidR="001B2A63" w:rsidRDefault="00000000">
            <w:pPr>
              <w:pStyle w:val="Compact"/>
            </w:pPr>
            <w:r>
              <w:t>Обозначение / пояснение</w:t>
            </w:r>
          </w:p>
        </w:tc>
      </w:tr>
      <w:tr w:rsidR="001B2A63" w14:paraId="03AF4793" w14:textId="77777777">
        <w:tc>
          <w:tcPr>
            <w:tcW w:w="3960" w:type="dxa"/>
          </w:tcPr>
          <w:p w14:paraId="75F6569C" w14:textId="77777777" w:rsidR="001B2A63" w:rsidRDefault="00000000">
            <w:pPr>
              <w:pStyle w:val="Compact"/>
            </w:pPr>
            <w:r>
              <w:t>Throughput</w:t>
            </w:r>
          </w:p>
        </w:tc>
        <w:tc>
          <w:tcPr>
            <w:tcW w:w="3960" w:type="dxa"/>
          </w:tcPr>
          <w:p w14:paraId="06659FC7" w14:textId="77777777" w:rsidR="001B2A63" w:rsidRDefault="00000000">
            <w:pPr>
              <w:pStyle w:val="Compact"/>
            </w:pPr>
            <w:r>
              <w:t>фактическая пропускная способность соединения, измеряемая в bit/s</w:t>
            </w:r>
          </w:p>
        </w:tc>
      </w:tr>
      <w:tr w:rsidR="001B2A63" w14:paraId="5B0D8C47" w14:textId="77777777">
        <w:tc>
          <w:tcPr>
            <w:tcW w:w="3960" w:type="dxa"/>
          </w:tcPr>
          <w:p w14:paraId="7659814E" w14:textId="77777777" w:rsidR="001B2A63" w:rsidRDefault="00000000">
            <w:pPr>
              <w:pStyle w:val="Compact"/>
            </w:pPr>
            <w:r>
              <w:t>Bandwidth</w:t>
            </w:r>
          </w:p>
        </w:tc>
        <w:tc>
          <w:tcPr>
            <w:tcW w:w="3960" w:type="dxa"/>
          </w:tcPr>
          <w:p w14:paraId="62C2824C" w14:textId="77777777" w:rsidR="001B2A63" w:rsidRDefault="00000000">
            <w:pPr>
              <w:pStyle w:val="Compact"/>
            </w:pPr>
            <w:r>
              <w:t>физическая полоса пропускания среды передачи данных</w:t>
            </w:r>
          </w:p>
        </w:tc>
      </w:tr>
      <w:tr w:rsidR="001B2A63" w14:paraId="0F6A8138" w14:textId="77777777">
        <w:tc>
          <w:tcPr>
            <w:tcW w:w="3960" w:type="dxa"/>
          </w:tcPr>
          <w:p w14:paraId="31CB647F" w14:textId="77777777" w:rsidR="001B2A63" w:rsidRDefault="00000000">
            <w:pPr>
              <w:pStyle w:val="Compact"/>
            </w:pPr>
            <w:r>
              <w:t>TCP</w:t>
            </w:r>
          </w:p>
        </w:tc>
        <w:tc>
          <w:tcPr>
            <w:tcW w:w="3960" w:type="dxa"/>
          </w:tcPr>
          <w:p w14:paraId="62DB3AC5" w14:textId="77777777" w:rsidR="001B2A63" w:rsidRDefault="00000000">
            <w:pPr>
              <w:pStyle w:val="Compact"/>
            </w:pPr>
            <w:r>
              <w:t>транспортный протокол с установлением соединения и контролем доставки</w:t>
            </w:r>
          </w:p>
        </w:tc>
      </w:tr>
      <w:tr w:rsidR="001B2A63" w14:paraId="5C78CD6A" w14:textId="77777777">
        <w:tc>
          <w:tcPr>
            <w:tcW w:w="3960" w:type="dxa"/>
          </w:tcPr>
          <w:p w14:paraId="03EBF92B" w14:textId="77777777" w:rsidR="001B2A63" w:rsidRDefault="00000000">
            <w:pPr>
              <w:pStyle w:val="Compact"/>
            </w:pPr>
            <w:r>
              <w:t>UDP</w:t>
            </w:r>
          </w:p>
        </w:tc>
        <w:tc>
          <w:tcPr>
            <w:tcW w:w="3960" w:type="dxa"/>
          </w:tcPr>
          <w:p w14:paraId="0EC2A677" w14:textId="77777777" w:rsidR="001B2A63" w:rsidRDefault="00000000">
            <w:pPr>
              <w:pStyle w:val="Compact"/>
            </w:pPr>
            <w:r>
              <w:t>транспортный протокол без установления соединения</w:t>
            </w:r>
          </w:p>
        </w:tc>
      </w:tr>
      <w:tr w:rsidR="001B2A63" w14:paraId="667EFBFE" w14:textId="77777777">
        <w:tc>
          <w:tcPr>
            <w:tcW w:w="3960" w:type="dxa"/>
          </w:tcPr>
          <w:p w14:paraId="216D3F77" w14:textId="77777777" w:rsidR="001B2A63" w:rsidRDefault="00000000">
            <w:pPr>
              <w:pStyle w:val="Compact"/>
            </w:pPr>
            <w:r>
              <w:t>Jitter</w:t>
            </w:r>
          </w:p>
        </w:tc>
        <w:tc>
          <w:tcPr>
            <w:tcW w:w="3960" w:type="dxa"/>
          </w:tcPr>
          <w:p w14:paraId="7728778B" w14:textId="77777777" w:rsidR="001B2A63" w:rsidRDefault="00000000">
            <w:pPr>
              <w:pStyle w:val="Compact"/>
            </w:pPr>
            <w:r>
              <w:t>колебание задержки доставки UDP-дейтаграмм</w:t>
            </w:r>
          </w:p>
        </w:tc>
      </w:tr>
      <w:tr w:rsidR="001B2A63" w14:paraId="0C0EFCC6" w14:textId="77777777">
        <w:tc>
          <w:tcPr>
            <w:tcW w:w="3960" w:type="dxa"/>
          </w:tcPr>
          <w:p w14:paraId="309619B7" w14:textId="77777777" w:rsidR="001B2A63" w:rsidRDefault="00000000">
            <w:pPr>
              <w:pStyle w:val="Compact"/>
            </w:pPr>
            <w:r>
              <w:t>Retr</w:t>
            </w:r>
          </w:p>
        </w:tc>
        <w:tc>
          <w:tcPr>
            <w:tcW w:w="3960" w:type="dxa"/>
          </w:tcPr>
          <w:p w14:paraId="09653E2D" w14:textId="77777777" w:rsidR="001B2A63" w:rsidRDefault="00000000">
            <w:pPr>
              <w:pStyle w:val="Compact"/>
            </w:pPr>
            <w:r>
              <w:t>количество повторно переданных TCP-сегментов</w:t>
            </w:r>
          </w:p>
        </w:tc>
      </w:tr>
      <w:tr w:rsidR="001B2A63" w:rsidRPr="004E1E09" w14:paraId="44AA981B" w14:textId="77777777">
        <w:tc>
          <w:tcPr>
            <w:tcW w:w="3960" w:type="dxa"/>
          </w:tcPr>
          <w:p w14:paraId="3603E2CA" w14:textId="77777777" w:rsidR="001B2A63" w:rsidRDefault="00000000">
            <w:pPr>
              <w:pStyle w:val="Compact"/>
            </w:pPr>
            <w:r>
              <w:t>Cwnd</w:t>
            </w:r>
          </w:p>
        </w:tc>
        <w:tc>
          <w:tcPr>
            <w:tcW w:w="3960" w:type="dxa"/>
          </w:tcPr>
          <w:p w14:paraId="4E203553" w14:textId="77777777" w:rsidR="001B2A63" w:rsidRPr="004E1E09" w:rsidRDefault="00000000">
            <w:pPr>
              <w:pStyle w:val="Compact"/>
              <w:rPr>
                <w:lang w:val="en-US"/>
              </w:rPr>
            </w:pPr>
            <w:r w:rsidRPr="004E1E09">
              <w:rPr>
                <w:lang w:val="en-US"/>
              </w:rPr>
              <w:t xml:space="preserve">TCP congestion window, </w:t>
            </w:r>
            <w:r>
              <w:t>окно</w:t>
            </w:r>
            <w:r w:rsidRPr="004E1E09">
              <w:rPr>
                <w:lang w:val="en-US"/>
              </w:rPr>
              <w:t xml:space="preserve"> </w:t>
            </w:r>
            <w:r>
              <w:t>перегрузки</w:t>
            </w:r>
            <w:r w:rsidRPr="004E1E09">
              <w:rPr>
                <w:lang w:val="en-US"/>
              </w:rPr>
              <w:t xml:space="preserve"> TCP</w:t>
            </w:r>
          </w:p>
        </w:tc>
      </w:tr>
      <w:tr w:rsidR="001B2A63" w14:paraId="229D360C" w14:textId="77777777">
        <w:tc>
          <w:tcPr>
            <w:tcW w:w="3960" w:type="dxa"/>
          </w:tcPr>
          <w:p w14:paraId="5F9A0D50" w14:textId="77777777" w:rsidR="001B2A63" w:rsidRDefault="00000000">
            <w:pPr>
              <w:pStyle w:val="Compact"/>
            </w:pPr>
            <w:r>
              <w:t>RTT</w:t>
            </w:r>
          </w:p>
        </w:tc>
        <w:tc>
          <w:tcPr>
            <w:tcW w:w="3960" w:type="dxa"/>
          </w:tcPr>
          <w:p w14:paraId="33FD972C" w14:textId="77777777" w:rsidR="001B2A63" w:rsidRDefault="00000000">
            <w:pPr>
              <w:pStyle w:val="Compact"/>
            </w:pPr>
            <w:r>
              <w:t>round-trip time, время приёма-передачи</w:t>
            </w:r>
          </w:p>
        </w:tc>
      </w:tr>
      <w:tr w:rsidR="001B2A63" w14:paraId="328E5615" w14:textId="77777777">
        <w:tc>
          <w:tcPr>
            <w:tcW w:w="3960" w:type="dxa"/>
          </w:tcPr>
          <w:p w14:paraId="042F33A5" w14:textId="77777777" w:rsidR="001B2A63" w:rsidRDefault="00000000">
            <w:pPr>
              <w:pStyle w:val="Compact"/>
            </w:pPr>
            <w:r>
              <w:t>JSON</w:t>
            </w:r>
          </w:p>
        </w:tc>
        <w:tc>
          <w:tcPr>
            <w:tcW w:w="3960" w:type="dxa"/>
          </w:tcPr>
          <w:p w14:paraId="21DCE6C8" w14:textId="77777777" w:rsidR="001B2A63" w:rsidRDefault="00000000">
            <w:pPr>
              <w:pStyle w:val="Compact"/>
            </w:pPr>
            <w:r>
              <w:t>текстовый формат обмена данными, использованный для сохранения результата iPerf3</w:t>
            </w:r>
          </w:p>
        </w:tc>
      </w:tr>
    </w:tbl>
    <w:p w14:paraId="19892BCA" w14:textId="77777777" w:rsidR="001B2A63" w:rsidRDefault="00000000">
      <w:pPr>
        <w:pStyle w:val="Heading1"/>
      </w:pPr>
      <w:bookmarkStart w:id="7" w:name="список-иллюстраций-и-таблиц"/>
      <w:bookmarkStart w:id="8" w:name="_Toc241344599"/>
      <w:bookmarkEnd w:id="5"/>
      <w:r>
        <w:rPr>
          <w:rStyle w:val="SectionNumber"/>
        </w:rPr>
        <w:t>6</w:t>
      </w:r>
      <w:r>
        <w:tab/>
        <w:t>Список иллюстраций и таблиц</w:t>
      </w:r>
      <w:bookmarkEnd w:id="8"/>
    </w:p>
    <w:p w14:paraId="3E6194C9" w14:textId="77777777" w:rsidR="001B2A63" w:rsidRDefault="00000000">
      <w:pPr>
        <w:pStyle w:val="Heading2"/>
      </w:pPr>
      <w:bookmarkStart w:id="9" w:name="иллюстрации"/>
      <w:bookmarkStart w:id="10" w:name="_Toc241344600"/>
      <w:r>
        <w:rPr>
          <w:rStyle w:val="SectionNumber"/>
        </w:rPr>
        <w:t>6.1</w:t>
      </w:r>
      <w:r>
        <w:tab/>
        <w:t>Иллюстрации</w:t>
      </w:r>
      <w:bookmarkEnd w:id="10"/>
    </w:p>
    <w:p w14:paraId="4095C9E5" w14:textId="77777777" w:rsidR="001B2A63" w:rsidRDefault="00000000">
      <w:pPr>
        <w:pStyle w:val="Compact"/>
        <w:numPr>
          <w:ilvl w:val="0"/>
          <w:numId w:val="4"/>
        </w:numPr>
      </w:pPr>
      <w:r>
        <w:t>Рисунок 1: Проверка сетевых интерфейсов виртуальной машины</w:t>
      </w:r>
    </w:p>
    <w:p w14:paraId="4D6F3F17" w14:textId="77777777" w:rsidR="001B2A63" w:rsidRDefault="00000000">
      <w:pPr>
        <w:pStyle w:val="Compact"/>
        <w:numPr>
          <w:ilvl w:val="0"/>
          <w:numId w:val="4"/>
        </w:numPr>
      </w:pPr>
      <w:r>
        <w:t>Рисунок 2: SSH-подключение к виртуальной машине</w:t>
      </w:r>
    </w:p>
    <w:p w14:paraId="3FD43A95" w14:textId="77777777" w:rsidR="001B2A63" w:rsidRDefault="00000000">
      <w:pPr>
        <w:pStyle w:val="Compact"/>
        <w:numPr>
          <w:ilvl w:val="0"/>
          <w:numId w:val="4"/>
        </w:numPr>
      </w:pPr>
      <w:r>
        <w:t>Рисунок 3: Обновление репозиториев Ubuntu</w:t>
      </w:r>
    </w:p>
    <w:p w14:paraId="4BD84F2E" w14:textId="77777777" w:rsidR="001B2A63" w:rsidRDefault="00000000">
      <w:pPr>
        <w:pStyle w:val="Compact"/>
        <w:numPr>
          <w:ilvl w:val="0"/>
          <w:numId w:val="4"/>
        </w:numPr>
      </w:pPr>
      <w:r>
        <w:t>Рисунок 4: Установка пакета iPerf3</w:t>
      </w:r>
    </w:p>
    <w:p w14:paraId="44626483" w14:textId="77777777" w:rsidR="001B2A63" w:rsidRDefault="00000000">
      <w:pPr>
        <w:pStyle w:val="Compact"/>
        <w:numPr>
          <w:ilvl w:val="0"/>
          <w:numId w:val="4"/>
        </w:numPr>
      </w:pPr>
      <w:r>
        <w:t>Рисунок 5: Установка дополнительного программного обеспечения</w:t>
      </w:r>
    </w:p>
    <w:p w14:paraId="0DB6D667" w14:textId="77777777" w:rsidR="001B2A63" w:rsidRDefault="00000000">
      <w:pPr>
        <w:pStyle w:val="Compact"/>
        <w:numPr>
          <w:ilvl w:val="0"/>
          <w:numId w:val="4"/>
        </w:numPr>
      </w:pPr>
      <w:r>
        <w:lastRenderedPageBreak/>
        <w:t>Рисунок 6: Развёртывание iperf3_plotter и копирование скриптов</w:t>
      </w:r>
    </w:p>
    <w:p w14:paraId="3A4BD49B" w14:textId="77777777" w:rsidR="001B2A63" w:rsidRDefault="00000000">
      <w:pPr>
        <w:pStyle w:val="Compact"/>
        <w:numPr>
          <w:ilvl w:val="0"/>
          <w:numId w:val="4"/>
        </w:numPr>
      </w:pPr>
      <w:r>
        <w:t>Рисунок 8: Проверка топологии командами net, links, dump</w:t>
      </w:r>
    </w:p>
    <w:p w14:paraId="0A281814" w14:textId="77777777" w:rsidR="001B2A63" w:rsidRDefault="00000000">
      <w:pPr>
        <w:pStyle w:val="Compact"/>
        <w:numPr>
          <w:ilvl w:val="0"/>
          <w:numId w:val="4"/>
        </w:numPr>
      </w:pPr>
      <w:r>
        <w:t>Рисунок 9: Первый TCP-тест iPerf3</w:t>
      </w:r>
    </w:p>
    <w:p w14:paraId="3F305B9B" w14:textId="77777777" w:rsidR="001B2A63" w:rsidRDefault="00000000">
      <w:pPr>
        <w:pStyle w:val="Compact"/>
        <w:numPr>
          <w:ilvl w:val="0"/>
          <w:numId w:val="4"/>
        </w:numPr>
      </w:pPr>
      <w:r>
        <w:t>Рисунок 10: Эксперимент iPerf3 через CLI Mininet</w:t>
      </w:r>
    </w:p>
    <w:p w14:paraId="3D3726D2" w14:textId="77777777" w:rsidR="001B2A63" w:rsidRDefault="00000000">
      <w:pPr>
        <w:pStyle w:val="Compact"/>
        <w:numPr>
          <w:ilvl w:val="0"/>
          <w:numId w:val="4"/>
        </w:numPr>
      </w:pPr>
      <w:r>
        <w:t>Рисунок 11: Тест с ограничением времени -t 5</w:t>
      </w:r>
    </w:p>
    <w:p w14:paraId="07D91425" w14:textId="77777777" w:rsidR="001B2A63" w:rsidRDefault="00000000">
      <w:pPr>
        <w:pStyle w:val="Compact"/>
        <w:numPr>
          <w:ilvl w:val="0"/>
          <w:numId w:val="4"/>
        </w:numPr>
      </w:pPr>
      <w:r>
        <w:t>Рисунок 12: Тест с интервалом отчёта -i 2</w:t>
      </w:r>
    </w:p>
    <w:p w14:paraId="2DE6785B" w14:textId="77777777" w:rsidR="001B2A63" w:rsidRDefault="00000000">
      <w:pPr>
        <w:pStyle w:val="Compact"/>
        <w:numPr>
          <w:ilvl w:val="0"/>
          <w:numId w:val="4"/>
        </w:numPr>
      </w:pPr>
      <w:r>
        <w:t>Рисунок 13: Передача фиксированного объёма -n 16G</w:t>
      </w:r>
    </w:p>
    <w:p w14:paraId="7DA3F546" w14:textId="77777777" w:rsidR="001B2A63" w:rsidRDefault="00000000">
      <w:pPr>
        <w:pStyle w:val="Compact"/>
        <w:numPr>
          <w:ilvl w:val="0"/>
          <w:numId w:val="4"/>
        </w:numPr>
      </w:pPr>
      <w:r>
        <w:t>Рисунок 14: UDP-тест с параметром -u</w:t>
      </w:r>
    </w:p>
    <w:p w14:paraId="160583CE" w14:textId="77777777" w:rsidR="001B2A63" w:rsidRDefault="00000000">
      <w:pPr>
        <w:pStyle w:val="Compact"/>
        <w:numPr>
          <w:ilvl w:val="0"/>
          <w:numId w:val="4"/>
        </w:numPr>
      </w:pPr>
      <w:r>
        <w:t>Рисунок 15: Тест на нестандартном порту 3250</w:t>
      </w:r>
    </w:p>
    <w:p w14:paraId="6C9E3599" w14:textId="77777777" w:rsidR="001B2A63" w:rsidRDefault="00000000">
      <w:pPr>
        <w:pStyle w:val="Compact"/>
        <w:numPr>
          <w:ilvl w:val="0"/>
          <w:numId w:val="4"/>
        </w:numPr>
      </w:pPr>
      <w:r>
        <w:t>Рисунок 16: Сервер на одного клиента: параметр -1</w:t>
      </w:r>
    </w:p>
    <w:p w14:paraId="0C7B1E87" w14:textId="77777777" w:rsidR="001B2A63" w:rsidRDefault="00000000">
      <w:pPr>
        <w:pStyle w:val="Compact"/>
        <w:numPr>
          <w:ilvl w:val="0"/>
          <w:numId w:val="4"/>
        </w:numPr>
      </w:pPr>
      <w:r>
        <w:t>Рисунок 17: Вывод результата iPerf3 в JSON</w:t>
      </w:r>
    </w:p>
    <w:p w14:paraId="6A4EE2E7" w14:textId="77777777" w:rsidR="001B2A63" w:rsidRDefault="00000000">
      <w:pPr>
        <w:pStyle w:val="Compact"/>
        <w:numPr>
          <w:ilvl w:val="0"/>
          <w:numId w:val="4"/>
        </w:numPr>
      </w:pPr>
      <w:r>
        <w:t>Рисунок 18: Создание PDF-графиков в каталоге results</w:t>
      </w:r>
    </w:p>
    <w:p w14:paraId="6F63AB28" w14:textId="77777777" w:rsidR="001B2A63" w:rsidRDefault="00000000">
      <w:pPr>
        <w:pStyle w:val="Compact"/>
        <w:numPr>
          <w:ilvl w:val="0"/>
          <w:numId w:val="4"/>
        </w:numPr>
      </w:pPr>
      <w:r>
        <w:t>Рисунок 19: Открытие графика throughput.pdf</w:t>
      </w:r>
    </w:p>
    <w:p w14:paraId="5DAA054E" w14:textId="77777777" w:rsidR="001B2A63" w:rsidRDefault="00000000">
      <w:pPr>
        <w:pStyle w:val="Compact"/>
        <w:numPr>
          <w:ilvl w:val="0"/>
          <w:numId w:val="4"/>
        </w:numPr>
      </w:pPr>
      <w:r>
        <w:t>Рисунок 20: График bytes.pdf</w:t>
      </w:r>
    </w:p>
    <w:p w14:paraId="5E9A7134" w14:textId="77777777" w:rsidR="001B2A63" w:rsidRDefault="00000000">
      <w:pPr>
        <w:pStyle w:val="Compact"/>
        <w:numPr>
          <w:ilvl w:val="0"/>
          <w:numId w:val="4"/>
        </w:numPr>
      </w:pPr>
      <w:r>
        <w:t>Рисунок 21: График cwnd.pdf</w:t>
      </w:r>
    </w:p>
    <w:p w14:paraId="65F5B8FF" w14:textId="77777777" w:rsidR="001B2A63" w:rsidRDefault="00000000">
      <w:pPr>
        <w:pStyle w:val="Compact"/>
        <w:numPr>
          <w:ilvl w:val="0"/>
          <w:numId w:val="4"/>
        </w:numPr>
      </w:pPr>
      <w:r>
        <w:t>Рисунок 22: График retransmits.pdf</w:t>
      </w:r>
    </w:p>
    <w:p w14:paraId="1EC6F810" w14:textId="77777777" w:rsidR="001B2A63" w:rsidRDefault="00000000">
      <w:pPr>
        <w:pStyle w:val="Compact"/>
        <w:numPr>
          <w:ilvl w:val="0"/>
          <w:numId w:val="4"/>
        </w:numPr>
      </w:pPr>
      <w:r>
        <w:t>Рисунок 23: График RTT/RTT_Var</w:t>
      </w:r>
    </w:p>
    <w:p w14:paraId="52274717" w14:textId="77777777" w:rsidR="001B2A63" w:rsidRDefault="00000000">
      <w:pPr>
        <w:pStyle w:val="Compact"/>
        <w:numPr>
          <w:ilvl w:val="0"/>
          <w:numId w:val="4"/>
        </w:numPr>
      </w:pPr>
      <w:r>
        <w:t>Рисунок 24: График MTU.pdf</w:t>
      </w:r>
    </w:p>
    <w:p w14:paraId="47DF2FEC" w14:textId="77777777" w:rsidR="001B2A63" w:rsidRDefault="00000000">
      <w:pPr>
        <w:pStyle w:val="Compact"/>
        <w:numPr>
          <w:ilvl w:val="0"/>
          <w:numId w:val="4"/>
        </w:numPr>
      </w:pPr>
      <w:r>
        <w:t>Рисунок 25: График throughput.pdf</w:t>
      </w:r>
    </w:p>
    <w:p w14:paraId="583E4028" w14:textId="77777777" w:rsidR="001B2A63" w:rsidRDefault="00000000">
      <w:pPr>
        <w:pStyle w:val="Heading2"/>
      </w:pPr>
      <w:bookmarkStart w:id="11" w:name="таблицы"/>
      <w:bookmarkStart w:id="12" w:name="_Toc241344601"/>
      <w:bookmarkEnd w:id="9"/>
      <w:r>
        <w:rPr>
          <w:rStyle w:val="SectionNumber"/>
        </w:rPr>
        <w:t>6.2</w:t>
      </w:r>
      <w:r>
        <w:tab/>
        <w:t>Таблицы</w:t>
      </w:r>
      <w:bookmarkEnd w:id="12"/>
    </w:p>
    <w:p w14:paraId="67302D0C" w14:textId="77777777" w:rsidR="001B2A63" w:rsidRDefault="00000000">
      <w:pPr>
        <w:pStyle w:val="Compact"/>
        <w:numPr>
          <w:ilvl w:val="0"/>
          <w:numId w:val="5"/>
        </w:numPr>
      </w:pPr>
      <w:r>
        <w:t>Таблица 1: Сводная таблица экспериментов iPerf3.</w:t>
      </w:r>
    </w:p>
    <w:p w14:paraId="3E3D227D" w14:textId="77777777" w:rsidR="001B2A63" w:rsidRDefault="00000000">
      <w:pPr>
        <w:pStyle w:val="Compact"/>
        <w:numPr>
          <w:ilvl w:val="0"/>
          <w:numId w:val="5"/>
        </w:numPr>
      </w:pPr>
      <w:r>
        <w:t>Таблица 2: Библиографическая информация.</w:t>
      </w:r>
    </w:p>
    <w:p w14:paraId="4A60FC49" w14:textId="77777777" w:rsidR="001B2A63" w:rsidRDefault="00000000">
      <w:pPr>
        <w:pStyle w:val="Heading1"/>
      </w:pPr>
      <w:bookmarkStart w:id="13" w:name="теоретические-вводные-данные"/>
      <w:bookmarkStart w:id="14" w:name="_Toc241344602"/>
      <w:bookmarkEnd w:id="7"/>
      <w:bookmarkEnd w:id="11"/>
      <w:r>
        <w:rPr>
          <w:rStyle w:val="SectionNumber"/>
        </w:rPr>
        <w:t>7</w:t>
      </w:r>
      <w:r>
        <w:tab/>
        <w:t>Теоретические вводные данные</w:t>
      </w:r>
      <w:bookmarkEnd w:id="14"/>
    </w:p>
    <w:p w14:paraId="05BB656C" w14:textId="77777777" w:rsidR="001B2A63" w:rsidRDefault="00000000">
      <w:pPr>
        <w:pStyle w:val="FirstParagraph"/>
      </w:pPr>
      <w:r>
        <w:t xml:space="preserve">iPerf3 является клиент-серверным инструментом для измерения пропускной способности между двумя конечными устройствами. Сервер запускается с ключом </w:t>
      </w:r>
      <w:r>
        <w:rPr>
          <w:rStyle w:val="VerbatimChar"/>
        </w:rPr>
        <w:t>-s</w:t>
      </w:r>
      <w:r>
        <w:t xml:space="preserve">, а клиент подключается к серверу с ключом </w:t>
      </w:r>
      <w:r>
        <w:rPr>
          <w:rStyle w:val="VerbatimChar"/>
        </w:rPr>
        <w:t>-c</w:t>
      </w:r>
      <w:r>
        <w:t xml:space="preserve"> и адресом удалённого хоста. В TCP-режиме iPerf3 показывает объём переданных данных, скорость передачи, число повторных передач и размер окна перегрузки. В UDP-режиме дополнительно отображаются jitter и потери дейтаграмм.</w:t>
      </w:r>
    </w:p>
    <w:p w14:paraId="012E9F1A" w14:textId="77777777" w:rsidR="001B2A63" w:rsidRDefault="00000000">
      <w:pPr>
        <w:pStyle w:val="BodyText"/>
      </w:pPr>
      <w:r>
        <w:t xml:space="preserve">В Mininet сетевые узлы создаются как виртуальные хосты Linux, соединённые через виртуальные коммутаторы. В работе использовалась простая топология </w:t>
      </w:r>
      <w:r>
        <w:rPr>
          <w:rStyle w:val="VerbatimChar"/>
        </w:rPr>
        <w:t>h1—s1—h2</w:t>
      </w:r>
      <w:r>
        <w:t xml:space="preserve">, где хост </w:t>
      </w:r>
      <w:r>
        <w:rPr>
          <w:rStyle w:val="VerbatimChar"/>
        </w:rPr>
        <w:t>h1</w:t>
      </w:r>
      <w:r>
        <w:t xml:space="preserve"> выступал клиентом, а </w:t>
      </w:r>
      <w:r>
        <w:rPr>
          <w:rStyle w:val="VerbatimChar"/>
        </w:rPr>
        <w:t>h2</w:t>
      </w:r>
      <w:r>
        <w:t xml:space="preserve"> - сервером iPerf3.</w:t>
      </w:r>
    </w:p>
    <w:p w14:paraId="749A6B21" w14:textId="77777777" w:rsidR="001B2A63" w:rsidRDefault="00000000">
      <w:pPr>
        <w:pStyle w:val="Heading1"/>
      </w:pPr>
      <w:bookmarkStart w:id="15" w:name="X499f652f22dde0bd3f6d69d8ebc00d342cedce1"/>
      <w:bookmarkStart w:id="16" w:name="_Toc241344603"/>
      <w:bookmarkEnd w:id="13"/>
      <w:r>
        <w:rPr>
          <w:rStyle w:val="SectionNumber"/>
        </w:rPr>
        <w:t>8</w:t>
      </w:r>
      <w:r>
        <w:tab/>
        <w:t>Техническое оснащение и методы проведения работы</w:t>
      </w:r>
      <w:bookmarkEnd w:id="16"/>
    </w:p>
    <w:p w14:paraId="630CC427" w14:textId="77777777" w:rsidR="001B2A63" w:rsidRDefault="00000000">
      <w:pPr>
        <w:pStyle w:val="FirstParagraph"/>
      </w:pPr>
      <w:r>
        <w:rPr>
          <w:b/>
          <w:bCs/>
        </w:rPr>
        <w:t>Техническое оснащение:</w:t>
      </w:r>
    </w:p>
    <w:p w14:paraId="7BCDF896" w14:textId="77777777" w:rsidR="001B2A63" w:rsidRDefault="00000000">
      <w:pPr>
        <w:pStyle w:val="Compact"/>
        <w:numPr>
          <w:ilvl w:val="0"/>
          <w:numId w:val="6"/>
        </w:numPr>
      </w:pPr>
      <w:r>
        <w:t>Oracle VirtualBox с виртуальной машиной Mininet;</w:t>
      </w:r>
    </w:p>
    <w:p w14:paraId="27C68C54" w14:textId="77777777" w:rsidR="001B2A63" w:rsidRPr="004E1E09" w:rsidRDefault="00000000">
      <w:pPr>
        <w:pStyle w:val="Compact"/>
        <w:numPr>
          <w:ilvl w:val="0"/>
          <w:numId w:val="6"/>
        </w:numPr>
        <w:rPr>
          <w:lang w:val="en-US"/>
        </w:rPr>
      </w:pPr>
      <w:r w:rsidRPr="004E1E09">
        <w:rPr>
          <w:lang w:val="en-US"/>
        </w:rPr>
        <w:t xml:space="preserve">Ubuntu 20.04.1 LTS </w:t>
      </w:r>
      <w:r>
        <w:t>внутри</w:t>
      </w:r>
      <w:r w:rsidRPr="004E1E09">
        <w:rPr>
          <w:lang w:val="en-US"/>
        </w:rPr>
        <w:t xml:space="preserve"> Mininet VM;</w:t>
      </w:r>
    </w:p>
    <w:p w14:paraId="0702337B" w14:textId="77777777" w:rsidR="001B2A63" w:rsidRDefault="00000000">
      <w:pPr>
        <w:pStyle w:val="Compact"/>
        <w:numPr>
          <w:ilvl w:val="0"/>
          <w:numId w:val="6"/>
        </w:numPr>
      </w:pPr>
      <w:r>
        <w:t>SSH-подключение через PuTTY с X11 forwarding;</w:t>
      </w:r>
    </w:p>
    <w:p w14:paraId="7A7DBBAA" w14:textId="77777777" w:rsidR="001B2A63" w:rsidRDefault="00000000">
      <w:pPr>
        <w:pStyle w:val="Compact"/>
        <w:numPr>
          <w:ilvl w:val="0"/>
          <w:numId w:val="6"/>
        </w:numPr>
      </w:pPr>
      <w:r>
        <w:lastRenderedPageBreak/>
        <w:t>XLaunch/VcXsrv для открытия XTerm и Evince;</w:t>
      </w:r>
    </w:p>
    <w:p w14:paraId="44955B9F" w14:textId="77777777" w:rsidR="001B2A63" w:rsidRPr="004E1E09" w:rsidRDefault="00000000">
      <w:pPr>
        <w:pStyle w:val="Compact"/>
        <w:numPr>
          <w:ilvl w:val="0"/>
          <w:numId w:val="6"/>
        </w:numPr>
        <w:rPr>
          <w:lang w:val="en-US"/>
        </w:rPr>
      </w:pPr>
      <w:r w:rsidRPr="004E1E09">
        <w:rPr>
          <w:lang w:val="en-US"/>
        </w:rPr>
        <w:t xml:space="preserve">iPerf3, git, </w:t>
      </w:r>
      <w:proofErr w:type="spellStart"/>
      <w:r w:rsidRPr="004E1E09">
        <w:rPr>
          <w:lang w:val="en-US"/>
        </w:rPr>
        <w:t>jq</w:t>
      </w:r>
      <w:proofErr w:type="spellEnd"/>
      <w:r w:rsidRPr="004E1E09">
        <w:rPr>
          <w:lang w:val="en-US"/>
        </w:rPr>
        <w:t xml:space="preserve">, </w:t>
      </w:r>
      <w:proofErr w:type="spellStart"/>
      <w:r w:rsidRPr="004E1E09">
        <w:rPr>
          <w:lang w:val="en-US"/>
        </w:rPr>
        <w:t>gnuplot-nox</w:t>
      </w:r>
      <w:proofErr w:type="spellEnd"/>
      <w:r w:rsidRPr="004E1E09">
        <w:rPr>
          <w:lang w:val="en-US"/>
        </w:rPr>
        <w:t>, evince;</w:t>
      </w:r>
    </w:p>
    <w:p w14:paraId="30E8CE23" w14:textId="77777777" w:rsidR="001B2A63" w:rsidRDefault="00000000">
      <w:pPr>
        <w:pStyle w:val="Compact"/>
        <w:numPr>
          <w:ilvl w:val="0"/>
          <w:numId w:val="6"/>
        </w:numPr>
      </w:pPr>
      <w:r>
        <w:t>iperf3_plotter с legacy-скриптами для построения графиков.</w:t>
      </w:r>
    </w:p>
    <w:p w14:paraId="6E38D35A" w14:textId="77777777" w:rsidR="001B2A63" w:rsidRDefault="00000000">
      <w:pPr>
        <w:pStyle w:val="FirstParagraph"/>
      </w:pPr>
      <w:r>
        <w:rPr>
          <w:b/>
          <w:bCs/>
        </w:rPr>
        <w:t>Методы проведения работы:</w:t>
      </w:r>
    </w:p>
    <w:p w14:paraId="15111E35" w14:textId="77777777" w:rsidR="001B2A63" w:rsidRDefault="00000000">
      <w:pPr>
        <w:pStyle w:val="Compact"/>
        <w:numPr>
          <w:ilvl w:val="0"/>
          <w:numId w:val="7"/>
        </w:numPr>
      </w:pPr>
      <w:r>
        <w:t xml:space="preserve">интерактивное создание топологии Mininet командой </w:t>
      </w:r>
      <w:r>
        <w:rPr>
          <w:rStyle w:val="VerbatimChar"/>
        </w:rPr>
        <w:t>sudo mn --topo=single,2 -x</w:t>
      </w:r>
      <w:r>
        <w:t>;</w:t>
      </w:r>
    </w:p>
    <w:p w14:paraId="4CC08A21" w14:textId="77777777" w:rsidR="001B2A63" w:rsidRDefault="00000000">
      <w:pPr>
        <w:pStyle w:val="Compact"/>
        <w:numPr>
          <w:ilvl w:val="0"/>
          <w:numId w:val="7"/>
        </w:numPr>
      </w:pPr>
      <w:r>
        <w:t xml:space="preserve">запуск iPerf3-сервера на </w:t>
      </w:r>
      <w:r>
        <w:rPr>
          <w:rStyle w:val="VerbatimChar"/>
        </w:rPr>
        <w:t>h2</w:t>
      </w:r>
      <w:r>
        <w:t xml:space="preserve"> и клиента на </w:t>
      </w:r>
      <w:r>
        <w:rPr>
          <w:rStyle w:val="VerbatimChar"/>
        </w:rPr>
        <w:t>h1</w:t>
      </w:r>
      <w:r>
        <w:t>;</w:t>
      </w:r>
    </w:p>
    <w:p w14:paraId="117FFAA5" w14:textId="77777777" w:rsidR="001B2A63" w:rsidRDefault="00000000">
      <w:pPr>
        <w:pStyle w:val="Compact"/>
        <w:numPr>
          <w:ilvl w:val="0"/>
          <w:numId w:val="7"/>
        </w:numPr>
      </w:pPr>
      <w:r>
        <w:t xml:space="preserve">изменение параметров теста с помощью ключей </w:t>
      </w:r>
      <w:r>
        <w:rPr>
          <w:rStyle w:val="VerbatimChar"/>
        </w:rPr>
        <w:t>-t</w:t>
      </w:r>
      <w:r>
        <w:t xml:space="preserve">, </w:t>
      </w:r>
      <w:r>
        <w:rPr>
          <w:rStyle w:val="VerbatimChar"/>
        </w:rPr>
        <w:t>-i</w:t>
      </w:r>
      <w:r>
        <w:t xml:space="preserve">, </w:t>
      </w:r>
      <w:r>
        <w:rPr>
          <w:rStyle w:val="VerbatimChar"/>
        </w:rPr>
        <w:t>-n</w:t>
      </w:r>
      <w:r>
        <w:t xml:space="preserve">, </w:t>
      </w:r>
      <w:r>
        <w:rPr>
          <w:rStyle w:val="VerbatimChar"/>
        </w:rPr>
        <w:t>-u</w:t>
      </w:r>
      <w:r>
        <w:t xml:space="preserve">, </w:t>
      </w:r>
      <w:r>
        <w:rPr>
          <w:rStyle w:val="VerbatimChar"/>
        </w:rPr>
        <w:t>-p</w:t>
      </w:r>
      <w:r>
        <w:t xml:space="preserve">, </w:t>
      </w:r>
      <w:r>
        <w:rPr>
          <w:rStyle w:val="VerbatimChar"/>
        </w:rPr>
        <w:t>-1</w:t>
      </w:r>
      <w:r>
        <w:t>;</w:t>
      </w:r>
    </w:p>
    <w:p w14:paraId="75BF3992" w14:textId="77777777" w:rsidR="001B2A63" w:rsidRDefault="00000000">
      <w:pPr>
        <w:pStyle w:val="Compact"/>
        <w:numPr>
          <w:ilvl w:val="0"/>
          <w:numId w:val="7"/>
        </w:numPr>
      </w:pPr>
      <w:r>
        <w:t xml:space="preserve">экспорт результата в JSON с помощью ключа </w:t>
      </w:r>
      <w:r>
        <w:rPr>
          <w:rStyle w:val="VerbatimChar"/>
        </w:rPr>
        <w:t>-J</w:t>
      </w:r>
      <w:r>
        <w:t>;</w:t>
      </w:r>
    </w:p>
    <w:p w14:paraId="441087A1" w14:textId="77777777" w:rsidR="001B2A63" w:rsidRDefault="00000000">
      <w:pPr>
        <w:pStyle w:val="Compact"/>
        <w:numPr>
          <w:ilvl w:val="0"/>
          <w:numId w:val="7"/>
        </w:numPr>
      </w:pPr>
      <w:r>
        <w:t xml:space="preserve">визуализация результата с помощью </w:t>
      </w:r>
      <w:r>
        <w:rPr>
          <w:rStyle w:val="VerbatimChar"/>
        </w:rPr>
        <w:t>plot_iperf.sh</w:t>
      </w:r>
      <w:r>
        <w:t>.</w:t>
      </w:r>
    </w:p>
    <w:p w14:paraId="4930136A" w14:textId="77777777" w:rsidR="001B2A63" w:rsidRDefault="00000000">
      <w:pPr>
        <w:pStyle w:val="Heading1"/>
      </w:pPr>
      <w:bookmarkStart w:id="17" w:name="X7cf0ca029650e2b2a056cb14a81ca35de0a623a"/>
      <w:bookmarkStart w:id="18" w:name="_Toc241344604"/>
      <w:bookmarkEnd w:id="15"/>
      <w:r>
        <w:rPr>
          <w:rStyle w:val="SectionNumber"/>
        </w:rPr>
        <w:t>9</w:t>
      </w:r>
      <w:r>
        <w:tab/>
        <w:t>Ход выполнения работы и полученные результаты</w:t>
      </w:r>
      <w:bookmarkEnd w:id="18"/>
    </w:p>
    <w:p w14:paraId="5465A0E0" w14:textId="77777777" w:rsidR="001B2A63" w:rsidRDefault="00000000">
      <w:pPr>
        <w:pStyle w:val="Heading2"/>
      </w:pPr>
      <w:bookmarkStart w:id="19" w:name="Xc4577687e8f55fb80c622c3bacbcedfd9b166cd"/>
      <w:bookmarkStart w:id="20" w:name="_Toc241344605"/>
      <w:r>
        <w:rPr>
          <w:rStyle w:val="SectionNumber"/>
        </w:rPr>
        <w:t>9.1</w:t>
      </w:r>
      <w:r>
        <w:tab/>
        <w:t>Подготовка виртуальной машины и установка ПО</w:t>
      </w:r>
      <w:bookmarkEnd w:id="20"/>
    </w:p>
    <w:p w14:paraId="59D98345" w14:textId="77777777" w:rsidR="001B2A63" w:rsidRDefault="00000000">
      <w:pPr>
        <w:pStyle w:val="CaptionedFigure"/>
      </w:pPr>
      <w:r>
        <w:rPr>
          <w:noProof/>
        </w:rPr>
        <w:drawing>
          <wp:inline distT="0" distB="0" distL="0" distR="0" wp14:anchorId="59457AF8" wp14:editId="598B6BA9">
            <wp:extent cx="4800600" cy="2958352"/>
            <wp:effectExtent l="0" t="0" r="0" b="0"/>
            <wp:docPr id="31" name="Picture" descr="Рисунок 1: Проверка сетевых интерфейсов виртуальной машины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img/fig_01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9583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8DDC5D" w14:textId="77777777" w:rsidR="001B2A63" w:rsidRDefault="00000000">
      <w:pPr>
        <w:pStyle w:val="ImageCaption"/>
      </w:pPr>
      <w:r>
        <w:t>Рисунок 1: Проверка сетевых интерфейсов виртуальной машины</w:t>
      </w:r>
    </w:p>
    <w:p w14:paraId="454B9DA6" w14:textId="77777777" w:rsidR="001B2A63" w:rsidRDefault="00000000">
      <w:pPr>
        <w:pStyle w:val="CaptionedFigure"/>
      </w:pPr>
      <w:r>
        <w:rPr>
          <w:noProof/>
        </w:rPr>
        <w:drawing>
          <wp:inline distT="0" distB="0" distL="0" distR="0" wp14:anchorId="54AE1DFE" wp14:editId="36C16CD2">
            <wp:extent cx="4800600" cy="1517288"/>
            <wp:effectExtent l="0" t="0" r="0" b="0"/>
            <wp:docPr id="34" name="Picture" descr="Рисунок 2: SSH-подключение к виртуальной машин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img/fig_02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5172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EBB62F" w14:textId="77777777" w:rsidR="001B2A63" w:rsidRDefault="00000000">
      <w:pPr>
        <w:pStyle w:val="ImageCaption"/>
      </w:pPr>
      <w:r>
        <w:t>Рисунок 2: SSH-подключение к виртуальной машине</w:t>
      </w:r>
    </w:p>
    <w:p w14:paraId="6DB8EA7C" w14:textId="77777777" w:rsidR="001B2A63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35787C12" wp14:editId="6A3C98D3">
            <wp:extent cx="4800600" cy="2422920"/>
            <wp:effectExtent l="0" t="0" r="0" b="0"/>
            <wp:docPr id="37" name="Picture" descr="Рисунок 3: Обновление репозиториев Ubunt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img/fig_03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422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0886D7" w14:textId="77777777" w:rsidR="001B2A63" w:rsidRDefault="00000000">
      <w:pPr>
        <w:pStyle w:val="ImageCaption"/>
      </w:pPr>
      <w:r>
        <w:t>Рисунок 3: Обновление репозиториев Ubuntu</w:t>
      </w:r>
    </w:p>
    <w:p w14:paraId="6429CBC8" w14:textId="77777777" w:rsidR="001B2A63" w:rsidRDefault="00000000">
      <w:pPr>
        <w:pStyle w:val="CaptionedFigure"/>
      </w:pPr>
      <w:r>
        <w:rPr>
          <w:noProof/>
        </w:rPr>
        <w:drawing>
          <wp:inline distT="0" distB="0" distL="0" distR="0" wp14:anchorId="31BFD223" wp14:editId="26ED4961">
            <wp:extent cx="4800600" cy="2840394"/>
            <wp:effectExtent l="0" t="0" r="0" b="0"/>
            <wp:docPr id="40" name="Picture" descr="Рисунок 4: Установка пакета iPerf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img/fig_04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840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7BA427" w14:textId="77777777" w:rsidR="001B2A63" w:rsidRDefault="00000000">
      <w:pPr>
        <w:pStyle w:val="ImageCaption"/>
      </w:pPr>
      <w:r>
        <w:t>Рисунок 4: Установка пакета iPerf3</w:t>
      </w:r>
    </w:p>
    <w:p w14:paraId="4C55469B" w14:textId="77777777" w:rsidR="001B2A63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7824DEB5" wp14:editId="3980C91B">
            <wp:extent cx="4800600" cy="2606541"/>
            <wp:effectExtent l="0" t="0" r="0" b="0"/>
            <wp:docPr id="43" name="Picture" descr="Рисунок 5: Установка дополнительного программного обеспечени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img/fig_05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606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828B5C" w14:textId="77777777" w:rsidR="001B2A63" w:rsidRDefault="00000000">
      <w:pPr>
        <w:pStyle w:val="ImageCaption"/>
      </w:pPr>
      <w:r>
        <w:t>Рисунок 5: Установка дополнительного программного обеспечения</w:t>
      </w:r>
    </w:p>
    <w:p w14:paraId="71294D91" w14:textId="77777777" w:rsidR="001B2A63" w:rsidRDefault="00000000">
      <w:pPr>
        <w:pStyle w:val="CaptionedFigure"/>
      </w:pPr>
      <w:r>
        <w:rPr>
          <w:noProof/>
        </w:rPr>
        <w:drawing>
          <wp:inline distT="0" distB="0" distL="0" distR="0" wp14:anchorId="1CAFD452" wp14:editId="20711A85">
            <wp:extent cx="4800600" cy="1711800"/>
            <wp:effectExtent l="0" t="0" r="0" b="0"/>
            <wp:docPr id="46" name="Picture" descr="Рисунок 6: Развёртывание iperf3_plotter и копирование скриптов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img/fig_06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71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91AB56" w14:textId="77777777" w:rsidR="001B2A63" w:rsidRDefault="00000000">
      <w:pPr>
        <w:pStyle w:val="ImageCaption"/>
      </w:pPr>
      <w:r>
        <w:t>Рисунок 6: Развёртывание iperf3_plotter и копирование скриптов</w:t>
      </w:r>
    </w:p>
    <w:p w14:paraId="6766DF3A" w14:textId="77777777" w:rsidR="001B2A63" w:rsidRDefault="00000000">
      <w:pPr>
        <w:pStyle w:val="Heading2"/>
      </w:pPr>
      <w:bookmarkStart w:id="21" w:name="запуск-топологии-mininet"/>
      <w:bookmarkStart w:id="22" w:name="_Toc241344606"/>
      <w:bookmarkEnd w:id="19"/>
      <w:r>
        <w:rPr>
          <w:rStyle w:val="SectionNumber"/>
        </w:rPr>
        <w:t>9.2</w:t>
      </w:r>
      <w:r>
        <w:tab/>
        <w:t>Запуск топологии Mininet</w:t>
      </w:r>
      <w:bookmarkEnd w:id="22"/>
    </w:p>
    <w:p w14:paraId="708E9DDE" w14:textId="77777777" w:rsidR="001B2A63" w:rsidRDefault="00000000">
      <w:pPr>
        <w:pStyle w:val="CaptionedFigure"/>
      </w:pPr>
      <w:r>
        <w:rPr>
          <w:noProof/>
        </w:rPr>
        <w:drawing>
          <wp:inline distT="0" distB="0" distL="0" distR="0" wp14:anchorId="2E1313CB" wp14:editId="2CEB246B">
            <wp:extent cx="4800600" cy="1862560"/>
            <wp:effectExtent l="0" t="0" r="0" b="0"/>
            <wp:docPr id="50" name="Picture" descr="Рисунок 7: Проверка топологии командами net, links, dum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img/fig_08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862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4B39C6" w14:textId="77777777" w:rsidR="001B2A63" w:rsidRDefault="00000000">
      <w:pPr>
        <w:pStyle w:val="ImageCaption"/>
      </w:pPr>
      <w:r>
        <w:t>Рисунок 7: Проверка топологии командами net, links, dump</w:t>
      </w:r>
    </w:p>
    <w:p w14:paraId="22F4189A" w14:textId="77777777" w:rsidR="001B2A63" w:rsidRDefault="00000000">
      <w:pPr>
        <w:pStyle w:val="BodyText"/>
      </w:pPr>
      <w:r>
        <w:t xml:space="preserve">По результатам команд </w:t>
      </w:r>
      <w:r>
        <w:rPr>
          <w:rStyle w:val="VerbatimChar"/>
        </w:rPr>
        <w:t>net</w:t>
      </w:r>
      <w:r>
        <w:t xml:space="preserve">, </w:t>
      </w:r>
      <w:r>
        <w:rPr>
          <w:rStyle w:val="VerbatimChar"/>
        </w:rPr>
        <w:t>links</w:t>
      </w:r>
      <w:r>
        <w:t xml:space="preserve"> и </w:t>
      </w:r>
      <w:r>
        <w:rPr>
          <w:rStyle w:val="VerbatimChar"/>
        </w:rPr>
        <w:t>dump</w:t>
      </w:r>
      <w:r>
        <w:t xml:space="preserve"> видно, что топология содержит хосты </w:t>
      </w:r>
      <w:r>
        <w:rPr>
          <w:rStyle w:val="VerbatimChar"/>
        </w:rPr>
        <w:t>h1</w:t>
      </w:r>
      <w:r>
        <w:t xml:space="preserve"> и </w:t>
      </w:r>
      <w:r>
        <w:rPr>
          <w:rStyle w:val="VerbatimChar"/>
        </w:rPr>
        <w:t>h2</w:t>
      </w:r>
      <w:r>
        <w:t xml:space="preserve">, коммутатор </w:t>
      </w:r>
      <w:r>
        <w:rPr>
          <w:rStyle w:val="VerbatimChar"/>
        </w:rPr>
        <w:t>s1</w:t>
      </w:r>
      <w:r>
        <w:t xml:space="preserve"> и контроллер </w:t>
      </w:r>
      <w:r>
        <w:rPr>
          <w:rStyle w:val="VerbatimChar"/>
        </w:rPr>
        <w:t>c0</w:t>
      </w:r>
      <w:r>
        <w:t xml:space="preserve">. Хост </w:t>
      </w:r>
      <w:r>
        <w:rPr>
          <w:rStyle w:val="VerbatimChar"/>
        </w:rPr>
        <w:t>h1</w:t>
      </w:r>
      <w:r>
        <w:t xml:space="preserve"> получил адрес </w:t>
      </w:r>
      <w:r>
        <w:rPr>
          <w:rStyle w:val="VerbatimChar"/>
        </w:rPr>
        <w:t>10.0.0.1</w:t>
      </w:r>
      <w:r>
        <w:t xml:space="preserve">, а </w:t>
      </w:r>
      <w:r>
        <w:rPr>
          <w:rStyle w:val="VerbatimChar"/>
        </w:rPr>
        <w:t>h2</w:t>
      </w:r>
      <w:r>
        <w:t xml:space="preserve"> - </w:t>
      </w:r>
      <w:r>
        <w:rPr>
          <w:rStyle w:val="VerbatimChar"/>
        </w:rPr>
        <w:t>10.0.0.2</w:t>
      </w:r>
      <w:r>
        <w:t xml:space="preserve">. Оба линка находятся в состоянии </w:t>
      </w:r>
      <w:r>
        <w:rPr>
          <w:rStyle w:val="VerbatimChar"/>
        </w:rPr>
        <w:t>OK</w:t>
      </w:r>
      <w:r>
        <w:t>.</w:t>
      </w:r>
    </w:p>
    <w:p w14:paraId="0960A437" w14:textId="77777777" w:rsidR="001B2A63" w:rsidRDefault="00000000">
      <w:pPr>
        <w:pStyle w:val="Heading2"/>
      </w:pPr>
      <w:bookmarkStart w:id="23" w:name="сводная-таблица-экспериментов"/>
      <w:bookmarkStart w:id="24" w:name="_Toc241344607"/>
      <w:bookmarkEnd w:id="21"/>
      <w:r>
        <w:rPr>
          <w:rStyle w:val="SectionNumber"/>
        </w:rPr>
        <w:lastRenderedPageBreak/>
        <w:t>9.3</w:t>
      </w:r>
      <w:r>
        <w:tab/>
        <w:t>Сводная таблица экспериментов</w:t>
      </w:r>
      <w:bookmarkEnd w:id="24"/>
    </w:p>
    <w:p w14:paraId="5B888468" w14:textId="77777777" w:rsidR="001B2A63" w:rsidRDefault="00000000">
      <w:pPr>
        <w:pStyle w:val="TableCaption"/>
      </w:pPr>
      <w:r>
        <w:t>Таблица 1: Сводная таблица экспериментов iPerf3.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01"/>
        <w:gridCol w:w="1651"/>
        <w:gridCol w:w="2201"/>
        <w:gridCol w:w="2201"/>
        <w:gridCol w:w="1651"/>
      </w:tblGrid>
      <w:tr w:rsidR="001B2A63" w14:paraId="5F3D9E82" w14:textId="77777777" w:rsidTr="001B2A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60" w:type="dxa"/>
          </w:tcPr>
          <w:p w14:paraId="1F4C6CFD" w14:textId="77777777" w:rsidR="001B2A63" w:rsidRDefault="00000000">
            <w:pPr>
              <w:pStyle w:val="Compact"/>
              <w:jc w:val="right"/>
            </w:pPr>
            <w:r>
              <w:t>№</w:t>
            </w:r>
          </w:p>
        </w:tc>
        <w:tc>
          <w:tcPr>
            <w:tcW w:w="1320" w:type="dxa"/>
          </w:tcPr>
          <w:p w14:paraId="51FDEC44" w14:textId="77777777" w:rsidR="001B2A63" w:rsidRDefault="00000000">
            <w:pPr>
              <w:pStyle w:val="Compact"/>
            </w:pPr>
            <w:r>
              <w:t>Режим / команда</w:t>
            </w:r>
          </w:p>
        </w:tc>
        <w:tc>
          <w:tcPr>
            <w:tcW w:w="1760" w:type="dxa"/>
          </w:tcPr>
          <w:p w14:paraId="155DDC0D" w14:textId="77777777" w:rsidR="001B2A63" w:rsidRDefault="00000000">
            <w:pPr>
              <w:pStyle w:val="Compact"/>
              <w:jc w:val="right"/>
            </w:pPr>
            <w:r>
              <w:t>Передано</w:t>
            </w:r>
          </w:p>
        </w:tc>
        <w:tc>
          <w:tcPr>
            <w:tcW w:w="1760" w:type="dxa"/>
          </w:tcPr>
          <w:p w14:paraId="4CCF8F0D" w14:textId="77777777" w:rsidR="001B2A63" w:rsidRDefault="00000000">
            <w:pPr>
              <w:pStyle w:val="Compact"/>
              <w:jc w:val="right"/>
            </w:pPr>
            <w:r>
              <w:t>Средняя скорость</w:t>
            </w:r>
          </w:p>
        </w:tc>
        <w:tc>
          <w:tcPr>
            <w:tcW w:w="1320" w:type="dxa"/>
          </w:tcPr>
          <w:p w14:paraId="51AFC5A1" w14:textId="77777777" w:rsidR="001B2A63" w:rsidRDefault="00000000">
            <w:pPr>
              <w:pStyle w:val="Compact"/>
            </w:pPr>
            <w:r>
              <w:t>Особенности</w:t>
            </w:r>
          </w:p>
        </w:tc>
      </w:tr>
      <w:tr w:rsidR="001B2A63" w14:paraId="616E0AFD" w14:textId="77777777">
        <w:tc>
          <w:tcPr>
            <w:tcW w:w="1760" w:type="dxa"/>
          </w:tcPr>
          <w:p w14:paraId="59F6C614" w14:textId="77777777" w:rsidR="001B2A63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1320" w:type="dxa"/>
          </w:tcPr>
          <w:p w14:paraId="6B19D9D6" w14:textId="77777777" w:rsidR="001B2A63" w:rsidRDefault="00000000">
            <w:pPr>
              <w:pStyle w:val="Compact"/>
            </w:pPr>
            <w:r>
              <w:rPr>
                <w:rStyle w:val="VerbatimChar"/>
              </w:rPr>
              <w:t>iperf3 -c 10.0.0.2</w:t>
            </w:r>
          </w:p>
        </w:tc>
        <w:tc>
          <w:tcPr>
            <w:tcW w:w="1760" w:type="dxa"/>
          </w:tcPr>
          <w:p w14:paraId="59C6C826" w14:textId="77777777" w:rsidR="001B2A63" w:rsidRDefault="00000000">
            <w:pPr>
              <w:pStyle w:val="Compact"/>
              <w:jc w:val="right"/>
            </w:pPr>
            <w:r>
              <w:t>27.9 GBytes</w:t>
            </w:r>
          </w:p>
        </w:tc>
        <w:tc>
          <w:tcPr>
            <w:tcW w:w="1760" w:type="dxa"/>
          </w:tcPr>
          <w:p w14:paraId="39F938BD" w14:textId="77777777" w:rsidR="001B2A63" w:rsidRDefault="00000000">
            <w:pPr>
              <w:pStyle w:val="Compact"/>
              <w:jc w:val="right"/>
            </w:pPr>
            <w:r>
              <w:t>23.9 Gbit/s</w:t>
            </w:r>
          </w:p>
        </w:tc>
        <w:tc>
          <w:tcPr>
            <w:tcW w:w="1320" w:type="dxa"/>
          </w:tcPr>
          <w:p w14:paraId="290289D2" w14:textId="77777777" w:rsidR="001B2A63" w:rsidRDefault="00000000">
            <w:pPr>
              <w:pStyle w:val="Compact"/>
            </w:pPr>
            <w:r>
              <w:t>первый TCP-тест, Retr = 63</w:t>
            </w:r>
          </w:p>
        </w:tc>
      </w:tr>
      <w:tr w:rsidR="001B2A63" w:rsidRPr="004E1E09" w14:paraId="0F618173" w14:textId="77777777">
        <w:tc>
          <w:tcPr>
            <w:tcW w:w="1760" w:type="dxa"/>
          </w:tcPr>
          <w:p w14:paraId="55A8739C" w14:textId="77777777" w:rsidR="001B2A63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1320" w:type="dxa"/>
          </w:tcPr>
          <w:p w14:paraId="3A68107F" w14:textId="77777777" w:rsidR="001B2A63" w:rsidRDefault="00000000">
            <w:pPr>
              <w:pStyle w:val="Compact"/>
            </w:pPr>
            <w:r>
              <w:rPr>
                <w:rStyle w:val="VerbatimChar"/>
              </w:rPr>
              <w:t>h1 iperf3 -c h2</w:t>
            </w:r>
          </w:p>
        </w:tc>
        <w:tc>
          <w:tcPr>
            <w:tcW w:w="1760" w:type="dxa"/>
          </w:tcPr>
          <w:p w14:paraId="454DB666" w14:textId="77777777" w:rsidR="001B2A63" w:rsidRDefault="00000000">
            <w:pPr>
              <w:pStyle w:val="Compact"/>
              <w:jc w:val="right"/>
            </w:pPr>
            <w:r>
              <w:t>28.9 GBytes</w:t>
            </w:r>
          </w:p>
        </w:tc>
        <w:tc>
          <w:tcPr>
            <w:tcW w:w="1760" w:type="dxa"/>
          </w:tcPr>
          <w:p w14:paraId="515B2DDC" w14:textId="77777777" w:rsidR="001B2A63" w:rsidRDefault="00000000">
            <w:pPr>
              <w:pStyle w:val="Compact"/>
              <w:jc w:val="right"/>
            </w:pPr>
            <w:r>
              <w:t>24.8 Gbit/s</w:t>
            </w:r>
          </w:p>
        </w:tc>
        <w:tc>
          <w:tcPr>
            <w:tcW w:w="1320" w:type="dxa"/>
          </w:tcPr>
          <w:p w14:paraId="31FB43B7" w14:textId="77777777" w:rsidR="001B2A63" w:rsidRPr="004E1E09" w:rsidRDefault="00000000">
            <w:pPr>
              <w:pStyle w:val="Compact"/>
              <w:rPr>
                <w:lang w:val="en-US"/>
              </w:rPr>
            </w:pPr>
            <w:r>
              <w:t>запуск</w:t>
            </w:r>
            <w:r w:rsidRPr="004E1E09">
              <w:rPr>
                <w:lang w:val="en-US"/>
              </w:rPr>
              <w:t xml:space="preserve"> </w:t>
            </w:r>
            <w:r>
              <w:t>из</w:t>
            </w:r>
            <w:r w:rsidRPr="004E1E09">
              <w:rPr>
                <w:lang w:val="en-US"/>
              </w:rPr>
              <w:t xml:space="preserve"> CLI Mininet, </w:t>
            </w:r>
            <w:proofErr w:type="spellStart"/>
            <w:r w:rsidRPr="004E1E09">
              <w:rPr>
                <w:lang w:val="en-US"/>
              </w:rPr>
              <w:t>Retr</w:t>
            </w:r>
            <w:proofErr w:type="spellEnd"/>
            <w:r w:rsidRPr="004E1E09">
              <w:rPr>
                <w:lang w:val="en-US"/>
              </w:rPr>
              <w:t xml:space="preserve"> = 0</w:t>
            </w:r>
          </w:p>
        </w:tc>
      </w:tr>
      <w:tr w:rsidR="001B2A63" w14:paraId="35A0CBCC" w14:textId="77777777">
        <w:tc>
          <w:tcPr>
            <w:tcW w:w="1760" w:type="dxa"/>
          </w:tcPr>
          <w:p w14:paraId="2AAFD492" w14:textId="77777777" w:rsidR="001B2A63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1320" w:type="dxa"/>
          </w:tcPr>
          <w:p w14:paraId="367ABCEE" w14:textId="77777777" w:rsidR="001B2A63" w:rsidRDefault="00000000">
            <w:pPr>
              <w:pStyle w:val="Compact"/>
            </w:pPr>
            <w:r>
              <w:rPr>
                <w:rStyle w:val="VerbatimChar"/>
              </w:rPr>
              <w:t>-t 5</w:t>
            </w:r>
          </w:p>
        </w:tc>
        <w:tc>
          <w:tcPr>
            <w:tcW w:w="1760" w:type="dxa"/>
          </w:tcPr>
          <w:p w14:paraId="1DAED2C6" w14:textId="77777777" w:rsidR="001B2A63" w:rsidRDefault="00000000">
            <w:pPr>
              <w:pStyle w:val="Compact"/>
              <w:jc w:val="right"/>
            </w:pPr>
            <w:r>
              <w:t>11.7 GBytes</w:t>
            </w:r>
          </w:p>
        </w:tc>
        <w:tc>
          <w:tcPr>
            <w:tcW w:w="1760" w:type="dxa"/>
          </w:tcPr>
          <w:p w14:paraId="56D8C760" w14:textId="77777777" w:rsidR="001B2A63" w:rsidRDefault="00000000">
            <w:pPr>
              <w:pStyle w:val="Compact"/>
              <w:jc w:val="right"/>
            </w:pPr>
            <w:r>
              <w:t>20.1 Gbit/s</w:t>
            </w:r>
          </w:p>
        </w:tc>
        <w:tc>
          <w:tcPr>
            <w:tcW w:w="1320" w:type="dxa"/>
          </w:tcPr>
          <w:p w14:paraId="556598B9" w14:textId="77777777" w:rsidR="001B2A63" w:rsidRDefault="00000000">
            <w:pPr>
              <w:pStyle w:val="Compact"/>
            </w:pPr>
            <w:r>
              <w:t>тест длился 5 секунд</w:t>
            </w:r>
          </w:p>
        </w:tc>
      </w:tr>
      <w:tr w:rsidR="001B2A63" w14:paraId="6CD86E2A" w14:textId="77777777">
        <w:tc>
          <w:tcPr>
            <w:tcW w:w="1760" w:type="dxa"/>
          </w:tcPr>
          <w:p w14:paraId="74B71BBC" w14:textId="77777777" w:rsidR="001B2A63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1320" w:type="dxa"/>
          </w:tcPr>
          <w:p w14:paraId="2FAFF834" w14:textId="77777777" w:rsidR="001B2A63" w:rsidRDefault="00000000">
            <w:pPr>
              <w:pStyle w:val="Compact"/>
            </w:pPr>
            <w:r>
              <w:rPr>
                <w:rStyle w:val="VerbatimChar"/>
              </w:rPr>
              <w:t>-i 2</w:t>
            </w:r>
          </w:p>
        </w:tc>
        <w:tc>
          <w:tcPr>
            <w:tcW w:w="1760" w:type="dxa"/>
          </w:tcPr>
          <w:p w14:paraId="0CD1B4F1" w14:textId="77777777" w:rsidR="001B2A63" w:rsidRDefault="00000000">
            <w:pPr>
              <w:pStyle w:val="Compact"/>
              <w:jc w:val="right"/>
            </w:pPr>
            <w:r>
              <w:t>22.6 GBytes</w:t>
            </w:r>
          </w:p>
        </w:tc>
        <w:tc>
          <w:tcPr>
            <w:tcW w:w="1760" w:type="dxa"/>
          </w:tcPr>
          <w:p w14:paraId="6417310E" w14:textId="77777777" w:rsidR="001B2A63" w:rsidRDefault="00000000">
            <w:pPr>
              <w:pStyle w:val="Compact"/>
              <w:jc w:val="right"/>
            </w:pPr>
            <w:r>
              <w:t>19.4 Gbit/s</w:t>
            </w:r>
          </w:p>
        </w:tc>
        <w:tc>
          <w:tcPr>
            <w:tcW w:w="1320" w:type="dxa"/>
          </w:tcPr>
          <w:p w14:paraId="68C1C611" w14:textId="77777777" w:rsidR="001B2A63" w:rsidRDefault="00000000">
            <w:pPr>
              <w:pStyle w:val="Compact"/>
            </w:pPr>
            <w:r>
              <w:t>отчёт каждые 2 секунды</w:t>
            </w:r>
          </w:p>
        </w:tc>
      </w:tr>
      <w:tr w:rsidR="001B2A63" w14:paraId="393549E9" w14:textId="77777777">
        <w:tc>
          <w:tcPr>
            <w:tcW w:w="1760" w:type="dxa"/>
          </w:tcPr>
          <w:p w14:paraId="460721FD" w14:textId="77777777" w:rsidR="001B2A63" w:rsidRDefault="00000000">
            <w:pPr>
              <w:pStyle w:val="Compact"/>
              <w:jc w:val="right"/>
            </w:pPr>
            <w:r>
              <w:t>5</w:t>
            </w:r>
          </w:p>
        </w:tc>
        <w:tc>
          <w:tcPr>
            <w:tcW w:w="1320" w:type="dxa"/>
          </w:tcPr>
          <w:p w14:paraId="1AAFD3EF" w14:textId="77777777" w:rsidR="001B2A63" w:rsidRDefault="00000000">
            <w:pPr>
              <w:pStyle w:val="Compact"/>
            </w:pPr>
            <w:r>
              <w:rPr>
                <w:rStyle w:val="VerbatimChar"/>
              </w:rPr>
              <w:t>-n 16G</w:t>
            </w:r>
          </w:p>
        </w:tc>
        <w:tc>
          <w:tcPr>
            <w:tcW w:w="1760" w:type="dxa"/>
          </w:tcPr>
          <w:p w14:paraId="66623650" w14:textId="77777777" w:rsidR="001B2A63" w:rsidRDefault="00000000">
            <w:pPr>
              <w:pStyle w:val="Compact"/>
              <w:jc w:val="right"/>
            </w:pPr>
            <w:r>
              <w:t>16.0 GBytes</w:t>
            </w:r>
          </w:p>
        </w:tc>
        <w:tc>
          <w:tcPr>
            <w:tcW w:w="1760" w:type="dxa"/>
          </w:tcPr>
          <w:p w14:paraId="60CA87A2" w14:textId="77777777" w:rsidR="001B2A63" w:rsidRDefault="00000000">
            <w:pPr>
              <w:pStyle w:val="Compact"/>
              <w:jc w:val="right"/>
            </w:pPr>
            <w:r>
              <w:t>19.0 Gbit/s</w:t>
            </w:r>
          </w:p>
        </w:tc>
        <w:tc>
          <w:tcPr>
            <w:tcW w:w="1320" w:type="dxa"/>
          </w:tcPr>
          <w:p w14:paraId="54C23342" w14:textId="77777777" w:rsidR="001B2A63" w:rsidRDefault="00000000">
            <w:pPr>
              <w:pStyle w:val="Compact"/>
            </w:pPr>
            <w:r>
              <w:t>завершение после передачи 16G</w:t>
            </w:r>
          </w:p>
        </w:tc>
      </w:tr>
      <w:tr w:rsidR="001B2A63" w14:paraId="080B7B09" w14:textId="77777777">
        <w:tc>
          <w:tcPr>
            <w:tcW w:w="1760" w:type="dxa"/>
          </w:tcPr>
          <w:p w14:paraId="4C614ECE" w14:textId="77777777" w:rsidR="001B2A63" w:rsidRDefault="00000000">
            <w:pPr>
              <w:pStyle w:val="Compact"/>
              <w:jc w:val="right"/>
            </w:pPr>
            <w:r>
              <w:t>6</w:t>
            </w:r>
          </w:p>
        </w:tc>
        <w:tc>
          <w:tcPr>
            <w:tcW w:w="1320" w:type="dxa"/>
          </w:tcPr>
          <w:p w14:paraId="4C190289" w14:textId="77777777" w:rsidR="001B2A63" w:rsidRDefault="00000000">
            <w:pPr>
              <w:pStyle w:val="Compact"/>
            </w:pPr>
            <w:r>
              <w:rPr>
                <w:rStyle w:val="VerbatimChar"/>
              </w:rPr>
              <w:t>-u</w:t>
            </w:r>
          </w:p>
        </w:tc>
        <w:tc>
          <w:tcPr>
            <w:tcW w:w="1760" w:type="dxa"/>
          </w:tcPr>
          <w:p w14:paraId="76832978" w14:textId="77777777" w:rsidR="001B2A63" w:rsidRDefault="00000000">
            <w:pPr>
              <w:pStyle w:val="Compact"/>
              <w:jc w:val="right"/>
            </w:pPr>
            <w:r>
              <w:t>1.25 MBytes</w:t>
            </w:r>
          </w:p>
        </w:tc>
        <w:tc>
          <w:tcPr>
            <w:tcW w:w="1760" w:type="dxa"/>
          </w:tcPr>
          <w:p w14:paraId="20DAC96C" w14:textId="77777777" w:rsidR="001B2A63" w:rsidRDefault="00000000">
            <w:pPr>
              <w:pStyle w:val="Compact"/>
              <w:jc w:val="right"/>
            </w:pPr>
            <w:r>
              <w:t>1.05 Mbit/s</w:t>
            </w:r>
          </w:p>
        </w:tc>
        <w:tc>
          <w:tcPr>
            <w:tcW w:w="1320" w:type="dxa"/>
          </w:tcPr>
          <w:p w14:paraId="046DEC36" w14:textId="77777777" w:rsidR="001B2A63" w:rsidRDefault="00000000">
            <w:pPr>
              <w:pStyle w:val="Compact"/>
            </w:pPr>
            <w:r>
              <w:t>UDP: jitter около 0.049 ms, потери 0/906</w:t>
            </w:r>
          </w:p>
        </w:tc>
      </w:tr>
      <w:tr w:rsidR="001B2A63" w14:paraId="3A21E0B9" w14:textId="77777777">
        <w:tc>
          <w:tcPr>
            <w:tcW w:w="1760" w:type="dxa"/>
          </w:tcPr>
          <w:p w14:paraId="3B7BAA36" w14:textId="77777777" w:rsidR="001B2A63" w:rsidRDefault="00000000">
            <w:pPr>
              <w:pStyle w:val="Compact"/>
              <w:jc w:val="right"/>
            </w:pPr>
            <w:r>
              <w:t>7</w:t>
            </w:r>
          </w:p>
        </w:tc>
        <w:tc>
          <w:tcPr>
            <w:tcW w:w="1320" w:type="dxa"/>
          </w:tcPr>
          <w:p w14:paraId="123DBE53" w14:textId="77777777" w:rsidR="001B2A63" w:rsidRDefault="00000000">
            <w:pPr>
              <w:pStyle w:val="Compact"/>
            </w:pPr>
            <w:r>
              <w:rPr>
                <w:rStyle w:val="VerbatimChar"/>
              </w:rPr>
              <w:t>-p 3250</w:t>
            </w:r>
          </w:p>
        </w:tc>
        <w:tc>
          <w:tcPr>
            <w:tcW w:w="1760" w:type="dxa"/>
          </w:tcPr>
          <w:p w14:paraId="65BB2E6C" w14:textId="77777777" w:rsidR="001B2A63" w:rsidRDefault="00000000">
            <w:pPr>
              <w:pStyle w:val="Compact"/>
              <w:jc w:val="right"/>
            </w:pPr>
            <w:r>
              <w:t>24.1 GBytes</w:t>
            </w:r>
          </w:p>
        </w:tc>
        <w:tc>
          <w:tcPr>
            <w:tcW w:w="1760" w:type="dxa"/>
          </w:tcPr>
          <w:p w14:paraId="58F0CEE2" w14:textId="77777777" w:rsidR="001B2A63" w:rsidRDefault="00000000">
            <w:pPr>
              <w:pStyle w:val="Compact"/>
              <w:jc w:val="right"/>
            </w:pPr>
            <w:r>
              <w:t>20.7 Gbit/s</w:t>
            </w:r>
          </w:p>
        </w:tc>
        <w:tc>
          <w:tcPr>
            <w:tcW w:w="1320" w:type="dxa"/>
          </w:tcPr>
          <w:p w14:paraId="293D924A" w14:textId="77777777" w:rsidR="001B2A63" w:rsidRDefault="00000000">
            <w:pPr>
              <w:pStyle w:val="Compact"/>
            </w:pPr>
            <w:r>
              <w:t>работа на нестандартном порту</w:t>
            </w:r>
          </w:p>
        </w:tc>
      </w:tr>
      <w:tr w:rsidR="001B2A63" w14:paraId="4DD75EB7" w14:textId="77777777">
        <w:tc>
          <w:tcPr>
            <w:tcW w:w="1760" w:type="dxa"/>
          </w:tcPr>
          <w:p w14:paraId="40B6E9C1" w14:textId="77777777" w:rsidR="001B2A63" w:rsidRDefault="00000000">
            <w:pPr>
              <w:pStyle w:val="Compact"/>
              <w:jc w:val="right"/>
            </w:pPr>
            <w:r>
              <w:t>8</w:t>
            </w:r>
          </w:p>
        </w:tc>
        <w:tc>
          <w:tcPr>
            <w:tcW w:w="1320" w:type="dxa"/>
          </w:tcPr>
          <w:p w14:paraId="44327511" w14:textId="77777777" w:rsidR="001B2A63" w:rsidRDefault="00000000">
            <w:pPr>
              <w:pStyle w:val="Compact"/>
            </w:pPr>
            <w:r>
              <w:rPr>
                <w:rStyle w:val="VerbatimChar"/>
              </w:rPr>
              <w:t>-s -1</w:t>
            </w:r>
          </w:p>
        </w:tc>
        <w:tc>
          <w:tcPr>
            <w:tcW w:w="1760" w:type="dxa"/>
          </w:tcPr>
          <w:p w14:paraId="5EC1F2DA" w14:textId="77777777" w:rsidR="001B2A63" w:rsidRDefault="00000000">
            <w:pPr>
              <w:pStyle w:val="Compact"/>
              <w:jc w:val="right"/>
            </w:pPr>
            <w:r>
              <w:t>24.0 GBytes</w:t>
            </w:r>
          </w:p>
        </w:tc>
        <w:tc>
          <w:tcPr>
            <w:tcW w:w="1760" w:type="dxa"/>
          </w:tcPr>
          <w:p w14:paraId="518E81B1" w14:textId="77777777" w:rsidR="001B2A63" w:rsidRDefault="00000000">
            <w:pPr>
              <w:pStyle w:val="Compact"/>
              <w:jc w:val="right"/>
            </w:pPr>
            <w:r>
              <w:t>20.6 Gbit/s</w:t>
            </w:r>
          </w:p>
        </w:tc>
        <w:tc>
          <w:tcPr>
            <w:tcW w:w="1320" w:type="dxa"/>
          </w:tcPr>
          <w:p w14:paraId="63123DBD" w14:textId="77777777" w:rsidR="001B2A63" w:rsidRDefault="00000000">
            <w:pPr>
              <w:pStyle w:val="Compact"/>
            </w:pPr>
            <w:r>
              <w:t>сервер завершился после одного клиента</w:t>
            </w:r>
          </w:p>
        </w:tc>
      </w:tr>
    </w:tbl>
    <w:p w14:paraId="5A597143" w14:textId="77777777" w:rsidR="001B2A63" w:rsidRDefault="00000000">
      <w:pPr>
        <w:pStyle w:val="Heading2"/>
      </w:pPr>
      <w:bookmarkStart w:id="25" w:name="tcp-эксперименты"/>
      <w:bookmarkStart w:id="26" w:name="_Toc241344608"/>
      <w:bookmarkEnd w:id="23"/>
      <w:r>
        <w:rPr>
          <w:rStyle w:val="SectionNumber"/>
        </w:rPr>
        <w:lastRenderedPageBreak/>
        <w:t>9.4</w:t>
      </w:r>
      <w:r>
        <w:tab/>
        <w:t>TCP-эксперименты</w:t>
      </w:r>
      <w:bookmarkEnd w:id="26"/>
    </w:p>
    <w:p w14:paraId="345B0EED" w14:textId="77777777" w:rsidR="001B2A63" w:rsidRDefault="00000000">
      <w:pPr>
        <w:pStyle w:val="CaptionedFigure"/>
      </w:pPr>
      <w:r>
        <w:rPr>
          <w:noProof/>
        </w:rPr>
        <w:drawing>
          <wp:inline distT="0" distB="0" distL="0" distR="0" wp14:anchorId="53E0F642" wp14:editId="78543690">
            <wp:extent cx="4800600" cy="2932131"/>
            <wp:effectExtent l="0" t="0" r="0" b="0"/>
            <wp:docPr id="55" name="Picture" descr="Рисунок 8: Первый TCP-тест iPerf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img/fig_09.jp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9321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58700B" w14:textId="77777777" w:rsidR="001B2A63" w:rsidRDefault="00000000">
      <w:pPr>
        <w:pStyle w:val="ImageCaption"/>
      </w:pPr>
      <w:r>
        <w:t>Рисунок 8: Первый TCP-тест iPerf3</w:t>
      </w:r>
    </w:p>
    <w:p w14:paraId="6FCF1695" w14:textId="77777777" w:rsidR="001B2A63" w:rsidRDefault="00000000">
      <w:pPr>
        <w:pStyle w:val="CaptionedFigure"/>
      </w:pPr>
      <w:r>
        <w:rPr>
          <w:noProof/>
        </w:rPr>
        <w:drawing>
          <wp:inline distT="0" distB="0" distL="0" distR="0" wp14:anchorId="51BE246D" wp14:editId="06885C04">
            <wp:extent cx="4800600" cy="2450693"/>
            <wp:effectExtent l="0" t="0" r="0" b="0"/>
            <wp:docPr id="58" name="Picture" descr="Рисунок 9: Эксперимент iPerf3 через CLI Minine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 descr="img/fig_10.jp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4506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A241FE" w14:textId="77777777" w:rsidR="001B2A63" w:rsidRDefault="00000000">
      <w:pPr>
        <w:pStyle w:val="ImageCaption"/>
      </w:pPr>
      <w:r>
        <w:t>Рисунок 9: Эксперимент iPerf3 через CLI Mininet</w:t>
      </w:r>
    </w:p>
    <w:p w14:paraId="49CAB4D2" w14:textId="77777777" w:rsidR="001B2A63" w:rsidRDefault="00000000">
      <w:pPr>
        <w:pStyle w:val="CaptionedFigure"/>
      </w:pPr>
      <w:r>
        <w:rPr>
          <w:noProof/>
        </w:rPr>
        <w:drawing>
          <wp:inline distT="0" distB="0" distL="0" distR="0" wp14:anchorId="383EC6F1" wp14:editId="5B62DBF3">
            <wp:extent cx="4800600" cy="1555750"/>
            <wp:effectExtent l="0" t="0" r="0" b="0"/>
            <wp:docPr id="61" name="Picture" descr="Рисунок 10: Тест с ограничением времени -t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descr="img/fig_11.jp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555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87A666" w14:textId="77777777" w:rsidR="001B2A63" w:rsidRDefault="00000000">
      <w:pPr>
        <w:pStyle w:val="ImageCaption"/>
      </w:pPr>
      <w:r>
        <w:t>Рисунок 10: Тест с ограничением времени -t 5</w:t>
      </w:r>
    </w:p>
    <w:p w14:paraId="6F073CD1" w14:textId="77777777" w:rsidR="001B2A63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7A9CCF4B" wp14:editId="6CC95E2A">
            <wp:extent cx="4800600" cy="1555750"/>
            <wp:effectExtent l="0" t="0" r="0" b="0"/>
            <wp:docPr id="64" name="Picture" descr="Рисунок 11: Тест с интервалом отчёта -i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" descr="img/fig_12.jp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555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B50CC0" w14:textId="77777777" w:rsidR="001B2A63" w:rsidRDefault="00000000">
      <w:pPr>
        <w:pStyle w:val="ImageCaption"/>
      </w:pPr>
      <w:r>
        <w:t>Рисунок 11: Тест с интервалом отчёта -i 2</w:t>
      </w:r>
    </w:p>
    <w:p w14:paraId="53B6D347" w14:textId="77777777" w:rsidR="001B2A63" w:rsidRDefault="00000000">
      <w:pPr>
        <w:pStyle w:val="CaptionedFigure"/>
      </w:pPr>
      <w:r>
        <w:rPr>
          <w:noProof/>
        </w:rPr>
        <w:drawing>
          <wp:inline distT="0" distB="0" distL="0" distR="0" wp14:anchorId="042E5D15" wp14:editId="01B5B0CB">
            <wp:extent cx="4800600" cy="1555750"/>
            <wp:effectExtent l="0" t="0" r="0" b="0"/>
            <wp:docPr id="67" name="Picture" descr="Рисунок 12: Передача фиксированного объёма -n 16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" descr="img/fig_13.jp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555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D4271B" w14:textId="77777777" w:rsidR="001B2A63" w:rsidRDefault="00000000">
      <w:pPr>
        <w:pStyle w:val="ImageCaption"/>
      </w:pPr>
      <w:r>
        <w:t>Рисунок 12: Передача фиксированного объёма -n 16G</w:t>
      </w:r>
    </w:p>
    <w:p w14:paraId="10ED0842" w14:textId="77777777" w:rsidR="001B2A63" w:rsidRDefault="00000000">
      <w:pPr>
        <w:pStyle w:val="Heading2"/>
      </w:pPr>
      <w:bookmarkStart w:id="27" w:name="udp-порт-и-режим-одного-клиента"/>
      <w:bookmarkStart w:id="28" w:name="_Toc241344609"/>
      <w:bookmarkEnd w:id="25"/>
      <w:r>
        <w:rPr>
          <w:rStyle w:val="SectionNumber"/>
        </w:rPr>
        <w:t>9.5</w:t>
      </w:r>
      <w:r>
        <w:tab/>
        <w:t>UDP, порт и режим одного клиента</w:t>
      </w:r>
      <w:bookmarkEnd w:id="28"/>
    </w:p>
    <w:p w14:paraId="70629075" w14:textId="77777777" w:rsidR="001B2A63" w:rsidRDefault="00000000">
      <w:pPr>
        <w:pStyle w:val="CaptionedFigure"/>
      </w:pPr>
      <w:r>
        <w:rPr>
          <w:noProof/>
        </w:rPr>
        <w:drawing>
          <wp:inline distT="0" distB="0" distL="0" distR="0" wp14:anchorId="324C1E22" wp14:editId="2D2CD5A6">
            <wp:extent cx="4800600" cy="1562100"/>
            <wp:effectExtent l="0" t="0" r="0" b="0"/>
            <wp:docPr id="71" name="Picture" descr="Рисунок 13: UDP-тест с параметром -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 descr="img/fig_14.jp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562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4CD975" w14:textId="77777777" w:rsidR="001B2A63" w:rsidRDefault="00000000">
      <w:pPr>
        <w:pStyle w:val="ImageCaption"/>
      </w:pPr>
      <w:r>
        <w:t>Рисунок 13: UDP-тест с параметром -u</w:t>
      </w:r>
    </w:p>
    <w:p w14:paraId="6F3F2834" w14:textId="77777777" w:rsidR="001B2A63" w:rsidRDefault="00000000">
      <w:pPr>
        <w:pStyle w:val="CaptionedFigure"/>
      </w:pPr>
      <w:r>
        <w:rPr>
          <w:noProof/>
        </w:rPr>
        <w:drawing>
          <wp:inline distT="0" distB="0" distL="0" distR="0" wp14:anchorId="2C0CFCE0" wp14:editId="094DE05D">
            <wp:extent cx="4800600" cy="2076450"/>
            <wp:effectExtent l="0" t="0" r="0" b="0"/>
            <wp:docPr id="74" name="Picture" descr="Рисунок 14: Тест на нестандартном порту 3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" descr="img/fig_15.jp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076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F656C3" w14:textId="77777777" w:rsidR="001B2A63" w:rsidRDefault="00000000">
      <w:pPr>
        <w:pStyle w:val="ImageCaption"/>
      </w:pPr>
      <w:r>
        <w:t>Рисунок 14: Тест на нестандартном порту 3250</w:t>
      </w:r>
    </w:p>
    <w:p w14:paraId="596B6B0D" w14:textId="77777777" w:rsidR="001B2A63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0BA5121A" wp14:editId="56B41967">
            <wp:extent cx="4800600" cy="2190750"/>
            <wp:effectExtent l="0" t="0" r="0" b="0"/>
            <wp:docPr id="77" name="Picture" descr="Рисунок 15: Сервер на одного клиента: параметр -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 descr="img/fig_16.jp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190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F6C75D" w14:textId="77777777" w:rsidR="001B2A63" w:rsidRDefault="00000000">
      <w:pPr>
        <w:pStyle w:val="ImageCaption"/>
      </w:pPr>
      <w:r>
        <w:t>Рисунок 15: Сервер на одного клиента: параметр -1</w:t>
      </w:r>
    </w:p>
    <w:p w14:paraId="7E4AF500" w14:textId="77777777" w:rsidR="001B2A63" w:rsidRDefault="00000000">
      <w:pPr>
        <w:pStyle w:val="Heading2"/>
      </w:pPr>
      <w:bookmarkStart w:id="29" w:name="экспорт-результата-и-построение-графиков"/>
      <w:bookmarkStart w:id="30" w:name="_Toc241344610"/>
      <w:bookmarkEnd w:id="27"/>
      <w:r>
        <w:rPr>
          <w:rStyle w:val="SectionNumber"/>
        </w:rPr>
        <w:t>9.6</w:t>
      </w:r>
      <w:r>
        <w:tab/>
        <w:t>Экспорт результата и построение графиков</w:t>
      </w:r>
      <w:bookmarkEnd w:id="30"/>
    </w:p>
    <w:p w14:paraId="1CA60660" w14:textId="77777777" w:rsidR="001B2A63" w:rsidRDefault="00000000">
      <w:pPr>
        <w:pStyle w:val="CaptionedFigure"/>
      </w:pPr>
      <w:r>
        <w:rPr>
          <w:noProof/>
        </w:rPr>
        <w:drawing>
          <wp:inline distT="0" distB="0" distL="0" distR="0" wp14:anchorId="563F79D4" wp14:editId="5C31AC0E">
            <wp:extent cx="4800600" cy="4512982"/>
            <wp:effectExtent l="0" t="0" r="0" b="0"/>
            <wp:docPr id="81" name="Picture" descr="Рисунок 16: Вывод результата iPerf3 в JS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" descr="img/fig_17.jp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512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4F50A4" w14:textId="77777777" w:rsidR="001B2A63" w:rsidRDefault="00000000">
      <w:pPr>
        <w:pStyle w:val="ImageCaption"/>
      </w:pPr>
      <w:r>
        <w:t>Рисунок 16: Вывод результата iPerf3 в JSON</w:t>
      </w:r>
    </w:p>
    <w:p w14:paraId="05D56D29" w14:textId="77777777" w:rsidR="001B2A63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78A28074" wp14:editId="0D26ED83">
            <wp:extent cx="4800600" cy="1035794"/>
            <wp:effectExtent l="0" t="0" r="0" b="0"/>
            <wp:docPr id="84" name="Picture" descr="Рисунок 17: Создание PDF-графиков в каталоге result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" descr="img/fig_18.jp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0357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C97F9B" w14:textId="77777777" w:rsidR="001B2A63" w:rsidRDefault="00000000">
      <w:pPr>
        <w:pStyle w:val="ImageCaption"/>
      </w:pPr>
      <w:r>
        <w:t>Рисунок 17: Создание PDF-графиков в каталоге results</w:t>
      </w:r>
    </w:p>
    <w:p w14:paraId="3831429D" w14:textId="77777777" w:rsidR="001B2A63" w:rsidRDefault="00000000">
      <w:pPr>
        <w:pStyle w:val="CaptionedFigure"/>
      </w:pPr>
      <w:r>
        <w:rPr>
          <w:noProof/>
        </w:rPr>
        <w:drawing>
          <wp:inline distT="0" distB="0" distL="0" distR="0" wp14:anchorId="2972685F" wp14:editId="251ADDAE">
            <wp:extent cx="4800600" cy="2206625"/>
            <wp:effectExtent l="0" t="0" r="0" b="0"/>
            <wp:docPr id="87" name="Picture" descr="Рисунок 18: Открытие графика throughput.pd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" descr="img/fig_19.jp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206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D54AB0" w14:textId="77777777" w:rsidR="001B2A63" w:rsidRDefault="00000000">
      <w:pPr>
        <w:pStyle w:val="ImageCaption"/>
      </w:pPr>
      <w:r>
        <w:t>Рисунок 18: Открытие графика throughput.pdf</w:t>
      </w:r>
    </w:p>
    <w:p w14:paraId="159F30FC" w14:textId="77777777" w:rsidR="001B2A63" w:rsidRDefault="00000000">
      <w:pPr>
        <w:pStyle w:val="Heading1"/>
      </w:pPr>
      <w:bookmarkStart w:id="31" w:name="анализ-результатов"/>
      <w:bookmarkStart w:id="32" w:name="_Toc241344611"/>
      <w:bookmarkEnd w:id="17"/>
      <w:bookmarkEnd w:id="29"/>
      <w:r>
        <w:rPr>
          <w:rStyle w:val="SectionNumber"/>
        </w:rPr>
        <w:t>10</w:t>
      </w:r>
      <w:r>
        <w:tab/>
        <w:t>Анализ результатов</w:t>
      </w:r>
      <w:bookmarkEnd w:id="32"/>
    </w:p>
    <w:p w14:paraId="1726EE5E" w14:textId="77777777" w:rsidR="001B2A63" w:rsidRDefault="00000000">
      <w:pPr>
        <w:pStyle w:val="FirstParagraph"/>
      </w:pPr>
      <w:r>
        <w:t>В TCP-экспериментах средняя пропускная способность находилась примерно в диапазоне от 19 до 25 Gbit/s. Высокие значения объясняются тем, что трафик передавался между виртуальными хостами внутри одной виртуальной среды Mininet, а не через физическую сеть с реальными ограничениями среды передачи.</w:t>
      </w:r>
    </w:p>
    <w:p w14:paraId="4B93562D" w14:textId="77777777" w:rsidR="001B2A63" w:rsidRDefault="00000000">
      <w:pPr>
        <w:pStyle w:val="BodyText"/>
      </w:pPr>
      <w:r>
        <w:t xml:space="preserve">Параметр </w:t>
      </w:r>
      <w:r>
        <w:rPr>
          <w:rStyle w:val="VerbatimChar"/>
        </w:rPr>
        <w:t>-t 5</w:t>
      </w:r>
      <w:r>
        <w:t xml:space="preserve"> подтвердил возможность ограничения длительности теста: передача завершилась за 5 секунд. Параметр </w:t>
      </w:r>
      <w:r>
        <w:rPr>
          <w:rStyle w:val="VerbatimChar"/>
        </w:rPr>
        <w:t>-i 2</w:t>
      </w:r>
      <w:r>
        <w:t xml:space="preserve"> изменил частоту отчёта: вместо интервалов по 1 секунде результат выводился каждые 2 секунды. Параметр </w:t>
      </w:r>
      <w:r>
        <w:rPr>
          <w:rStyle w:val="VerbatimChar"/>
        </w:rPr>
        <w:t>-n 16G</w:t>
      </w:r>
      <w:r>
        <w:t xml:space="preserve"> завершил эксперимент после передачи указанного объёма данных.</w:t>
      </w:r>
    </w:p>
    <w:p w14:paraId="6E5DE7DE" w14:textId="77777777" w:rsidR="001B2A63" w:rsidRDefault="00000000">
      <w:pPr>
        <w:pStyle w:val="BodyText"/>
      </w:pPr>
      <w:r>
        <w:t xml:space="preserve">UDP-эксперимент показал другую структуру отчёта: вместо </w:t>
      </w:r>
      <w:r>
        <w:rPr>
          <w:rStyle w:val="VerbatimChar"/>
        </w:rPr>
        <w:t>Retr</w:t>
      </w:r>
      <w:r>
        <w:t xml:space="preserve"> и </w:t>
      </w:r>
      <w:r>
        <w:rPr>
          <w:rStyle w:val="VerbatimChar"/>
        </w:rPr>
        <w:t>Cwnd</w:t>
      </w:r>
      <w:r>
        <w:t xml:space="preserve"> появились </w:t>
      </w:r>
      <w:r>
        <w:rPr>
          <w:rStyle w:val="VerbatimChar"/>
        </w:rPr>
        <w:t>Jitter</w:t>
      </w:r>
      <w:r>
        <w:t xml:space="preserve"> и </w:t>
      </w:r>
      <w:r>
        <w:rPr>
          <w:rStyle w:val="VerbatimChar"/>
        </w:rPr>
        <w:t>Lost/Total Datagrams</w:t>
      </w:r>
      <w:r>
        <w:t xml:space="preserve">. Потери датаграмм в выполненном опыте не зафиксированы: </w:t>
      </w:r>
      <w:r>
        <w:rPr>
          <w:rStyle w:val="VerbatimChar"/>
        </w:rPr>
        <w:t>0/906 (0%)</w:t>
      </w:r>
      <w:r>
        <w:t xml:space="preserve">. Проверка порта </w:t>
      </w:r>
      <w:r>
        <w:rPr>
          <w:rStyle w:val="VerbatimChar"/>
        </w:rPr>
        <w:t>3250</w:t>
      </w:r>
      <w:r>
        <w:t xml:space="preserve"> показала, что сервер и клиент могут работать на нестандартном порту. Параметр </w:t>
      </w:r>
      <w:r>
        <w:rPr>
          <w:rStyle w:val="VerbatimChar"/>
        </w:rPr>
        <w:t>-1</w:t>
      </w:r>
      <w:r>
        <w:t xml:space="preserve"> показал, что сервер может принять одного клиента и автоматически завершить работу.</w:t>
      </w:r>
    </w:p>
    <w:p w14:paraId="23952297" w14:textId="77777777" w:rsidR="001B2A63" w:rsidRDefault="00000000">
      <w:pPr>
        <w:pStyle w:val="Heading1"/>
      </w:pPr>
      <w:bookmarkStart w:id="33" w:name="построенные-графики"/>
      <w:bookmarkStart w:id="34" w:name="_Toc241344612"/>
      <w:bookmarkEnd w:id="31"/>
      <w:r>
        <w:rPr>
          <w:rStyle w:val="SectionNumber"/>
        </w:rPr>
        <w:lastRenderedPageBreak/>
        <w:t>11</w:t>
      </w:r>
      <w:r>
        <w:tab/>
        <w:t>Построенные графики</w:t>
      </w:r>
      <w:bookmarkEnd w:id="34"/>
    </w:p>
    <w:p w14:paraId="2B5CC6E9" w14:textId="77777777" w:rsidR="001B2A63" w:rsidRDefault="00000000">
      <w:pPr>
        <w:pStyle w:val="CaptionedFigure"/>
      </w:pPr>
      <w:r>
        <w:rPr>
          <w:noProof/>
        </w:rPr>
        <w:drawing>
          <wp:inline distT="0" distB="0" distL="0" distR="0" wp14:anchorId="12B71589" wp14:editId="14C1DA86">
            <wp:extent cx="3733800" cy="4047767"/>
            <wp:effectExtent l="0" t="0" r="0" b="0"/>
            <wp:docPr id="93" name="Picture" descr="Рисунок 19: График bytes.pd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" descr="img/fig_20.jp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47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479A22" w14:textId="77777777" w:rsidR="001B2A63" w:rsidRDefault="00000000">
      <w:pPr>
        <w:pStyle w:val="ImageCaption"/>
      </w:pPr>
      <w:r>
        <w:t>Рисунок 19: График bytes.pdf</w:t>
      </w:r>
    </w:p>
    <w:p w14:paraId="52F0DAC0" w14:textId="77777777" w:rsidR="001B2A63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6BE91188" wp14:editId="675279DA">
            <wp:extent cx="3733800" cy="4013593"/>
            <wp:effectExtent l="0" t="0" r="0" b="0"/>
            <wp:docPr id="96" name="Picture" descr="Рисунок 20: График cwnd.pd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" descr="img/fig_21.jp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13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04CDC4" w14:textId="77777777" w:rsidR="001B2A63" w:rsidRDefault="00000000">
      <w:pPr>
        <w:pStyle w:val="ImageCaption"/>
      </w:pPr>
      <w:r>
        <w:t>Рисунок 20: График cwnd.pdf</w:t>
      </w:r>
    </w:p>
    <w:p w14:paraId="3C56C620" w14:textId="77777777" w:rsidR="001B2A63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62198C51" wp14:editId="0928DD64">
            <wp:extent cx="3733800" cy="4013593"/>
            <wp:effectExtent l="0" t="0" r="0" b="0"/>
            <wp:docPr id="99" name="Picture" descr="Рисунок 21: График retransmits.pd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" descr="img/fig_22.jp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13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FB7F15" w14:textId="77777777" w:rsidR="001B2A63" w:rsidRDefault="00000000">
      <w:pPr>
        <w:pStyle w:val="ImageCaption"/>
      </w:pPr>
      <w:r>
        <w:t>Рисунок 21: График retransmits.pdf</w:t>
      </w:r>
    </w:p>
    <w:p w14:paraId="36473114" w14:textId="77777777" w:rsidR="001B2A63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7FC1F042" wp14:editId="4E2B1740">
            <wp:extent cx="3733800" cy="4013593"/>
            <wp:effectExtent l="0" t="0" r="0" b="0"/>
            <wp:docPr id="102" name="Picture" descr="Рисунок 22: График RTT/RTT_Va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" descr="img/fig_23.jp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13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32AE0C" w14:textId="77777777" w:rsidR="001B2A63" w:rsidRDefault="00000000">
      <w:pPr>
        <w:pStyle w:val="ImageCaption"/>
      </w:pPr>
      <w:r>
        <w:t>Рисунок 22: График RTT/RTT_Var</w:t>
      </w:r>
    </w:p>
    <w:p w14:paraId="074BDDC7" w14:textId="77777777" w:rsidR="001B2A63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6627D514" wp14:editId="21265083">
            <wp:extent cx="3733800" cy="4013593"/>
            <wp:effectExtent l="0" t="0" r="0" b="0"/>
            <wp:docPr id="105" name="Picture" descr="Рисунок 23: График MTU.pd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" descr="img/fig_24.jp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13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87BF7D" w14:textId="77777777" w:rsidR="001B2A63" w:rsidRDefault="00000000">
      <w:pPr>
        <w:pStyle w:val="ImageCaption"/>
      </w:pPr>
      <w:r>
        <w:t>Рисунок 23: График MTU.pdf</w:t>
      </w:r>
    </w:p>
    <w:p w14:paraId="66C9C79E" w14:textId="77777777" w:rsidR="001B2A63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55EB68D0" wp14:editId="4320C862">
            <wp:extent cx="3733800" cy="4013593"/>
            <wp:effectExtent l="0" t="0" r="0" b="0"/>
            <wp:docPr id="108" name="Picture" descr="Рисунок 24: График throughput.pd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" descr="img/fig_25.jp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13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FBF4DA" w14:textId="77777777" w:rsidR="001B2A63" w:rsidRDefault="00000000">
      <w:pPr>
        <w:pStyle w:val="ImageCaption"/>
      </w:pPr>
      <w:r>
        <w:t>Рисунок 24: График throughput.pdf</w:t>
      </w:r>
    </w:p>
    <w:p w14:paraId="0DED4416" w14:textId="77777777" w:rsidR="001B2A63" w:rsidRDefault="00000000">
      <w:pPr>
        <w:pStyle w:val="Heading1"/>
      </w:pPr>
      <w:bookmarkStart w:id="35" w:name="заключение-и-выводы"/>
      <w:bookmarkStart w:id="36" w:name="_Toc241344613"/>
      <w:bookmarkEnd w:id="33"/>
      <w:r>
        <w:rPr>
          <w:rStyle w:val="SectionNumber"/>
        </w:rPr>
        <w:t>12</w:t>
      </w:r>
      <w:r>
        <w:tab/>
        <w:t>Заключение и выводы</w:t>
      </w:r>
      <w:bookmarkEnd w:id="36"/>
    </w:p>
    <w:p w14:paraId="6259C141" w14:textId="77777777" w:rsidR="001B2A63" w:rsidRDefault="00000000">
      <w:pPr>
        <w:pStyle w:val="FirstParagraph"/>
      </w:pPr>
      <w:r>
        <w:t>В ходе лабораторной работы была подготовлена среда Mininet, установлен инструмент iPerf3 и выполнена серия интерактивных экспериментов по измерению пропускной способности сети. Были проверены режимы TCP и UDP, а также параметры управления временем теста, интервалом отчёта, объёмом передачи, портом и поведением сервера.</w:t>
      </w:r>
    </w:p>
    <w:p w14:paraId="2857BC79" w14:textId="77777777" w:rsidR="001B2A63" w:rsidRDefault="00000000">
      <w:pPr>
        <w:pStyle w:val="BodyText"/>
      </w:pPr>
      <w:r>
        <w:t xml:space="preserve">Результаты были сохранены в JSON-файл и визуализированы с помощью iperf3_plotter. Построены графики </w:t>
      </w:r>
      <w:r>
        <w:rPr>
          <w:rStyle w:val="VerbatimChar"/>
        </w:rPr>
        <w:t>bytes</w:t>
      </w:r>
      <w:r>
        <w:t xml:space="preserve">, </w:t>
      </w:r>
      <w:r>
        <w:rPr>
          <w:rStyle w:val="VerbatimChar"/>
        </w:rPr>
        <w:t>cwnd</w:t>
      </w:r>
      <w:r>
        <w:t xml:space="preserve">, </w:t>
      </w:r>
      <w:r>
        <w:rPr>
          <w:rStyle w:val="VerbatimChar"/>
        </w:rPr>
        <w:t>retransmits</w:t>
      </w:r>
      <w:r>
        <w:t xml:space="preserve">, </w:t>
      </w:r>
      <w:r>
        <w:rPr>
          <w:rStyle w:val="VerbatimChar"/>
        </w:rPr>
        <w:t>RTT</w:t>
      </w:r>
      <w:r>
        <w:t xml:space="preserve">, </w:t>
      </w:r>
      <w:r>
        <w:rPr>
          <w:rStyle w:val="VerbatimChar"/>
        </w:rPr>
        <w:t>RTT_Var</w:t>
      </w:r>
      <w:r>
        <w:t xml:space="preserve">, </w:t>
      </w:r>
      <w:r>
        <w:rPr>
          <w:rStyle w:val="VerbatimChar"/>
        </w:rPr>
        <w:t>MTU</w:t>
      </w:r>
      <w:r>
        <w:t xml:space="preserve"> и </w:t>
      </w:r>
      <w:r>
        <w:rPr>
          <w:rStyle w:val="VerbatimChar"/>
        </w:rPr>
        <w:t>throughput</w:t>
      </w:r>
      <w:r>
        <w:t>. Цель лабораторной работы достигнута: получены навыки проведения интерактивного эксперимента по измерению пропускной способности моделируемой сети.</w:t>
      </w:r>
    </w:p>
    <w:p w14:paraId="02783865" w14:textId="77777777" w:rsidR="004E1E09" w:rsidRDefault="004E1E09">
      <w:pPr>
        <w:pStyle w:val="Heading1"/>
        <w:rPr>
          <w:rStyle w:val="SectionNumber"/>
        </w:rPr>
      </w:pPr>
      <w:bookmarkStart w:id="37" w:name="библиографическая-информация"/>
      <w:bookmarkStart w:id="38" w:name="_Toc241344614"/>
      <w:bookmarkEnd w:id="35"/>
    </w:p>
    <w:p w14:paraId="0FBE58A7" w14:textId="77777777" w:rsidR="004E1E09" w:rsidRDefault="004E1E09">
      <w:pPr>
        <w:pStyle w:val="Heading1"/>
        <w:rPr>
          <w:rStyle w:val="SectionNumber"/>
        </w:rPr>
      </w:pPr>
    </w:p>
    <w:p w14:paraId="48E629F9" w14:textId="59182E8A" w:rsidR="001B2A63" w:rsidRDefault="00000000">
      <w:pPr>
        <w:pStyle w:val="Heading1"/>
      </w:pPr>
      <w:r>
        <w:rPr>
          <w:rStyle w:val="SectionNumber"/>
        </w:rPr>
        <w:t>13</w:t>
      </w:r>
      <w:r>
        <w:tab/>
        <w:t>Библиографическая информация</w:t>
      </w:r>
      <w:bookmarkEnd w:id="38"/>
    </w:p>
    <w:p w14:paraId="40E52241" w14:textId="77777777" w:rsidR="001B2A63" w:rsidRDefault="00000000">
      <w:pPr>
        <w:pStyle w:val="TableCaption"/>
      </w:pPr>
      <w:r>
        <w:t>Таблица 2: Библиографическая информация.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961"/>
        <w:gridCol w:w="2972"/>
        <w:gridCol w:w="2972"/>
      </w:tblGrid>
      <w:tr w:rsidR="001B2A63" w14:paraId="00F2381B" w14:textId="77777777" w:rsidTr="001B2A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68" w:type="dxa"/>
          </w:tcPr>
          <w:p w14:paraId="315FE790" w14:textId="77777777" w:rsidR="001B2A63" w:rsidRDefault="00000000">
            <w:pPr>
              <w:pStyle w:val="Compact"/>
              <w:jc w:val="right"/>
            </w:pPr>
            <w:r>
              <w:t>№</w:t>
            </w:r>
          </w:p>
        </w:tc>
        <w:tc>
          <w:tcPr>
            <w:tcW w:w="2376" w:type="dxa"/>
          </w:tcPr>
          <w:p w14:paraId="474351E2" w14:textId="77777777" w:rsidR="001B2A63" w:rsidRDefault="00000000">
            <w:pPr>
              <w:pStyle w:val="Compact"/>
            </w:pPr>
            <w:r>
              <w:t>Источник</w:t>
            </w:r>
          </w:p>
        </w:tc>
        <w:tc>
          <w:tcPr>
            <w:tcW w:w="2376" w:type="dxa"/>
          </w:tcPr>
          <w:p w14:paraId="7CA92B62" w14:textId="77777777" w:rsidR="001B2A63" w:rsidRDefault="00000000">
            <w:pPr>
              <w:pStyle w:val="Compact"/>
            </w:pPr>
            <w:r>
              <w:t>Описание</w:t>
            </w:r>
          </w:p>
        </w:tc>
      </w:tr>
      <w:tr w:rsidR="001B2A63" w14:paraId="1DF46A4A" w14:textId="77777777">
        <w:tc>
          <w:tcPr>
            <w:tcW w:w="3168" w:type="dxa"/>
          </w:tcPr>
          <w:p w14:paraId="675F0DB1" w14:textId="77777777" w:rsidR="001B2A63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2376" w:type="dxa"/>
          </w:tcPr>
          <w:p w14:paraId="449D2DBF" w14:textId="77777777" w:rsidR="001B2A63" w:rsidRDefault="00000000">
            <w:pPr>
              <w:pStyle w:val="Compact"/>
            </w:pPr>
            <w:r>
              <w:t>Методические указания к лабораторной работе №2</w:t>
            </w:r>
          </w:p>
        </w:tc>
        <w:tc>
          <w:tcPr>
            <w:tcW w:w="2376" w:type="dxa"/>
          </w:tcPr>
          <w:p w14:paraId="5CF0D3A6" w14:textId="77777777" w:rsidR="001B2A63" w:rsidRDefault="00000000">
            <w:pPr>
              <w:pStyle w:val="Compact"/>
            </w:pPr>
            <w:r>
              <w:t>Измерение и тестирование пропускной способности сети. Интерактивный эксперимент</w:t>
            </w:r>
          </w:p>
        </w:tc>
      </w:tr>
      <w:tr w:rsidR="001B2A63" w14:paraId="3FB423EC" w14:textId="77777777">
        <w:tc>
          <w:tcPr>
            <w:tcW w:w="3168" w:type="dxa"/>
          </w:tcPr>
          <w:p w14:paraId="449E4A56" w14:textId="77777777" w:rsidR="001B2A63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2376" w:type="dxa"/>
          </w:tcPr>
          <w:p w14:paraId="07969A97" w14:textId="77777777" w:rsidR="001B2A63" w:rsidRDefault="00000000">
            <w:pPr>
              <w:pStyle w:val="Compact"/>
            </w:pPr>
            <w:r>
              <w:t>https://iperf.fr/</w:t>
            </w:r>
          </w:p>
        </w:tc>
        <w:tc>
          <w:tcPr>
            <w:tcW w:w="2376" w:type="dxa"/>
          </w:tcPr>
          <w:p w14:paraId="37B54210" w14:textId="77777777" w:rsidR="001B2A63" w:rsidRDefault="00000000">
            <w:pPr>
              <w:pStyle w:val="Compact"/>
            </w:pPr>
            <w:r>
              <w:t>Официальный сайт iPerf/iPerf3</w:t>
            </w:r>
          </w:p>
        </w:tc>
      </w:tr>
      <w:tr w:rsidR="001B2A63" w14:paraId="53D877E6" w14:textId="77777777">
        <w:tc>
          <w:tcPr>
            <w:tcW w:w="3168" w:type="dxa"/>
          </w:tcPr>
          <w:p w14:paraId="7CD2F2D7" w14:textId="77777777" w:rsidR="001B2A63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2376" w:type="dxa"/>
          </w:tcPr>
          <w:p w14:paraId="43BB27B4" w14:textId="77777777" w:rsidR="001B2A63" w:rsidRDefault="00000000">
            <w:pPr>
              <w:pStyle w:val="Compact"/>
            </w:pPr>
            <w:r>
              <w:t>https://github.com/esnet/iperf</w:t>
            </w:r>
          </w:p>
        </w:tc>
        <w:tc>
          <w:tcPr>
            <w:tcW w:w="2376" w:type="dxa"/>
          </w:tcPr>
          <w:p w14:paraId="7DEEF922" w14:textId="77777777" w:rsidR="001B2A63" w:rsidRDefault="00000000">
            <w:pPr>
              <w:pStyle w:val="Compact"/>
            </w:pPr>
            <w:r>
              <w:t>Репозиторий iPerf3</w:t>
            </w:r>
          </w:p>
        </w:tc>
      </w:tr>
      <w:tr w:rsidR="001B2A63" w14:paraId="08D98079" w14:textId="77777777">
        <w:tc>
          <w:tcPr>
            <w:tcW w:w="3168" w:type="dxa"/>
          </w:tcPr>
          <w:p w14:paraId="327C97C9" w14:textId="77777777" w:rsidR="001B2A63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2376" w:type="dxa"/>
          </w:tcPr>
          <w:p w14:paraId="70D7BCB4" w14:textId="77777777" w:rsidR="001B2A63" w:rsidRDefault="00000000">
            <w:pPr>
              <w:pStyle w:val="Compact"/>
            </w:pPr>
            <w:r>
              <w:t>http://mininet.org/</w:t>
            </w:r>
          </w:p>
        </w:tc>
        <w:tc>
          <w:tcPr>
            <w:tcW w:w="2376" w:type="dxa"/>
          </w:tcPr>
          <w:p w14:paraId="1F6F388F" w14:textId="77777777" w:rsidR="001B2A63" w:rsidRDefault="00000000">
            <w:pPr>
              <w:pStyle w:val="Compact"/>
            </w:pPr>
            <w:r>
              <w:t>Официальный сайт Mininet</w:t>
            </w:r>
          </w:p>
        </w:tc>
      </w:tr>
      <w:tr w:rsidR="001B2A63" w14:paraId="64EA605F" w14:textId="77777777">
        <w:tc>
          <w:tcPr>
            <w:tcW w:w="3168" w:type="dxa"/>
          </w:tcPr>
          <w:p w14:paraId="1B22501E" w14:textId="77777777" w:rsidR="001B2A63" w:rsidRDefault="00000000">
            <w:pPr>
              <w:pStyle w:val="Compact"/>
              <w:jc w:val="right"/>
            </w:pPr>
            <w:r>
              <w:t>5</w:t>
            </w:r>
          </w:p>
        </w:tc>
        <w:tc>
          <w:tcPr>
            <w:tcW w:w="2376" w:type="dxa"/>
          </w:tcPr>
          <w:p w14:paraId="0E683E2E" w14:textId="77777777" w:rsidR="001B2A63" w:rsidRDefault="00000000">
            <w:pPr>
              <w:pStyle w:val="Compact"/>
            </w:pPr>
            <w:r>
              <w:t>https://github.com/ekfoury/iperf3_plotter</w:t>
            </w:r>
          </w:p>
        </w:tc>
        <w:tc>
          <w:tcPr>
            <w:tcW w:w="2376" w:type="dxa"/>
          </w:tcPr>
          <w:p w14:paraId="502635CA" w14:textId="77777777" w:rsidR="001B2A63" w:rsidRDefault="00000000">
            <w:pPr>
              <w:pStyle w:val="Compact"/>
            </w:pPr>
            <w:r>
              <w:t>Репозиторий iperf3_plotter</w:t>
            </w:r>
          </w:p>
        </w:tc>
      </w:tr>
      <w:bookmarkEnd w:id="37"/>
    </w:tbl>
    <w:p w14:paraId="6B81451E" w14:textId="411A2B4A" w:rsidR="001B2A63" w:rsidRDefault="001B2A63">
      <w:pPr>
        <w:pStyle w:val="BodyText"/>
      </w:pPr>
    </w:p>
    <w:sectPr w:rsidR="001B2A63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0653C" w14:textId="77777777" w:rsidR="009F1BDF" w:rsidRDefault="009F1BDF">
      <w:pPr>
        <w:spacing w:after="0"/>
      </w:pPr>
      <w:r>
        <w:separator/>
      </w:r>
    </w:p>
  </w:endnote>
  <w:endnote w:type="continuationSeparator" w:id="0">
    <w:p w14:paraId="300C19C9" w14:textId="77777777" w:rsidR="009F1BDF" w:rsidRDefault="009F1BD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5B4E9" w14:textId="77777777" w:rsidR="009F1BDF" w:rsidRDefault="009F1BDF">
      <w:r>
        <w:separator/>
      </w:r>
    </w:p>
  </w:footnote>
  <w:footnote w:type="continuationSeparator" w:id="0">
    <w:p w14:paraId="0DE78506" w14:textId="77777777" w:rsidR="009F1BDF" w:rsidRDefault="009F1B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0B6211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0416114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A6AA3F1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27481025">
    <w:abstractNumId w:val="0"/>
  </w:num>
  <w:num w:numId="2" w16cid:durableId="806093330">
    <w:abstractNumId w:val="1"/>
  </w:num>
  <w:num w:numId="3" w16cid:durableId="8521123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523796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580270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86572176">
    <w:abstractNumId w:val="1"/>
  </w:num>
  <w:num w:numId="7" w16cid:durableId="7030952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B2A63"/>
    <w:rsid w:val="001B2A63"/>
    <w:rsid w:val="004E1E09"/>
    <w:rsid w:val="009B5BB9"/>
    <w:rsid w:val="009F1BDF"/>
    <w:rsid w:val="00F14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A3A54"/>
  <w15:docId w15:val="{8E4711AF-3842-4B47-A836-C451956EE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link w:val="DateChar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4E1E09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4E1E09"/>
    <w:pPr>
      <w:spacing w:after="100"/>
      <w:ind w:left="240"/>
    </w:pPr>
  </w:style>
  <w:style w:type="character" w:customStyle="1" w:styleId="DateChar">
    <w:name w:val="Date Char"/>
    <w:basedOn w:val="DefaultParagraphFont"/>
    <w:link w:val="Date"/>
    <w:rsid w:val="004E1E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image" Target="media/image20.jpg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29" Type="http://schemas.openxmlformats.org/officeDocument/2006/relationships/image" Target="media/image23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image" Target="media/image22.jpg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image" Target="media/image2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19</Pages>
  <Words>1569</Words>
  <Characters>8949</Characters>
  <Application>Microsoft Office Word</Application>
  <DocSecurity>0</DocSecurity>
  <Lines>74</Lines>
  <Paragraphs>20</Paragraphs>
  <ScaleCrop>false</ScaleCrop>
  <Company/>
  <LinksUpToDate>false</LinksUpToDate>
  <CharactersWithSpaces>10498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Авдадаев Джамал Геланиевич, НФИбд-02-23</dc:creator>
  <cp:keywords/>
  <cp:lastModifiedBy>Djamal Avdadaev</cp:lastModifiedBy>
  <cp:revision>3</cp:revision>
  <cp:lastPrinted>2026-09-26T16:56:00Z</cp:lastPrinted>
  <dcterms:created xsi:type="dcterms:W3CDTF">2026-09-26T16:34:00Z</dcterms:created>
  <dcterms:modified xsi:type="dcterms:W3CDTF">2026-09-26T16:58:00Z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Измерение и тестирование пропускной способности сети. Интерактивный эксперимент iPerf3 в Mininet</vt:lpwstr>
  </property>
</Properties>
</file>