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DA2F" w14:textId="77777777" w:rsidR="006800FA" w:rsidRPr="00795230" w:rsidRDefault="00000000">
      <w:pPr>
        <w:spacing w:after="149" w:line="259" w:lineRule="auto"/>
        <w:ind w:left="1" w:firstLine="0"/>
        <w:jc w:val="center"/>
        <w:rPr>
          <w:lang w:val="ru-RU"/>
        </w:rPr>
      </w:pPr>
      <w:r w:rsidRPr="00795230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лабораторной работе №8 </w:t>
      </w:r>
    </w:p>
    <w:p w14:paraId="174DEEC1" w14:textId="77777777" w:rsidR="006800FA" w:rsidRPr="00795230" w:rsidRDefault="00000000">
      <w:pPr>
        <w:spacing w:after="154" w:line="259" w:lineRule="auto"/>
        <w:ind w:left="0" w:firstLine="0"/>
        <w:jc w:val="center"/>
        <w:rPr>
          <w:lang w:val="ru-RU"/>
        </w:rPr>
      </w:pPr>
      <w:r w:rsidRPr="00795230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23CD2600" w14:textId="77777777" w:rsidR="006800FA" w:rsidRDefault="00000000">
      <w:pPr>
        <w:spacing w:after="292" w:line="259" w:lineRule="auto"/>
        <w:ind w:left="5" w:firstLine="0"/>
        <w:jc w:val="center"/>
      </w:pPr>
      <w:r>
        <w:t xml:space="preserve">Авдадаев Джамал. Группа: НКАбд-01-23 </w:t>
      </w:r>
    </w:p>
    <w:p w14:paraId="10379735" w14:textId="77777777" w:rsidR="006800F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65F91"/>
          <w:sz w:val="32"/>
        </w:rPr>
        <w:t xml:space="preserve">Содержание </w:t>
      </w:r>
    </w:p>
    <w:sdt>
      <w:sdtPr>
        <w:id w:val="710695700"/>
        <w:docPartObj>
          <w:docPartGallery w:val="Table of Contents"/>
        </w:docPartObj>
      </w:sdtPr>
      <w:sdtContent>
        <w:p w14:paraId="3FB0917D" w14:textId="77777777" w:rsidR="006800FA" w:rsidRDefault="00000000">
          <w:pPr>
            <w:pStyle w:val="TOC1"/>
            <w:tabs>
              <w:tab w:val="right" w:leader="dot" w:pos="968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16">
            <w:r>
              <w:t>1  Цель работы</w:t>
            </w:r>
            <w:r>
              <w:tab/>
            </w:r>
            <w:r>
              <w:fldChar w:fldCharType="begin"/>
            </w:r>
            <w:r>
              <w:instrText>PAGEREF _Toc5316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3CA3BF4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17">
            <w:r>
              <w:t>2  Задание</w:t>
            </w:r>
            <w:r>
              <w:tab/>
            </w:r>
            <w:r>
              <w:fldChar w:fldCharType="begin"/>
            </w:r>
            <w:r>
              <w:instrText>PAGEREF _Toc5317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06AEDC9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18">
            <w:r>
              <w:t>3  Теоретическое введение</w:t>
            </w:r>
            <w:r>
              <w:tab/>
            </w:r>
            <w:r>
              <w:fldChar w:fldCharType="begin"/>
            </w:r>
            <w:r>
              <w:instrText>PAGEREF _Toc5318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11311276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19">
            <w:r>
              <w:t>4 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_Toc5319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29DF590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20">
            <w:r>
              <w:t xml:space="preserve">5  Ответы на контрольные вопросы ........................................................................................................... 3 </w:t>
            </w:r>
            <w:r>
              <w:tab/>
            </w:r>
            <w:r>
              <w:fldChar w:fldCharType="begin"/>
            </w:r>
            <w:r>
              <w:instrText>PAGEREF _Toc5320 \h</w:instrText>
            </w:r>
            <w:r>
              <w:fldChar w:fldCharType="separate"/>
            </w:r>
            <w:r>
              <w:fldChar w:fldCharType="end"/>
            </w:r>
          </w:hyperlink>
        </w:p>
        <w:p w14:paraId="20E24DBC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21">
            <w:r>
              <w:t>6  Выводы</w:t>
            </w:r>
            <w:r>
              <w:tab/>
            </w:r>
            <w:r>
              <w:fldChar w:fldCharType="begin"/>
            </w:r>
            <w:r>
              <w:instrText>PAGEREF _Toc5321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4CCF685" w14:textId="77777777" w:rsidR="006800FA" w:rsidRDefault="00000000">
          <w:pPr>
            <w:pStyle w:val="TOC1"/>
            <w:tabs>
              <w:tab w:val="right" w:leader="dot" w:pos="9684"/>
            </w:tabs>
          </w:pPr>
          <w:hyperlink w:anchor="_Toc5322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_Toc5322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61A2242" w14:textId="77777777" w:rsidR="006800FA" w:rsidRDefault="00000000">
          <w:r>
            <w:fldChar w:fldCharType="end"/>
          </w:r>
        </w:p>
      </w:sdtContent>
    </w:sdt>
    <w:p w14:paraId="13A124EE" w14:textId="77777777" w:rsidR="006800FA" w:rsidRDefault="00000000">
      <w:pPr>
        <w:spacing w:after="472" w:line="325" w:lineRule="auto"/>
        <w:ind w:left="-5" w:right="-14"/>
      </w:pPr>
      <w:r>
        <w:t xml:space="preserve"> </w:t>
      </w:r>
    </w:p>
    <w:p w14:paraId="281287F8" w14:textId="77777777" w:rsidR="006800FA" w:rsidRDefault="00000000">
      <w:pPr>
        <w:pStyle w:val="Heading1"/>
        <w:ind w:left="705" w:hanging="720"/>
      </w:pPr>
      <w:bookmarkStart w:id="0" w:name="_Toc5316"/>
      <w:r>
        <w:t xml:space="preserve">Цель работы </w:t>
      </w:r>
      <w:bookmarkEnd w:id="0"/>
    </w:p>
    <w:p w14:paraId="69F6EFD6" w14:textId="77777777" w:rsidR="006800FA" w:rsidRPr="00795230" w:rsidRDefault="00000000">
      <w:pPr>
        <w:spacing w:after="567"/>
        <w:ind w:left="-5"/>
        <w:rPr>
          <w:lang w:val="ru-RU"/>
        </w:rPr>
      </w:pPr>
      <w:r w:rsidRPr="00795230">
        <w:rPr>
          <w:lang w:val="ru-RU"/>
        </w:rPr>
        <w:t xml:space="preserve">Освоить на практике применение режима однократного гаммирования на примере кодирования различных исходных текстов одним ключом </w:t>
      </w:r>
    </w:p>
    <w:p w14:paraId="415BCE2B" w14:textId="77777777" w:rsidR="006800FA" w:rsidRDefault="00000000">
      <w:pPr>
        <w:pStyle w:val="Heading1"/>
        <w:ind w:left="705" w:hanging="720"/>
      </w:pPr>
      <w:bookmarkStart w:id="1" w:name="_Toc5317"/>
      <w:r>
        <w:t xml:space="preserve">Задание </w:t>
      </w:r>
      <w:bookmarkEnd w:id="1"/>
    </w:p>
    <w:p w14:paraId="7A0110E6" w14:textId="77777777" w:rsidR="006800FA" w:rsidRPr="00795230" w:rsidRDefault="00000000">
      <w:pPr>
        <w:spacing w:after="565"/>
        <w:ind w:left="-5"/>
        <w:rPr>
          <w:lang w:val="ru-RU"/>
        </w:rPr>
      </w:pPr>
      <w:r w:rsidRPr="00795230">
        <w:rPr>
          <w:lang w:val="ru-RU"/>
        </w:rP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795230">
        <w:rPr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 в режиме однократного гаммирования. Приложение должно определить вид шифротекстов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795230">
        <w:rPr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 обоих текстов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795230">
        <w:rPr>
          <w:lang w:val="ru-RU"/>
        </w:rPr>
        <w:t xml:space="preserve"> и </w:t>
      </w:r>
      <w:r>
        <w:t>P</w:t>
      </w:r>
      <w:r w:rsidRPr="00795230">
        <w:rPr>
          <w:lang w:val="ru-RU"/>
        </w:rPr>
        <w:t xml:space="preserve">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 </w:t>
      </w:r>
    </w:p>
    <w:p w14:paraId="15F23A1F" w14:textId="77777777" w:rsidR="006800FA" w:rsidRDefault="00000000">
      <w:pPr>
        <w:pStyle w:val="Heading1"/>
        <w:ind w:left="705" w:hanging="720"/>
      </w:pPr>
      <w:bookmarkStart w:id="2" w:name="_Toc5318"/>
      <w:r>
        <w:t xml:space="preserve">Теоретическое введение </w:t>
      </w:r>
      <w:bookmarkEnd w:id="2"/>
    </w:p>
    <w:p w14:paraId="08AC86C4" w14:textId="77777777" w:rsidR="006800FA" w:rsidRDefault="00000000">
      <w:pPr>
        <w:spacing w:after="165"/>
        <w:ind w:left="-5"/>
      </w:pPr>
      <w:r>
        <w:t xml:space="preserve">Исходные данные. </w:t>
      </w:r>
    </w:p>
    <w:p w14:paraId="5DBAB5F6" w14:textId="77777777" w:rsidR="006800FA" w:rsidRDefault="00000000">
      <w:pPr>
        <w:spacing w:after="178"/>
        <w:ind w:left="-5"/>
      </w:pPr>
      <w:r>
        <w:t xml:space="preserve">Две телеграммы Центра: </w:t>
      </w:r>
    </w:p>
    <w:p w14:paraId="5EE39760" w14:textId="77777777" w:rsidR="006800FA" w:rsidRDefault="00000000">
      <w:pPr>
        <w:ind w:left="-5"/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= НаВашисходящийот1204 </w:t>
      </w:r>
    </w:p>
    <w:p w14:paraId="5C332520" w14:textId="77777777" w:rsidR="006800FA" w:rsidRDefault="00000000">
      <w:pPr>
        <w:ind w:left="-5"/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= ВСеверныйфилиалБанка </w:t>
      </w:r>
    </w:p>
    <w:p w14:paraId="31242201" w14:textId="77777777" w:rsidR="006800FA" w:rsidRPr="00795230" w:rsidRDefault="00000000">
      <w:pPr>
        <w:spacing w:after="169"/>
        <w:ind w:left="-5"/>
        <w:rPr>
          <w:lang w:val="ru-RU"/>
        </w:rPr>
      </w:pPr>
      <w:r w:rsidRPr="00795230">
        <w:rPr>
          <w:lang w:val="ru-RU"/>
        </w:rPr>
        <w:lastRenderedPageBreak/>
        <w:t xml:space="preserve">Ключ Центра длиной 20 байт: </w:t>
      </w:r>
      <w:r>
        <w:t>K</w:t>
      </w:r>
      <w:r w:rsidRPr="00795230">
        <w:rPr>
          <w:lang w:val="ru-RU"/>
        </w:rPr>
        <w:t xml:space="preserve"> = 05 0</w:t>
      </w:r>
      <w:r>
        <w:t>C</w:t>
      </w:r>
      <w:r w:rsidRPr="00795230">
        <w:rPr>
          <w:lang w:val="ru-RU"/>
        </w:rPr>
        <w:t xml:space="preserve"> 17 7</w:t>
      </w:r>
      <w:r>
        <w:t>F</w:t>
      </w:r>
      <w:r w:rsidRPr="00795230">
        <w:rPr>
          <w:lang w:val="ru-RU"/>
        </w:rPr>
        <w:t xml:space="preserve"> 0</w:t>
      </w:r>
      <w:r>
        <w:t>E</w:t>
      </w:r>
      <w:r w:rsidRPr="00795230">
        <w:rPr>
          <w:lang w:val="ru-RU"/>
        </w:rPr>
        <w:t xml:space="preserve"> 4</w:t>
      </w:r>
      <w:r>
        <w:t>E</w:t>
      </w:r>
      <w:r w:rsidRPr="00795230">
        <w:rPr>
          <w:lang w:val="ru-RU"/>
        </w:rPr>
        <w:t xml:space="preserve"> 37 </w:t>
      </w:r>
      <w:r>
        <w:t>D</w:t>
      </w:r>
      <w:r w:rsidRPr="00795230">
        <w:rPr>
          <w:lang w:val="ru-RU"/>
        </w:rPr>
        <w:t>2 94 10 09 2</w:t>
      </w:r>
      <w:r>
        <w:t>E</w:t>
      </w:r>
      <w:r w:rsidRPr="00795230">
        <w:rPr>
          <w:lang w:val="ru-RU"/>
        </w:rPr>
        <w:t xml:space="preserve"> 22 57 </w:t>
      </w:r>
      <w:r>
        <w:t>FF</w:t>
      </w:r>
      <w:r w:rsidRPr="00795230">
        <w:rPr>
          <w:lang w:val="ru-RU"/>
        </w:rPr>
        <w:t xml:space="preserve"> </w:t>
      </w:r>
      <w:r>
        <w:t>C</w:t>
      </w:r>
      <w:r w:rsidRPr="00795230">
        <w:rPr>
          <w:lang w:val="ru-RU"/>
        </w:rPr>
        <w:t xml:space="preserve">8 </w:t>
      </w:r>
      <w:r>
        <w:t>OB</w:t>
      </w:r>
      <w:r w:rsidRPr="00795230">
        <w:rPr>
          <w:lang w:val="ru-RU"/>
        </w:rPr>
        <w:t xml:space="preserve"> </w:t>
      </w:r>
      <w:r>
        <w:t>B</w:t>
      </w:r>
      <w:r w:rsidRPr="00795230">
        <w:rPr>
          <w:lang w:val="ru-RU"/>
        </w:rPr>
        <w:t xml:space="preserve">2 70 54 </w:t>
      </w:r>
    </w:p>
    <w:p w14:paraId="523950FC" w14:textId="77777777" w:rsidR="006800FA" w:rsidRPr="00795230" w:rsidRDefault="00000000">
      <w:pPr>
        <w:ind w:left="-5"/>
        <w:rPr>
          <w:lang w:val="ru-RU"/>
        </w:rPr>
      </w:pPr>
      <w:r w:rsidRPr="00795230">
        <w:rPr>
          <w:lang w:val="ru-RU"/>
        </w:rPr>
        <w:t xml:space="preserve">Шифротексты обеих телеграмм можно получить по формулам режима однократного гаммирования: </w:t>
      </w:r>
    </w:p>
    <w:p w14:paraId="7BE4BE77" w14:textId="77777777" w:rsidR="006800FA" w:rsidRPr="00795230" w:rsidRDefault="00000000">
      <w:pPr>
        <w:spacing w:after="185" w:line="259" w:lineRule="auto"/>
        <w:ind w:left="0" w:firstLine="0"/>
        <w:rPr>
          <w:lang w:val="ru-RU"/>
        </w:rPr>
      </w:pP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𝐾</w:t>
      </w:r>
      <w:r w:rsidRPr="00795230">
        <w:rPr>
          <w:lang w:val="ru-RU"/>
        </w:rPr>
        <w:t xml:space="preserve">, </w:t>
      </w:r>
    </w:p>
    <w:p w14:paraId="116BE327" w14:textId="77777777" w:rsidR="006800FA" w:rsidRPr="00795230" w:rsidRDefault="00000000">
      <w:pPr>
        <w:spacing w:after="190"/>
        <w:ind w:left="-5"/>
        <w:rPr>
          <w:lang w:val="ru-RU"/>
        </w:rPr>
      </w:pP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 = </w:t>
      </w:r>
      <w:r>
        <w:t>P</w:t>
      </w:r>
      <w:r w:rsidRPr="00795230">
        <w:rPr>
          <w:lang w:val="ru-RU"/>
        </w:rPr>
        <w:t xml:space="preserve">_2 ⊕ </w:t>
      </w:r>
      <w:r>
        <w:t>K</w:t>
      </w:r>
      <w:r w:rsidRPr="00795230">
        <w:rPr>
          <w:lang w:val="ru-RU"/>
        </w:rPr>
        <w:t xml:space="preserve">$. (8.1) </w:t>
      </w:r>
    </w:p>
    <w:p w14:paraId="72F615D3" w14:textId="77777777" w:rsidR="006800FA" w:rsidRPr="00795230" w:rsidRDefault="00000000">
      <w:pPr>
        <w:spacing w:after="180"/>
        <w:ind w:left="-5"/>
        <w:rPr>
          <w:lang w:val="ru-RU"/>
        </w:rPr>
      </w:pPr>
      <w:r w:rsidRPr="00795230">
        <w:rPr>
          <w:lang w:val="ru-RU"/>
        </w:rPr>
        <w:t xml:space="preserve"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</w:t>
      </w:r>
      <w:r>
        <w:t>XOR</w:t>
      </w:r>
      <w:r w:rsidRPr="00795230">
        <w:rPr>
          <w:lang w:val="ru-RU"/>
        </w:rPr>
        <w:t xml:space="preserve"> </w:t>
      </w:r>
    </w:p>
    <w:p w14:paraId="65B02481" w14:textId="77777777" w:rsidR="006800FA" w:rsidRPr="00795230" w:rsidRDefault="00000000">
      <w:pPr>
        <w:spacing w:after="174" w:line="259" w:lineRule="auto"/>
        <w:ind w:left="17"/>
        <w:jc w:val="center"/>
        <w:rPr>
          <w:lang w:val="ru-RU"/>
        </w:rPr>
      </w:pPr>
      <w:r w:rsidRPr="00795230">
        <w:rPr>
          <w:rFonts w:ascii="Cambria Math" w:eastAsia="Cambria Math" w:hAnsi="Cambria Math" w:cs="Cambria Math"/>
          <w:lang w:val="ru-RU"/>
        </w:rPr>
        <w:t>1 ⊕ 1 = 0,1 ⊕ 0 = 1(8.2)</w:t>
      </w:r>
      <w:r w:rsidRPr="00795230">
        <w:rPr>
          <w:lang w:val="ru-RU"/>
        </w:rPr>
        <w:t xml:space="preserve"> </w:t>
      </w:r>
    </w:p>
    <w:p w14:paraId="31755596" w14:textId="77777777" w:rsidR="006800FA" w:rsidRPr="00795230" w:rsidRDefault="00000000">
      <w:pPr>
        <w:ind w:left="-5"/>
        <w:rPr>
          <w:lang w:val="ru-RU"/>
        </w:rPr>
      </w:pPr>
      <w:r w:rsidRPr="00795230">
        <w:rPr>
          <w:lang w:val="ru-RU"/>
        </w:rPr>
        <w:t xml:space="preserve">получаем: </w:t>
      </w:r>
    </w:p>
    <w:p w14:paraId="7D612478" w14:textId="77777777" w:rsidR="006800FA" w:rsidRPr="00795230" w:rsidRDefault="00000000">
      <w:pPr>
        <w:spacing w:after="174" w:line="259" w:lineRule="auto"/>
        <w:ind w:left="17" w:right="2"/>
        <w:jc w:val="center"/>
        <w:rPr>
          <w:lang w:val="ru-RU"/>
        </w:rPr>
      </w:pP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 w:rsidRPr="00795230"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𝐾</w:t>
      </w:r>
      <w:r w:rsidRPr="00795230">
        <w:rPr>
          <w:rFonts w:ascii="Cambria Math" w:eastAsia="Cambria Math" w:hAnsi="Cambria Math" w:cs="Cambria Math"/>
          <w:lang w:val="ru-RU"/>
        </w:rPr>
        <w:t xml:space="preserve"> ⊕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𝐾</w:t>
      </w:r>
      <w:r w:rsidRPr="00795230">
        <w:rPr>
          <w:rFonts w:ascii="Cambria Math" w:eastAsia="Cambria Math" w:hAnsi="Cambria Math" w:cs="Cambria Math"/>
          <w:lang w:val="ru-RU"/>
        </w:rPr>
        <w:t xml:space="preserve"> =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lang w:val="ru-RU"/>
        </w:rPr>
        <w:t xml:space="preserve">1 ⊕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rFonts w:ascii="Cambria Math" w:eastAsia="Cambria Math" w:hAnsi="Cambria Math" w:cs="Cambria Math"/>
          <w:lang w:val="ru-RU"/>
        </w:rPr>
        <w:t>.</w:t>
      </w:r>
      <w:r w:rsidRPr="00795230">
        <w:rPr>
          <w:lang w:val="ru-RU"/>
        </w:rPr>
        <w:t xml:space="preserve"> </w:t>
      </w:r>
    </w:p>
    <w:p w14:paraId="12C10CA7" w14:textId="77777777" w:rsidR="006800FA" w:rsidRPr="00795230" w:rsidRDefault="00000000">
      <w:pPr>
        <w:ind w:left="-5"/>
        <w:rPr>
          <w:lang w:val="ru-RU"/>
        </w:rPr>
      </w:pPr>
      <w:r w:rsidRPr="00795230">
        <w:rPr>
          <w:lang w:val="ru-RU"/>
        </w:rP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 (известен вид обеих шифровок). Тогда зная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795230">
        <w:rPr>
          <w:lang w:val="ru-RU"/>
        </w:rPr>
        <w:t xml:space="preserve"> и учитывая (8.2), имеем: </w:t>
      </w:r>
    </w:p>
    <w:p w14:paraId="130F1C4A" w14:textId="77777777" w:rsidR="006800FA" w:rsidRPr="00795230" w:rsidRDefault="00000000">
      <w:pPr>
        <w:spacing w:after="174" w:line="259" w:lineRule="auto"/>
        <w:ind w:left="17"/>
        <w:jc w:val="center"/>
        <w:rPr>
          <w:lang w:val="ru-RU"/>
        </w:rPr>
      </w:pP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𝐶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 w:rsidRPr="00795230">
        <w:rPr>
          <w:rFonts w:ascii="Cambria Math" w:eastAsia="Cambria Math" w:hAnsi="Cambria Math" w:cs="Cambria Math"/>
          <w:lang w:val="ru-RU"/>
        </w:rPr>
        <w:t xml:space="preserve">⊕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 w:rsidRPr="00795230"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rFonts w:ascii="Cambria Math" w:eastAsia="Cambria Math" w:hAnsi="Cambria Math" w:cs="Cambria Math"/>
          <w:lang w:val="ru-RU"/>
        </w:rPr>
        <w:t>. (8.3)</w:t>
      </w:r>
      <w:r w:rsidRPr="00795230">
        <w:rPr>
          <w:lang w:val="ru-RU"/>
        </w:rPr>
        <w:t xml:space="preserve"> </w:t>
      </w:r>
    </w:p>
    <w:p w14:paraId="45BD1082" w14:textId="77777777" w:rsidR="006800FA" w:rsidRDefault="00000000">
      <w:pPr>
        <w:spacing w:after="564"/>
        <w:ind w:left="-5"/>
      </w:pPr>
      <w:r w:rsidRPr="00795230">
        <w:rPr>
          <w:lang w:val="ru-RU"/>
        </w:rPr>
        <w:t xml:space="preserve">Таким образом, злоумышленник получает возможность определить те символы сообщения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, которые находятся на позициях известного шаблона сообщения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1</w:t>
      </w:r>
      <w:r w:rsidRPr="00795230">
        <w:rPr>
          <w:lang w:val="ru-RU"/>
        </w:rPr>
        <w:t xml:space="preserve">. В соответствии с логикой сообщения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, злоумышленник имеет реальный шанс узнать ещё некоторое количество символов сообщения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. Затем вновь используется (8.3) с подстановкой вместо </w:t>
      </w:r>
      <w:r>
        <w:t>P</w:t>
      </w:r>
      <w:r w:rsidRPr="00795230">
        <w:rPr>
          <w:lang w:val="ru-RU"/>
        </w:rPr>
        <w:t xml:space="preserve">1 полученных на предыдущем шаге новых символов сообщения </w:t>
      </w:r>
      <w:r>
        <w:rPr>
          <w:rFonts w:ascii="Cambria Math" w:eastAsia="Cambria Math" w:hAnsi="Cambria Math" w:cs="Cambria Math"/>
        </w:rPr>
        <w:t>𝑃</w:t>
      </w:r>
      <w:r w:rsidRPr="00795230">
        <w:rPr>
          <w:rFonts w:ascii="Cambria Math" w:eastAsia="Cambria Math" w:hAnsi="Cambria Math" w:cs="Cambria Math"/>
          <w:vertAlign w:val="subscript"/>
          <w:lang w:val="ru-RU"/>
        </w:rPr>
        <w:t>2</w:t>
      </w:r>
      <w:r w:rsidRPr="00795230">
        <w:rPr>
          <w:lang w:val="ru-RU"/>
        </w:rPr>
        <w:t xml:space="preserve">. И так далее. Действуя подобным образом, злоумышленник даже если не прочитает оба сообщения, то значительно уменьшит пространство их поиска. </w:t>
      </w:r>
      <w:r>
        <w:t xml:space="preserve">[1] </w:t>
      </w:r>
    </w:p>
    <w:p w14:paraId="012F2BF7" w14:textId="77777777" w:rsidR="006800FA" w:rsidRDefault="00000000">
      <w:pPr>
        <w:pStyle w:val="Heading1"/>
        <w:ind w:left="705" w:hanging="720"/>
      </w:pPr>
      <w:bookmarkStart w:id="3" w:name="_Toc5319"/>
      <w:r>
        <w:t xml:space="preserve">Выполнение лабораторной работы </w:t>
      </w:r>
      <w:bookmarkEnd w:id="3"/>
    </w:p>
    <w:p w14:paraId="09B642F4" w14:textId="77777777" w:rsidR="006800FA" w:rsidRPr="00795230" w:rsidRDefault="00000000">
      <w:pPr>
        <w:spacing w:after="170"/>
        <w:ind w:left="-5"/>
        <w:rPr>
          <w:lang w:val="ru-RU"/>
        </w:rPr>
      </w:pPr>
      <w:r w:rsidRPr="00795230">
        <w:rPr>
          <w:lang w:val="ru-RU"/>
        </w:rPr>
        <w:t xml:space="preserve">Я выполнил свою лабораторную работу на языке программирования </w:t>
      </w:r>
      <w:r>
        <w:t>Python</w:t>
      </w:r>
      <w:r w:rsidRPr="00795230">
        <w:rPr>
          <w:lang w:val="ru-RU"/>
        </w:rPr>
        <w:t xml:space="preserve">, используя функции, реализованные в лабораторной работе №7. </w:t>
      </w:r>
    </w:p>
    <w:p w14:paraId="3033422A" w14:textId="77777777" w:rsidR="006800FA" w:rsidRPr="00795230" w:rsidRDefault="00000000">
      <w:pPr>
        <w:ind w:left="-5"/>
        <w:rPr>
          <w:lang w:val="ru-RU"/>
        </w:rPr>
      </w:pPr>
      <w:r w:rsidRPr="00795230">
        <w:rPr>
          <w:lang w:val="ru-RU"/>
        </w:rPr>
        <w:t xml:space="preserve">Используя функцию для генерации ключа, генерирую ключ, затем шифрую два разных текста одним и тем же ключом (рис. 1). </w:t>
      </w:r>
    </w:p>
    <w:p w14:paraId="397E1B17" w14:textId="77777777" w:rsidR="006800FA" w:rsidRDefault="00000000">
      <w:pPr>
        <w:spacing w:after="121" w:line="259" w:lineRule="auto"/>
        <w:ind w:left="-1" w:right="2039" w:firstLine="0"/>
        <w:jc w:val="center"/>
      </w:pPr>
      <w:r>
        <w:rPr>
          <w:noProof/>
        </w:rPr>
        <w:lastRenderedPageBreak/>
        <w:drawing>
          <wp:inline distT="0" distB="0" distL="0" distR="0" wp14:anchorId="10922396" wp14:editId="516BDBE7">
            <wp:extent cx="4820921" cy="3865118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921" cy="38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E20AAC" w14:textId="77777777" w:rsidR="006800FA" w:rsidRPr="00795230" w:rsidRDefault="00000000">
      <w:pPr>
        <w:pStyle w:val="Heading2"/>
        <w:ind w:left="-5"/>
        <w:rPr>
          <w:lang w:val="ru-RU"/>
        </w:rPr>
      </w:pPr>
      <w:r w:rsidRPr="00795230">
        <w:rPr>
          <w:lang w:val="ru-RU"/>
        </w:rPr>
        <w:t xml:space="preserve">Рис. 1: Шифрование двух текстов </w:t>
      </w:r>
    </w:p>
    <w:p w14:paraId="3BC04B64" w14:textId="77777777" w:rsidR="006800FA" w:rsidRPr="00795230" w:rsidRDefault="00000000">
      <w:pPr>
        <w:spacing w:after="136" w:line="239" w:lineRule="auto"/>
        <w:ind w:left="0" w:firstLine="0"/>
        <w:rPr>
          <w:lang w:val="ru-RU"/>
        </w:rPr>
      </w:pPr>
      <w:r w:rsidRPr="00795230">
        <w:rPr>
          <w:i/>
          <w:lang w:val="ru-RU"/>
        </w:rPr>
        <w:t xml:space="preserve"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 </w:t>
      </w:r>
    </w:p>
    <w:p w14:paraId="5B190C2D" w14:textId="77777777" w:rsidR="006800FA" w:rsidRDefault="00000000">
      <w:pPr>
        <w:spacing w:after="122" w:line="259" w:lineRule="auto"/>
        <w:ind w:left="-1" w:right="3350" w:firstLine="0"/>
        <w:jc w:val="center"/>
      </w:pPr>
      <w:r>
        <w:rPr>
          <w:noProof/>
        </w:rPr>
        <w:drawing>
          <wp:inline distT="0" distB="0" distL="0" distR="0" wp14:anchorId="31DFFF6A" wp14:editId="79565ED2">
            <wp:extent cx="3989451" cy="169354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51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4F3CF" w14:textId="77777777" w:rsidR="006800FA" w:rsidRPr="00795230" w:rsidRDefault="00000000">
      <w:pPr>
        <w:pStyle w:val="Heading2"/>
        <w:ind w:left="-5"/>
        <w:rPr>
          <w:lang w:val="ru-RU"/>
        </w:rPr>
      </w:pPr>
      <w:r w:rsidRPr="00795230">
        <w:rPr>
          <w:lang w:val="ru-RU"/>
        </w:rPr>
        <w:t xml:space="preserve">Рис. 2: Результат работы программы </w:t>
      </w:r>
    </w:p>
    <w:p w14:paraId="523A47C1" w14:textId="77777777" w:rsidR="006800FA" w:rsidRPr="00795230" w:rsidRDefault="00000000">
      <w:pPr>
        <w:spacing w:after="155" w:line="259" w:lineRule="auto"/>
        <w:ind w:left="0" w:firstLine="0"/>
        <w:rPr>
          <w:lang w:val="ru-RU"/>
        </w:rPr>
      </w:pPr>
      <w:r w:rsidRPr="00795230">
        <w:rPr>
          <w:b/>
          <w:lang w:val="ru-RU"/>
        </w:rPr>
        <w:t xml:space="preserve"> </w:t>
      </w:r>
    </w:p>
    <w:p w14:paraId="20DFA52F" w14:textId="77777777" w:rsidR="006800FA" w:rsidRPr="00795230" w:rsidRDefault="00000000">
      <w:pPr>
        <w:spacing w:after="155" w:line="259" w:lineRule="auto"/>
        <w:ind w:left="0" w:firstLine="0"/>
        <w:rPr>
          <w:lang w:val="ru-RU"/>
        </w:rPr>
      </w:pPr>
      <w:r w:rsidRPr="00795230">
        <w:rPr>
          <w:b/>
          <w:lang w:val="ru-RU"/>
        </w:rPr>
        <w:t>Листинг программы 1</w:t>
      </w:r>
      <w:r w:rsidRPr="00795230">
        <w:rPr>
          <w:lang w:val="ru-RU"/>
        </w:rPr>
        <w:t xml:space="preserve"> </w:t>
      </w:r>
    </w:p>
    <w:p w14:paraId="3ED0CF65" w14:textId="77777777" w:rsidR="006800FA" w:rsidRPr="00795230" w:rsidRDefault="00000000">
      <w:pPr>
        <w:spacing w:after="0" w:line="259" w:lineRule="auto"/>
        <w:ind w:left="0" w:firstLine="0"/>
        <w:rPr>
          <w:lang w:val="ru-RU"/>
        </w:rPr>
      </w:pPr>
      <w:r w:rsidRPr="00795230">
        <w:rPr>
          <w:lang w:val="ru-RU"/>
        </w:rPr>
        <w:t xml:space="preserve"> </w:t>
      </w:r>
    </w:p>
    <w:p w14:paraId="6BB12EEE" w14:textId="77777777" w:rsidR="006800FA" w:rsidRDefault="00000000">
      <w:pPr>
        <w:spacing w:after="176" w:line="421" w:lineRule="auto"/>
        <w:ind w:left="-5" w:right="7265"/>
      </w:pPr>
      <w:r>
        <w:rPr>
          <w:rFonts w:ascii="Consolas" w:eastAsia="Consolas" w:hAnsi="Consolas" w:cs="Consolas"/>
          <w:b/>
          <w:color w:val="008000"/>
          <w:sz w:val="22"/>
        </w:rPr>
        <w:t xml:space="preserve">import random import string def </w:t>
      </w:r>
      <w:r>
        <w:rPr>
          <w:rFonts w:ascii="Consolas" w:eastAsia="Consolas" w:hAnsi="Consolas" w:cs="Consolas"/>
          <w:b/>
          <w:color w:val="008000"/>
          <w:sz w:val="22"/>
        </w:rPr>
        <w:lastRenderedPageBreak/>
        <w:t xml:space="preserve">generate_key_hex(text): </w:t>
      </w:r>
    </w:p>
    <w:p w14:paraId="0762471E" w14:textId="77777777" w:rsidR="006800FA" w:rsidRDefault="00000000">
      <w:pPr>
        <w:spacing w:after="1" w:line="421" w:lineRule="auto"/>
        <w:ind w:left="-5" w:right="6054"/>
      </w:pPr>
      <w:r>
        <w:rPr>
          <w:rFonts w:ascii="Consolas" w:eastAsia="Consolas" w:hAnsi="Consolas" w:cs="Consolas"/>
          <w:b/>
          <w:color w:val="008000"/>
          <w:sz w:val="22"/>
        </w:rPr>
        <w:t xml:space="preserve">    key = ''     for i in range(len(text)): </w:t>
      </w:r>
    </w:p>
    <w:p w14:paraId="604EF7AE" w14:textId="77777777" w:rsidR="006800FA" w:rsidRDefault="00000000">
      <w:pPr>
        <w:spacing w:after="100" w:line="330" w:lineRule="auto"/>
        <w:ind w:left="-5" w:right="369"/>
      </w:pPr>
      <w:r>
        <w:rPr>
          <w:rFonts w:ascii="Consolas" w:eastAsia="Consolas" w:hAnsi="Consolas" w:cs="Consolas"/>
          <w:b/>
          <w:color w:val="008000"/>
          <w:sz w:val="22"/>
        </w:rPr>
        <w:t xml:space="preserve">        key += random.choice(string.ascii_letters + string.digits) #генерация цифры для каждого символа в тексте     return key </w:t>
      </w:r>
    </w:p>
    <w:p w14:paraId="5080A760" w14:textId="77777777" w:rsidR="006800FA" w:rsidRDefault="00000000">
      <w:pPr>
        <w:spacing w:after="177" w:line="259" w:lineRule="auto"/>
        <w:ind w:left="0" w:firstLine="0"/>
      </w:pPr>
      <w:r>
        <w:rPr>
          <w:rFonts w:ascii="Consolas" w:eastAsia="Consolas" w:hAnsi="Consolas" w:cs="Consolas"/>
          <w:b/>
          <w:color w:val="008000"/>
          <w:sz w:val="22"/>
        </w:rPr>
        <w:t xml:space="preserve"> </w:t>
      </w:r>
    </w:p>
    <w:p w14:paraId="72A1ED8E" w14:textId="77777777" w:rsidR="006800FA" w:rsidRPr="00795230" w:rsidRDefault="00000000">
      <w:pPr>
        <w:spacing w:after="6" w:line="420" w:lineRule="auto"/>
        <w:ind w:left="-5" w:right="5570"/>
        <w:rPr>
          <w:lang w:val="ru-RU"/>
        </w:rPr>
      </w:pP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#для шифрования и дешифрования </w:t>
      </w:r>
      <w:r>
        <w:rPr>
          <w:rFonts w:ascii="Consolas" w:eastAsia="Consolas" w:hAnsi="Consolas" w:cs="Consolas"/>
          <w:b/>
          <w:color w:val="008000"/>
          <w:sz w:val="22"/>
        </w:rPr>
        <w:t>def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crypt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(</w:t>
      </w:r>
      <w:r>
        <w:rPr>
          <w:rFonts w:ascii="Consolas" w:eastAsia="Consolas" w:hAnsi="Consolas" w:cs="Consolas"/>
          <w:b/>
          <w:color w:val="008000"/>
          <w:sz w:val="22"/>
        </w:rPr>
        <w:t>text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, </w:t>
      </w:r>
      <w:r>
        <w:rPr>
          <w:rFonts w:ascii="Consolas" w:eastAsia="Consolas" w:hAnsi="Consolas" w:cs="Consolas"/>
          <w:b/>
          <w:color w:val="008000"/>
          <w:sz w:val="22"/>
        </w:rPr>
        <w:t>key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): </w:t>
      </w:r>
    </w:p>
    <w:p w14:paraId="49235F11" w14:textId="77777777" w:rsidR="006800FA" w:rsidRDefault="00000000">
      <w:pPr>
        <w:spacing w:after="1" w:line="421" w:lineRule="auto"/>
        <w:ind w:left="-5" w:right="1706"/>
      </w:pP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    </w:t>
      </w:r>
      <w:r>
        <w:rPr>
          <w:rFonts w:ascii="Consolas" w:eastAsia="Consolas" w:hAnsi="Consolas" w:cs="Consolas"/>
          <w:b/>
          <w:color w:val="008000"/>
          <w:sz w:val="22"/>
        </w:rPr>
        <w:t xml:space="preserve">new_text = ''     for i in range(len(text)): #проход по каждому символу в тексте         new_text += chr(ord(text[i]) ^ ord(key[i % len(key)]))     return new_text </w:t>
      </w:r>
    </w:p>
    <w:p w14:paraId="6D02DA07" w14:textId="77777777" w:rsidR="006800FA" w:rsidRDefault="00000000">
      <w:pPr>
        <w:spacing w:after="1" w:line="421" w:lineRule="auto"/>
        <w:ind w:left="-5" w:right="5918"/>
      </w:pPr>
      <w:r>
        <w:rPr>
          <w:rFonts w:ascii="Consolas" w:eastAsia="Consolas" w:hAnsi="Consolas" w:cs="Consolas"/>
          <w:b/>
          <w:color w:val="008000"/>
          <w:sz w:val="22"/>
        </w:rPr>
        <w:t xml:space="preserve"> t1 = 'на 51!' key = generate_key_hex(t1) en_t1 = en_de_crypt(t1, key) de_t1 = en_de_crypt(en_t1, key) </w:t>
      </w:r>
    </w:p>
    <w:p w14:paraId="217329FE" w14:textId="77777777" w:rsidR="006800FA" w:rsidRDefault="00000000">
      <w:pPr>
        <w:spacing w:after="1" w:line="421" w:lineRule="auto"/>
        <w:ind w:left="-5" w:right="5918"/>
      </w:pPr>
      <w:r>
        <w:rPr>
          <w:rFonts w:ascii="Consolas" w:eastAsia="Consolas" w:hAnsi="Consolas" w:cs="Consolas"/>
          <w:b/>
          <w:color w:val="008000"/>
          <w:sz w:val="22"/>
        </w:rPr>
        <w:t xml:space="preserve"> t2 = "Закрыть инфобез!!" en_t2 = en_de_crypt(t2, key) de_t2 = en_de_crypt(en_t2, key) </w:t>
      </w:r>
    </w:p>
    <w:p w14:paraId="5A1EBB08" w14:textId="77777777" w:rsidR="006800FA" w:rsidRDefault="00000000">
      <w:pPr>
        <w:spacing w:after="173" w:line="259" w:lineRule="auto"/>
        <w:ind w:left="0" w:firstLine="0"/>
      </w:pPr>
      <w:r>
        <w:rPr>
          <w:rFonts w:ascii="Consolas" w:eastAsia="Consolas" w:hAnsi="Consolas" w:cs="Consolas"/>
          <w:b/>
          <w:color w:val="008000"/>
          <w:sz w:val="22"/>
        </w:rPr>
        <w:t xml:space="preserve"> </w:t>
      </w:r>
    </w:p>
    <w:p w14:paraId="67F9FFDD" w14:textId="77777777" w:rsidR="006800FA" w:rsidRDefault="00000000">
      <w:pPr>
        <w:spacing w:after="6" w:line="250" w:lineRule="auto"/>
        <w:ind w:left="-5"/>
      </w:pPr>
      <w:r>
        <w:rPr>
          <w:rFonts w:ascii="Consolas" w:eastAsia="Consolas" w:hAnsi="Consolas" w:cs="Consolas"/>
          <w:b/>
          <w:color w:val="008000"/>
          <w:sz w:val="22"/>
        </w:rPr>
        <w:t xml:space="preserve">print('Открытый текст: ', t1, "\nКлюч: ", key, '\nШифротекст: ', en_t1, </w:t>
      </w:r>
    </w:p>
    <w:p w14:paraId="7CD9B8F1" w14:textId="77777777" w:rsidR="006800FA" w:rsidRPr="00795230" w:rsidRDefault="00000000">
      <w:pPr>
        <w:spacing w:after="180" w:line="250" w:lineRule="auto"/>
        <w:ind w:left="-5"/>
        <w:rPr>
          <w:lang w:val="ru-RU"/>
        </w:rPr>
      </w:pP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'\</w:t>
      </w:r>
      <w:r>
        <w:rPr>
          <w:rFonts w:ascii="Consolas" w:eastAsia="Consolas" w:hAnsi="Consolas" w:cs="Consolas"/>
          <w:b/>
          <w:color w:val="008000"/>
          <w:sz w:val="22"/>
        </w:rPr>
        <w:t>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Исходный текст: ', 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1,) </w:t>
      </w:r>
    </w:p>
    <w:p w14:paraId="4798F8D3" w14:textId="77777777" w:rsidR="006800FA" w:rsidRPr="00795230" w:rsidRDefault="00000000">
      <w:pPr>
        <w:spacing w:after="186" w:line="250" w:lineRule="auto"/>
        <w:ind w:left="-5"/>
        <w:rPr>
          <w:lang w:val="ru-RU"/>
        </w:rPr>
      </w:pPr>
      <w:r>
        <w:rPr>
          <w:rFonts w:ascii="Consolas" w:eastAsia="Consolas" w:hAnsi="Consolas" w:cs="Consolas"/>
          <w:b/>
          <w:color w:val="008000"/>
          <w:sz w:val="22"/>
        </w:rPr>
        <w:t>print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('Открытый текст: ', 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2, "\</w:t>
      </w:r>
      <w:r>
        <w:rPr>
          <w:rFonts w:ascii="Consolas" w:eastAsia="Consolas" w:hAnsi="Consolas" w:cs="Consolas"/>
          <w:b/>
          <w:color w:val="008000"/>
          <w:sz w:val="22"/>
        </w:rPr>
        <w:t>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Ключ: ", </w:t>
      </w:r>
      <w:r>
        <w:rPr>
          <w:rFonts w:ascii="Consolas" w:eastAsia="Consolas" w:hAnsi="Consolas" w:cs="Consolas"/>
          <w:b/>
          <w:color w:val="008000"/>
          <w:sz w:val="22"/>
        </w:rPr>
        <w:t>key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, '\</w:t>
      </w:r>
      <w:r>
        <w:rPr>
          <w:rFonts w:ascii="Consolas" w:eastAsia="Consolas" w:hAnsi="Consolas" w:cs="Consolas"/>
          <w:b/>
          <w:color w:val="008000"/>
          <w:sz w:val="22"/>
        </w:rPr>
        <w:t>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Шифротекст: ',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2, '\</w:t>
      </w:r>
      <w:r>
        <w:rPr>
          <w:rFonts w:ascii="Consolas" w:eastAsia="Consolas" w:hAnsi="Consolas" w:cs="Consolas"/>
          <w:b/>
          <w:color w:val="008000"/>
          <w:sz w:val="22"/>
        </w:rPr>
        <w:t>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Исходный текст: ', 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2,) </w:t>
      </w:r>
    </w:p>
    <w:p w14:paraId="528E997B" w14:textId="77777777" w:rsidR="006800FA" w:rsidRPr="00795230" w:rsidRDefault="00000000">
      <w:pPr>
        <w:spacing w:after="6" w:line="421" w:lineRule="auto"/>
        <w:ind w:left="-5" w:right="1334"/>
        <w:rPr>
          <w:lang w:val="ru-RU"/>
        </w:rPr>
      </w:pP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 </w:t>
      </w:r>
      <w:r>
        <w:rPr>
          <w:rFonts w:ascii="Consolas" w:eastAsia="Consolas" w:hAnsi="Consolas" w:cs="Consolas"/>
          <w:b/>
          <w:color w:val="008000"/>
          <w:sz w:val="22"/>
        </w:rPr>
        <w:t>r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crypt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(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2,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1) #С1^</w:t>
      </w:r>
      <w:r>
        <w:rPr>
          <w:rFonts w:ascii="Consolas" w:eastAsia="Consolas" w:hAnsi="Consolas" w:cs="Consolas"/>
          <w:b/>
          <w:color w:val="008000"/>
          <w:sz w:val="22"/>
        </w:rPr>
        <w:t>C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2 </w:t>
      </w:r>
      <w:r>
        <w:rPr>
          <w:rFonts w:ascii="Consolas" w:eastAsia="Consolas" w:hAnsi="Consolas" w:cs="Consolas"/>
          <w:b/>
          <w:color w:val="008000"/>
          <w:sz w:val="22"/>
        </w:rPr>
        <w:t>print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('Расшифровать второй текст, зная первый: ',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crypt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(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1, </w:t>
      </w:r>
      <w:r>
        <w:rPr>
          <w:rFonts w:ascii="Consolas" w:eastAsia="Consolas" w:hAnsi="Consolas" w:cs="Consolas"/>
          <w:b/>
          <w:color w:val="008000"/>
          <w:sz w:val="22"/>
        </w:rPr>
        <w:t>r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)) </w:t>
      </w:r>
      <w:r>
        <w:rPr>
          <w:rFonts w:ascii="Consolas" w:eastAsia="Consolas" w:hAnsi="Consolas" w:cs="Consolas"/>
          <w:b/>
          <w:color w:val="008000"/>
          <w:sz w:val="22"/>
        </w:rPr>
        <w:t>print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('Расшифровать первый текст, зная второй: ', </w:t>
      </w:r>
      <w:r>
        <w:rPr>
          <w:rFonts w:ascii="Consolas" w:eastAsia="Consolas" w:hAnsi="Consolas" w:cs="Consolas"/>
          <w:b/>
          <w:color w:val="008000"/>
          <w:sz w:val="22"/>
        </w:rPr>
        <w:t>en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de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_</w:t>
      </w:r>
      <w:r>
        <w:rPr>
          <w:rFonts w:ascii="Consolas" w:eastAsia="Consolas" w:hAnsi="Consolas" w:cs="Consolas"/>
          <w:b/>
          <w:color w:val="008000"/>
          <w:sz w:val="22"/>
        </w:rPr>
        <w:t>crypt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>(</w:t>
      </w:r>
      <w:r>
        <w:rPr>
          <w:rFonts w:ascii="Consolas" w:eastAsia="Consolas" w:hAnsi="Consolas" w:cs="Consolas"/>
          <w:b/>
          <w:color w:val="008000"/>
          <w:sz w:val="22"/>
        </w:rPr>
        <w:t>t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2, </w:t>
      </w:r>
      <w:r>
        <w:rPr>
          <w:rFonts w:ascii="Consolas" w:eastAsia="Consolas" w:hAnsi="Consolas" w:cs="Consolas"/>
          <w:b/>
          <w:color w:val="008000"/>
          <w:sz w:val="22"/>
        </w:rPr>
        <w:t>r</w:t>
      </w: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)) </w:t>
      </w:r>
    </w:p>
    <w:p w14:paraId="43A2F3ED" w14:textId="77777777" w:rsidR="006800FA" w:rsidRPr="00795230" w:rsidRDefault="00000000">
      <w:pPr>
        <w:spacing w:after="213" w:line="259" w:lineRule="auto"/>
        <w:ind w:left="0" w:firstLine="0"/>
        <w:rPr>
          <w:lang w:val="ru-RU"/>
        </w:rPr>
      </w:pPr>
      <w:r w:rsidRPr="00795230">
        <w:rPr>
          <w:rFonts w:ascii="Consolas" w:eastAsia="Consolas" w:hAnsi="Consolas" w:cs="Consolas"/>
          <w:b/>
          <w:color w:val="008000"/>
          <w:sz w:val="22"/>
          <w:lang w:val="ru-RU"/>
        </w:rPr>
        <w:t xml:space="preserve"> </w:t>
      </w:r>
    </w:p>
    <w:p w14:paraId="5D74A8AE" w14:textId="77777777" w:rsidR="006800FA" w:rsidRDefault="00000000">
      <w:pPr>
        <w:pStyle w:val="Heading1"/>
        <w:spacing w:after="214" w:line="249" w:lineRule="auto"/>
        <w:ind w:left="705" w:hanging="720"/>
      </w:pPr>
      <w:bookmarkStart w:id="4" w:name="_Toc5320"/>
      <w:r>
        <w:rPr>
          <w:rFonts w:ascii="Cambria" w:eastAsia="Cambria" w:hAnsi="Cambria" w:cs="Cambria"/>
          <w:b w:val="0"/>
          <w:color w:val="000000"/>
          <w:sz w:val="24"/>
        </w:rPr>
        <w:lastRenderedPageBreak/>
        <w:t xml:space="preserve">Ответы на контрольные вопросы </w:t>
      </w:r>
      <w:bookmarkEnd w:id="4"/>
    </w:p>
    <w:p w14:paraId="5F781664" w14:textId="77777777" w:rsidR="006800FA" w:rsidRDefault="00000000">
      <w:pPr>
        <w:numPr>
          <w:ilvl w:val="0"/>
          <w:numId w:val="1"/>
        </w:numPr>
        <w:spacing w:after="194" w:line="280" w:lineRule="auto"/>
        <w:ind w:hanging="480"/>
      </w:pPr>
      <w:r>
        <w:t>Как, зная один из текстов (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или 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>), определить другой, не зная при этом ключа? - Для определения другого текста (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) можно просто взять зашифрованные тексты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⊕ 𝐶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, далее применить XOR к ним и к известному тексту: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⊕ 𝐶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⊕ 𝑃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𝑃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1CFFEBD9" w14:textId="77777777" w:rsidR="006800FA" w:rsidRDefault="00000000">
      <w:pPr>
        <w:numPr>
          <w:ilvl w:val="0"/>
          <w:numId w:val="1"/>
        </w:numPr>
        <w:ind w:hanging="480"/>
      </w:pPr>
      <w:r>
        <w:t xml:space="preserve">Что будет при повторном использовании ключа при шифровании текста? - При повторном использовании ключа мы получим дешифрованный текст. </w:t>
      </w:r>
    </w:p>
    <w:p w14:paraId="21079E6E" w14:textId="77777777" w:rsidR="006800FA" w:rsidRDefault="00000000">
      <w:pPr>
        <w:numPr>
          <w:ilvl w:val="0"/>
          <w:numId w:val="1"/>
        </w:numPr>
        <w:ind w:hanging="480"/>
      </w:pPr>
      <w:r>
        <w:t xml:space="preserve"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 </w:t>
      </w:r>
    </w:p>
    <w:p w14:paraId="3C559716" w14:textId="77777777" w:rsidR="006800FA" w:rsidRDefault="00000000">
      <w:pPr>
        <w:numPr>
          <w:ilvl w:val="0"/>
          <w:numId w:val="1"/>
        </w:numPr>
        <w:ind w:hanging="480"/>
      </w:pPr>
      <w:r>
        <w:t xml:space="preserve"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 </w:t>
      </w:r>
    </w:p>
    <w:p w14:paraId="3A91F884" w14:textId="77777777" w:rsidR="006800FA" w:rsidRDefault="00000000">
      <w:pPr>
        <w:numPr>
          <w:ilvl w:val="0"/>
          <w:numId w:val="1"/>
        </w:numPr>
        <w:spacing w:after="565"/>
        <w:ind w:hanging="480"/>
      </w:pPr>
      <w:r>
        <w:t xml:space="preserve"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 </w:t>
      </w:r>
    </w:p>
    <w:p w14:paraId="0CF7AB69" w14:textId="77777777" w:rsidR="006800FA" w:rsidRDefault="00000000">
      <w:pPr>
        <w:pStyle w:val="Heading1"/>
        <w:ind w:left="705" w:hanging="720"/>
      </w:pPr>
      <w:bookmarkStart w:id="5" w:name="_Toc5321"/>
      <w:r>
        <w:t xml:space="preserve">Выводы </w:t>
      </w:r>
      <w:bookmarkEnd w:id="5"/>
    </w:p>
    <w:p w14:paraId="14778B40" w14:textId="77777777" w:rsidR="006800FA" w:rsidRDefault="00000000">
      <w:pPr>
        <w:spacing w:after="546"/>
        <w:ind w:left="-5"/>
      </w:pPr>
      <w:r>
        <w:t xml:space="preserve">В ходе лабораторной работы я освоил навыки применения режима однократного гаммирования на примере кодирования различных исходных текстов одним ключом. </w:t>
      </w:r>
    </w:p>
    <w:p w14:paraId="4925E141" w14:textId="77777777" w:rsidR="006800FA" w:rsidRDefault="00000000">
      <w:pPr>
        <w:pStyle w:val="Heading1"/>
        <w:numPr>
          <w:ilvl w:val="0"/>
          <w:numId w:val="0"/>
        </w:numPr>
        <w:spacing w:after="0"/>
        <w:ind w:left="-5"/>
      </w:pPr>
      <w:bookmarkStart w:id="6" w:name="_Toc5322"/>
      <w:r>
        <w:t xml:space="preserve">Список литературы </w:t>
      </w:r>
      <w:bookmarkEnd w:id="6"/>
    </w:p>
    <w:p w14:paraId="4D3F4DA2" w14:textId="77777777" w:rsidR="006800FA" w:rsidRDefault="00000000">
      <w:pPr>
        <w:ind w:left="-5"/>
      </w:pPr>
      <w:r>
        <w:t xml:space="preserve">1.  </w:t>
      </w:r>
      <w:r>
        <w:tab/>
        <w:t xml:space="preserve">Кулябов Д. С. Г.М.Н. Королькова А. В. Лабораторная работа № 8. Элементы криптографии. Шифрование (кодирование) различных исходных текстов одним ключом [Электронный ресурс]. 2023. URL: </w:t>
      </w:r>
      <w:hyperlink r:id="rId7">
        <w:r>
          <w:rPr>
            <w:color w:val="4F81BD"/>
          </w:rPr>
          <w:t>https://esystem.rudn.ru/pluginfile.php/2293724/mod_resource/content/2/008</w:t>
        </w:r>
      </w:hyperlink>
      <w:hyperlink r:id="rId8">
        <w:r>
          <w:rPr>
            <w:color w:val="4F81BD"/>
          </w:rPr>
          <w:t>-</w:t>
        </w:r>
      </w:hyperlink>
      <w:hyperlink r:id="rId9">
        <w:r>
          <w:rPr>
            <w:color w:val="4F81BD"/>
          </w:rPr>
          <w:t>lab_crypto</w:t>
        </w:r>
      </w:hyperlink>
      <w:hyperlink r:id="rId10"/>
      <w:hyperlink r:id="rId11">
        <w:r>
          <w:rPr>
            <w:color w:val="4F81BD"/>
          </w:rPr>
          <w:t>key.pdf</w:t>
        </w:r>
      </w:hyperlink>
      <w:hyperlink r:id="rId12">
        <w:r>
          <w:t>.</w:t>
        </w:r>
      </w:hyperlink>
      <w:r>
        <w:t xml:space="preserve"> </w:t>
      </w:r>
    </w:p>
    <w:sectPr w:rsidR="006800FA">
      <w:pgSz w:w="12240" w:h="15840"/>
      <w:pgMar w:top="1134" w:right="854" w:bottom="122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014CA"/>
    <w:multiLevelType w:val="hybridMultilevel"/>
    <w:tmpl w:val="81F8AD54"/>
    <w:lvl w:ilvl="0" w:tplc="12360E2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8A44B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CA45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798F1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8D6E9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A8AC2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55642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460E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DE95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207AD4"/>
    <w:multiLevelType w:val="hybridMultilevel"/>
    <w:tmpl w:val="CF2667BA"/>
    <w:lvl w:ilvl="0" w:tplc="C9A2F5C0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E84162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88ED2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C2014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20CA0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2DC0C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FA9666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40D78A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D69624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9215270">
    <w:abstractNumId w:val="1"/>
  </w:num>
  <w:num w:numId="2" w16cid:durableId="200169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FA"/>
    <w:rsid w:val="006800FA"/>
    <w:rsid w:val="00795230"/>
    <w:rsid w:val="00D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8722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4" w:line="249" w:lineRule="auto"/>
      <w:ind w:left="15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74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 w:line="259" w:lineRule="auto"/>
      <w:ind w:left="10" w:hanging="10"/>
      <w:outlineLvl w:val="1"/>
    </w:pPr>
    <w:rPr>
      <w:rFonts w:ascii="Cambria" w:eastAsia="Cambria" w:hAnsi="Cambria" w:cs="Cambria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paragraph" w:styleId="TOC1">
    <w:name w:val="toc 1"/>
    <w:hidden/>
    <w:pPr>
      <w:spacing w:after="90" w:line="259" w:lineRule="auto"/>
      <w:ind w:left="25" w:right="16" w:hanging="10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ystem.rudn.ru/pluginfile.php/2293724/mod_resource/content/2/008-lab_crypto-key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2293724/mod_resource/content/2/008-lab_crypto-key.pdf" TargetMode="External"/><Relationship Id="rId12" Type="http://schemas.openxmlformats.org/officeDocument/2006/relationships/hyperlink" Target="https://esystem.rudn.ru/pluginfile.php/2293724/mod_resource/content/2/008-lab_crypto-k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system.rudn.ru/pluginfile.php/2293724/mod_resource/content/2/008-lab_crypto-key.pdf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esystem.rudn.ru/pluginfile.php/2293724/mod_resource/content/2/008-lab_crypto-ke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ystem.rudn.ru/pluginfile.php/2293724/mod_resource/content/2/008-lab_crypto-ke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subject/>
  <dc:creator>Дворкина Ева, НКАбд-01-22</dc:creator>
  <cp:keywords/>
  <cp:lastModifiedBy>Авдадаев Джамал Геланиевич</cp:lastModifiedBy>
  <cp:revision>2</cp:revision>
  <dcterms:created xsi:type="dcterms:W3CDTF">2025-05-30T21:29:00Z</dcterms:created>
  <dcterms:modified xsi:type="dcterms:W3CDTF">2025-05-30T21:29:00Z</dcterms:modified>
</cp:coreProperties>
</file>