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4.png" ContentType="image/png"/>
  <Override PartName="/word/media/rId77.png" ContentType="image/png"/>
  <Override PartName="/word/media/rId81.png" ContentType="image/png"/>
  <Override PartName="/word/media/rId86.png" ContentType="image/png"/>
  <Override PartName="/word/media/rId90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16</w:t>
      </w:r>
    </w:p>
    <w:p>
      <w:pPr>
        <w:pStyle w:val="Subtitle"/>
      </w:pPr>
      <w:r>
        <w:t xml:space="preserve">Базовая</w:t>
      </w:r>
      <w:r>
        <w:t xml:space="preserve"> </w:t>
      </w:r>
      <w:r>
        <w:t xml:space="preserve">защита</w:t>
      </w:r>
      <w:r>
        <w:t xml:space="preserve"> </w:t>
      </w:r>
      <w:r>
        <w:t xml:space="preserve">от</w:t>
      </w:r>
      <w:r>
        <w:t xml:space="preserve"> </w:t>
      </w:r>
      <w:r>
        <w:t xml:space="preserve">атак</w:t>
      </w:r>
      <w:r>
        <w:t xml:space="preserve"> </w:t>
      </w:r>
      <w:r>
        <w:t xml:space="preserve">типа</w:t>
      </w:r>
      <w:r>
        <w:t xml:space="preserve"> </w:t>
      </w:r>
      <w:r>
        <w:t xml:space="preserve">«brute</w:t>
      </w:r>
      <w:r>
        <w:t xml:space="preserve"> </w:t>
      </w:r>
      <w:r>
        <w:t xml:space="preserve">force»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программным средством Fail2ban для обеспечения базовой защиты от атак типа «brute force».</w:t>
      </w:r>
    </w:p>
    <w:bookmarkEnd w:id="20"/>
    <w:bookmarkEnd w:id="21"/>
    <w:bookmarkStart w:id="95" w:name="процесс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Процесс работы</w:t>
      </w:r>
    </w:p>
    <w:bookmarkStart w:id="59" w:name="установка-и-запуск-fail2ba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запуск Fail2ban</w:t>
      </w:r>
    </w:p>
    <w:bookmarkStart w:id="26" w:name="установка-fail2ban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Установка Fail2ban</w:t>
      </w:r>
    </w:p>
    <w:p>
      <w:pPr>
        <w:pStyle w:val="FirstParagraph"/>
      </w:pPr>
      <w:r>
        <w:t xml:space="preserve">На сервер был установлен пакет</w:t>
      </w:r>
      <w:r>
        <w:t xml:space="preserve"> </w:t>
      </w:r>
      <w:r>
        <w:rPr>
          <w:rStyle w:val="VerbatimChar"/>
        </w:rPr>
        <w:t xml:space="preserve">fail2ban</w:t>
      </w:r>
      <w:r>
        <w:t xml:space="preserve"> </w:t>
      </w:r>
      <w:r>
        <w:t xml:space="preserve">с помощью менеджера пакетов DNF.</w:t>
      </w:r>
      <w:r>
        <w:br/>
      </w:r>
      <w:r>
        <w:t xml:space="preserve">После завершения установки система вывела сообщение о том, что все необходимые компоненты были успешно добавлены.</w:t>
      </w:r>
    </w:p>
    <w:p>
      <w:pPr>
        <w:pStyle w:val="CaptionedFigure"/>
      </w:pPr>
      <w:bookmarkStart w:id="25" w:name="fig:001"/>
      <w:r>
        <w:drawing>
          <wp:inline>
            <wp:extent cx="5334000" cy="1109854"/>
            <wp:effectExtent b="0" l="0" r="0" t="0"/>
            <wp:docPr descr="Рис. 1: Установка и запуск fail2ban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9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Установка и запуск fail2ban</w:t>
      </w:r>
    </w:p>
    <w:p>
      <w:pPr>
        <w:pStyle w:val="BodyText"/>
      </w:pPr>
      <w:r>
        <w:t xml:space="preserve">Сервис Fail2ban был запущен и включён в автозагрузку.</w:t>
      </w:r>
      <w:r>
        <w:br/>
      </w:r>
      <w:r>
        <w:t xml:space="preserve">Система создала символьную ссылку в директории</w:t>
      </w:r>
      <w:r>
        <w:t xml:space="preserve"> </w:t>
      </w:r>
      <w:r>
        <w:rPr>
          <w:rStyle w:val="VerbatimChar"/>
        </w:rPr>
        <w:t xml:space="preserve">multi-user.target.wants</w:t>
      </w:r>
      <w:r>
        <w:t xml:space="preserve">, подтверждающую успешную активацию сервиса.</w:t>
      </w:r>
    </w:p>
    <w:bookmarkEnd w:id="26"/>
    <w:bookmarkStart w:id="31" w:name="просмотр-журнала-fail2ban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Просмотр журнала Fail2ban</w:t>
      </w:r>
    </w:p>
    <w:p>
      <w:pPr>
        <w:pStyle w:val="FirstParagraph"/>
      </w:pPr>
      <w:r>
        <w:t xml:space="preserve">Для проверки работы Fail2ban был открыт журнал событий.</w:t>
      </w:r>
      <w:r>
        <w:br/>
      </w:r>
      <w:r>
        <w:t xml:space="preserve">Записи в логе показывают:</w:t>
      </w:r>
    </w:p>
    <w:p>
      <w:pPr>
        <w:numPr>
          <w:ilvl w:val="0"/>
          <w:numId w:val="1001"/>
        </w:numPr>
        <w:pStyle w:val="Compact"/>
      </w:pPr>
      <w:r>
        <w:t xml:space="preserve">запуск серверной части Fail2ban;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запуск наблюдателя;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подключение к базе данных;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создание новой базы при первом запуске.</w:t>
      </w:r>
    </w:p>
    <w:p>
      <w:pPr>
        <w:pStyle w:val="CaptionedFigure"/>
      </w:pPr>
      <w:bookmarkStart w:id="30" w:name="fig:002"/>
      <w:r>
        <w:drawing>
          <wp:inline>
            <wp:extent cx="5334000" cy="1014854"/>
            <wp:effectExtent b="0" l="0" r="0" t="0"/>
            <wp:docPr descr="Рис. 2: Просмотр журнала Fail2ban" title="" id="28" name="Picture"/>
            <a:graphic>
              <a:graphicData uri="http://schemas.openxmlformats.org/drawingml/2006/picture">
                <pic:pic>
                  <pic:nvPicPr>
                    <pic:cNvPr descr="Screenshot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4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Просмотр журнала Fail2ban</w:t>
      </w:r>
    </w:p>
    <w:bookmarkEnd w:id="31"/>
    <w:bookmarkStart w:id="40" w:name="X5ed68642c259eb33b9fa0962879b63b3b1e6387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Создание локального файла конфигурации и включение защиты SSH</w:t>
      </w:r>
    </w:p>
    <w:p>
      <w:pPr>
        <w:pStyle w:val="FirstParagraph"/>
      </w:pPr>
      <w:r>
        <w:t xml:space="preserve">Для хранения индивидуальных настроек создан файл в</w:t>
      </w:r>
      <w:r>
        <w:t xml:space="preserve"> </w:t>
      </w:r>
      <w:r>
        <w:rPr>
          <w:rStyle w:val="VerbatimChar"/>
        </w:rPr>
        <w:t xml:space="preserve">jail.d</w:t>
      </w:r>
      <w:r>
        <w:t xml:space="preserve">.</w:t>
      </w:r>
      <w:r>
        <w:br/>
      </w:r>
      <w:r>
        <w:t xml:space="preserve">В него добавлены параметры блокировки и включена защита SSH, включая несколько jail-ов для разных типов атак.</w:t>
      </w:r>
    </w:p>
    <w:p>
      <w:pPr>
        <w:pStyle w:val="CaptionedFigure"/>
      </w:pPr>
      <w:bookmarkStart w:id="35" w:name="fig:003"/>
      <w:r>
        <w:drawing>
          <wp:inline>
            <wp:extent cx="2827724" cy="2650991"/>
            <wp:effectExtent b="0" l="0" r="0" t="0"/>
            <wp:docPr descr="Рис. 3: Локальная конфигурация Fail2ban SSH" title="" id="33" name="Picture"/>
            <a:graphic>
              <a:graphicData uri="http://schemas.openxmlformats.org/drawingml/2006/picture">
                <pic:pic>
                  <pic:nvPicPr>
                    <pic:cNvPr descr="Screenshot_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724" cy="2650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3: Локальная конфигурация Fail2ban SSH</w:t>
      </w:r>
    </w:p>
    <w:p>
      <w:pPr>
        <w:pStyle w:val="BodyText"/>
      </w:pPr>
      <w:r>
        <w:t xml:space="preserve">После перезапуска Fail2ban в журнале появились записи о создании и запуске jail-ов: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sshd</w:t>
      </w:r>
      <w:r>
        <w:t xml:space="preserve">;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selinux-ssh</w:t>
      </w:r>
      <w:r>
        <w:t xml:space="preserve">;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sshd-ddos</w:t>
      </w:r>
      <w:r>
        <w:t xml:space="preserve">.</w:t>
      </w:r>
    </w:p>
    <w:p>
      <w:pPr>
        <w:pStyle w:val="FirstParagraph"/>
      </w:pPr>
      <w:r>
        <w:t xml:space="preserve">Все jail-ы корректно активировались и начали обработку данных журналов.</w:t>
      </w:r>
    </w:p>
    <w:p>
      <w:pPr>
        <w:pStyle w:val="CaptionedFigure"/>
      </w:pPr>
      <w:bookmarkStart w:id="39" w:name="fig:004"/>
      <w:r>
        <w:drawing>
          <wp:inline>
            <wp:extent cx="5334000" cy="3407833"/>
            <wp:effectExtent b="0" l="0" r="0" t="0"/>
            <wp:docPr descr="Рис. 4: Создание и запуск jail-ов SSH" title="" id="37" name="Picture"/>
            <a:graphic>
              <a:graphicData uri="http://schemas.openxmlformats.org/drawingml/2006/picture">
                <pic:pic>
                  <pic:nvPicPr>
                    <pic:cNvPr descr="Screenshot_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7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4: Создание и запуск jail-ов SSH</w:t>
      </w:r>
    </w:p>
    <w:bookmarkEnd w:id="40"/>
    <w:bookmarkStart w:id="49" w:name="включение-защиты-http-сервисов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Включение защиты HTTP-сервисов</w:t>
      </w:r>
    </w:p>
    <w:p>
      <w:pPr>
        <w:pStyle w:val="FirstParagraph"/>
      </w:pPr>
      <w:r>
        <w:t xml:space="preserve">В локальный файл конфигурации были добавлены HTTP-jail-ы для защиты Apache от различных типов атак.</w:t>
      </w:r>
    </w:p>
    <w:p>
      <w:pPr>
        <w:pStyle w:val="CaptionedFigure"/>
      </w:pPr>
      <w:bookmarkStart w:id="44" w:name="fig:005"/>
      <w:r>
        <w:drawing>
          <wp:inline>
            <wp:extent cx="5017673" cy="5040726"/>
            <wp:effectExtent b="0" l="0" r="0" t="0"/>
            <wp:docPr descr="Рис. 5: Включение HTTP-jail-ов" title="" id="42" name="Picture"/>
            <a:graphic>
              <a:graphicData uri="http://schemas.openxmlformats.org/drawingml/2006/picture">
                <pic:pic>
                  <pic:nvPicPr>
                    <pic:cNvPr descr="Screenshot_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673" cy="5040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5: Включение HTTP-jail-ов</w:t>
      </w:r>
    </w:p>
    <w:p>
      <w:pPr>
        <w:pStyle w:val="BodyText"/>
      </w:pPr>
      <w:r>
        <w:t xml:space="preserve">После перезапуска Fail2ban журнал показал инициализацию каждого HTTP-jail-а, добавление их лог-файлов и успешный запуск.</w:t>
      </w:r>
    </w:p>
    <w:p>
      <w:pPr>
        <w:pStyle w:val="CaptionedFigure"/>
      </w:pPr>
      <w:bookmarkStart w:id="48" w:name="fig:006"/>
      <w:r>
        <w:drawing>
          <wp:inline>
            <wp:extent cx="5334000" cy="3151252"/>
            <wp:effectExtent b="0" l="0" r="0" t="0"/>
            <wp:docPr descr="Рис. 6: Работа HTTP-jail-ов" title="" id="46" name="Picture"/>
            <a:graphic>
              <a:graphicData uri="http://schemas.openxmlformats.org/drawingml/2006/picture">
                <pic:pic>
                  <pic:nvPicPr>
                    <pic:cNvPr descr="Screenshot_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1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6: Работа HTTP-jail-ов</w:t>
      </w:r>
    </w:p>
    <w:bookmarkEnd w:id="49"/>
    <w:bookmarkStart w:id="58" w:name="включение-защиты-почтовых-сервисов"/>
    <w:p>
      <w:pPr>
        <w:pStyle w:val="Heading3"/>
      </w:pPr>
      <w:r>
        <w:rPr>
          <w:rStyle w:val="SectionNumber"/>
        </w:rPr>
        <w:t xml:space="preserve">2.1.5</w:t>
      </w:r>
      <w:r>
        <w:tab/>
      </w:r>
      <w:r>
        <w:t xml:space="preserve">Включение защиты почтовых сервисов</w:t>
      </w:r>
    </w:p>
    <w:p>
      <w:pPr>
        <w:pStyle w:val="FirstParagraph"/>
      </w:pPr>
      <w:r>
        <w:t xml:space="preserve">В локальной конфигурации были включены jail-ы для защиты почтовых сервисов: Postfix, Dovecot и других.</w:t>
      </w:r>
    </w:p>
    <w:p>
      <w:pPr>
        <w:pStyle w:val="CaptionedFigure"/>
      </w:pPr>
      <w:bookmarkStart w:id="53" w:name="fig:007"/>
      <w:r>
        <w:drawing>
          <wp:inline>
            <wp:extent cx="2343630" cy="1782695"/>
            <wp:effectExtent b="0" l="0" r="0" t="0"/>
            <wp:docPr descr="Рис. 7: Включение защиты почтовых сервисов" title="" id="51" name="Picture"/>
            <a:graphic>
              <a:graphicData uri="http://schemas.openxmlformats.org/drawingml/2006/picture">
                <pic:pic>
                  <pic:nvPicPr>
                    <pic:cNvPr descr="Screenshot_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630" cy="1782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7: Включение защиты почтовых сервисов</w:t>
      </w:r>
    </w:p>
    <w:p>
      <w:pPr>
        <w:pStyle w:val="BodyText"/>
      </w:pPr>
      <w:r>
        <w:t xml:space="preserve">После очередного перезапуска Fail2ban были созданы и запущены дополнительные jail-ы, что видно в логе:</w:t>
      </w:r>
    </w:p>
    <w:p>
      <w:pPr>
        <w:numPr>
          <w:ilvl w:val="0"/>
          <w:numId w:val="1003"/>
        </w:numPr>
        <w:pStyle w:val="Compact"/>
      </w:pPr>
      <w:r>
        <w:t xml:space="preserve">защита Postfix;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защита SASL;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защита Dovecot;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активация RBL-фильтрации.</w:t>
      </w:r>
    </w:p>
    <w:p>
      <w:pPr>
        <w:pStyle w:val="CaptionedFigure"/>
      </w:pPr>
      <w:bookmarkStart w:id="57" w:name="fig:008"/>
      <w:r>
        <w:drawing>
          <wp:inline>
            <wp:extent cx="5334000" cy="3215874"/>
            <wp:effectExtent b="0" l="0" r="0" t="0"/>
            <wp:docPr descr="Рис. 8: Работа почтовых jail-ов" title="" id="55" name="Picture"/>
            <a:graphic>
              <a:graphicData uri="http://schemas.openxmlformats.org/drawingml/2006/picture">
                <pic:pic>
                  <pic:nvPicPr>
                    <pic:cNvPr descr="Screenshot_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5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8: Работа почтовых jail-ов</w:t>
      </w:r>
    </w:p>
    <w:bookmarkEnd w:id="58"/>
    <w:bookmarkEnd w:id="59"/>
    <w:bookmarkStart w:id="85" w:name="проверка-работы-fail2ba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Проверка работы Fail2ban</w:t>
      </w:r>
    </w:p>
    <w:p>
      <w:pPr>
        <w:pStyle w:val="FirstParagraph"/>
      </w:pPr>
      <w:r>
        <w:t xml:space="preserve">Для проверки работоспособности Fail2ban был просмотрен общий статус сервиса.</w:t>
      </w:r>
      <w:r>
        <w:br/>
      </w:r>
      <w:r>
        <w:t xml:space="preserve">В выводе отображается количество активных jail-ов и их список.</w:t>
      </w:r>
    </w:p>
    <w:p>
      <w:pPr>
        <w:pStyle w:val="CaptionedFigure"/>
      </w:pPr>
      <w:bookmarkStart w:id="63" w:name="fig:009"/>
      <w:r>
        <w:drawing>
          <wp:inline>
            <wp:extent cx="5334000" cy="1819497"/>
            <wp:effectExtent b="0" l="0" r="0" t="0"/>
            <wp:docPr descr="Рис. 9: Общий статус Fail2ban" title="" id="61" name="Picture"/>
            <a:graphic>
              <a:graphicData uri="http://schemas.openxmlformats.org/drawingml/2006/picture">
                <pic:pic>
                  <pic:nvPicPr>
                    <pic:cNvPr descr="Screenshot_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9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9: Общий статус Fail2ban</w:t>
      </w:r>
    </w:p>
    <w:p>
      <w:pPr>
        <w:pStyle w:val="BodyText"/>
      </w:pPr>
      <w:r>
        <w:t xml:space="preserve">Был просмотрен статус jail-а</w:t>
      </w:r>
      <w:r>
        <w:t xml:space="preserve"> </w:t>
      </w:r>
      <w:r>
        <w:rPr>
          <w:rStyle w:val="VerbatimChar"/>
        </w:rPr>
        <w:t xml:space="preserve">sshd</w:t>
      </w:r>
      <w:r>
        <w:t xml:space="preserve">, где отображаются:</w:t>
      </w:r>
    </w:p>
    <w:p>
      <w:pPr>
        <w:numPr>
          <w:ilvl w:val="0"/>
          <w:numId w:val="1004"/>
        </w:numPr>
        <w:pStyle w:val="Compact"/>
      </w:pPr>
      <w:r>
        <w:t xml:space="preserve">количество неудачных попыток входа;</w:t>
      </w:r>
    </w:p>
    <w:p>
      <w:pPr>
        <w:numPr>
          <w:ilvl w:val="0"/>
          <w:numId w:val="1004"/>
        </w:numPr>
        <w:pStyle w:val="Compact"/>
      </w:pPr>
      <w:r>
        <w:t xml:space="preserve">количество заблокированных IP-адресов;</w:t>
      </w:r>
    </w:p>
    <w:p>
      <w:pPr>
        <w:numPr>
          <w:ilvl w:val="0"/>
          <w:numId w:val="1004"/>
        </w:numPr>
        <w:pStyle w:val="Compact"/>
      </w:pPr>
      <w:r>
        <w:t xml:space="preserve">список заблокированных адресов.</w:t>
      </w:r>
    </w:p>
    <w:p>
      <w:pPr>
        <w:pStyle w:val="CaptionedFigure"/>
      </w:pPr>
      <w:bookmarkStart w:id="67" w:name="fig:010"/>
      <w:r>
        <w:drawing>
          <wp:inline>
            <wp:extent cx="5334000" cy="3381441"/>
            <wp:effectExtent b="0" l="0" r="0" t="0"/>
            <wp:docPr descr="Рис. 10: Статус защиты SSH" title="" id="65" name="Picture"/>
            <a:graphic>
              <a:graphicData uri="http://schemas.openxmlformats.org/drawingml/2006/picture">
                <pic:pic>
                  <pic:nvPicPr>
                    <pic:cNvPr descr="Screenshot_1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10: Статус защиты SSH</w:t>
      </w:r>
    </w:p>
    <w:p>
      <w:pPr>
        <w:pStyle w:val="BodyText"/>
      </w:pPr>
      <w:r>
        <w:t xml:space="preserve">Для усиления защиты была установлена величина максимального количества ошибок при попытке входа:</w:t>
      </w:r>
    </w:p>
    <w:p>
      <w:pPr>
        <w:pStyle w:val="CaptionedFigure"/>
      </w:pPr>
      <w:bookmarkStart w:id="70" w:name="fig:011"/>
      <w:r>
        <w:drawing>
          <wp:inline>
            <wp:extent cx="5334000" cy="1819497"/>
            <wp:effectExtent b="0" l="0" r="0" t="0"/>
            <wp:docPr descr="Рис. 11: Установка maxretry" title="" id="68" name="Picture"/>
            <a:graphic>
              <a:graphicData uri="http://schemas.openxmlformats.org/drawingml/2006/picture">
                <pic:pic>
                  <pic:nvPicPr>
                    <pic:cNvPr descr="Screenshot_9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9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11: Установка maxretry</w:t>
      </w:r>
    </w:p>
    <w:p>
      <w:pPr>
        <w:pStyle w:val="BodyText"/>
      </w:pPr>
      <w:r>
        <w:t xml:space="preserve">После нескольких неудачных попыток входа с клиента Fail2ban заблокировал адрес, что подтверждается обновлённым статусом jail-а.</w:t>
      </w:r>
    </w:p>
    <w:p>
      <w:pPr>
        <w:pStyle w:val="CaptionedFigure"/>
      </w:pPr>
      <w:bookmarkStart w:id="73" w:name="fig:012"/>
      <w:r>
        <w:drawing>
          <wp:inline>
            <wp:extent cx="5334000" cy="3381441"/>
            <wp:effectExtent b="0" l="0" r="0" t="0"/>
            <wp:docPr descr="Рис. 12: Блокировка IP после неудачных попыток входа" title="" id="71" name="Picture"/>
            <a:graphic>
              <a:graphicData uri="http://schemas.openxmlformats.org/drawingml/2006/picture">
                <pic:pic>
                  <pic:nvPicPr>
                    <pic:cNvPr descr="Screenshot_10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12: Блокировка IP после неудачных попыток входа</w:t>
      </w:r>
    </w:p>
    <w:p>
      <w:pPr>
        <w:pStyle w:val="BodyText"/>
      </w:pPr>
      <w:r>
        <w:t xml:space="preserve">IP-адрес клиента был успешно разблокирован с помощью соответствующей команды.</w:t>
      </w:r>
      <w:r>
        <w:br/>
      </w:r>
      <w:r>
        <w:t xml:space="preserve">После выполнения команды статус jail-а обновился, и количество текущих блокировок стало равно нулю.</w:t>
      </w:r>
    </w:p>
    <w:p>
      <w:pPr>
        <w:pStyle w:val="CaptionedFigure"/>
      </w:pPr>
      <w:bookmarkStart w:id="76" w:name="fig:013"/>
      <w:r>
        <w:drawing>
          <wp:inline>
            <wp:extent cx="5334000" cy="3381441"/>
            <wp:effectExtent b="0" l="0" r="0" t="0"/>
            <wp:docPr descr="Рис. 13: Разблокировка адреса клиента" title="" id="74" name="Picture"/>
            <a:graphic>
              <a:graphicData uri="http://schemas.openxmlformats.org/drawingml/2006/picture">
                <pic:pic>
                  <pic:nvPicPr>
                    <pic:cNvPr descr="Screenshot_10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13: Разблокировка адреса клиента</w:t>
      </w:r>
    </w:p>
    <w:p>
      <w:pPr>
        <w:pStyle w:val="BodyText"/>
      </w:pPr>
      <w:r>
        <w:t xml:space="preserve">В локальную конфигурацию Fail2ban было добавлено исключение, запрещающее блокировать определённый IP-адрес.</w:t>
      </w:r>
      <w:r>
        <w:br/>
      </w:r>
      <w:r>
        <w:t xml:space="preserve">Изменение внесено в раздел</w:t>
      </w:r>
      <w:r>
        <w:t xml:space="preserve"> </w:t>
      </w:r>
      <w:r>
        <w:rPr>
          <w:rStyle w:val="VerbatimChar"/>
        </w:rPr>
        <w:t xml:space="preserve">[DEFAULT]</w:t>
      </w:r>
      <w:r>
        <w:t xml:space="preserve"> </w:t>
      </w:r>
      <w:r>
        <w:t xml:space="preserve">файла локальной конфигурации.</w:t>
      </w:r>
    </w:p>
    <w:p>
      <w:pPr>
        <w:pStyle w:val="CaptionedFigure"/>
      </w:pPr>
      <w:bookmarkStart w:id="80" w:name="fig:014"/>
      <w:r>
        <w:drawing>
          <wp:inline>
            <wp:extent cx="4572000" cy="2773936"/>
            <wp:effectExtent b="0" l="0" r="0" t="0"/>
            <wp:docPr descr="Рис. 14: Добавление ignoreip" title="" id="78" name="Picture"/>
            <a:graphic>
              <a:graphicData uri="http://schemas.openxmlformats.org/drawingml/2006/picture">
                <pic:pic>
                  <pic:nvPicPr>
                    <pic:cNvPr descr="Screenshot_1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73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14: Добавление ignoreip</w:t>
      </w:r>
    </w:p>
    <w:p>
      <w:pPr>
        <w:pStyle w:val="BodyText"/>
      </w:pPr>
      <w:r>
        <w:t xml:space="preserve">После перезапуска Fail2ban в журнале появилось подтверждение, что указанный IP теперь игнорируется.</w:t>
      </w:r>
    </w:p>
    <w:p>
      <w:pPr>
        <w:pStyle w:val="CaptionedFigure"/>
      </w:pPr>
      <w:bookmarkStart w:id="84" w:name="fig:015"/>
      <w:r>
        <w:drawing>
          <wp:inline>
            <wp:extent cx="5334000" cy="973822"/>
            <wp:effectExtent b="0" l="0" r="0" t="0"/>
            <wp:docPr descr="Рис. 15: Fail2ban игнорирует IP-адрес клиента" title="" id="82" name="Picture"/>
            <a:graphic>
              <a:graphicData uri="http://schemas.openxmlformats.org/drawingml/2006/picture">
                <pic:pic>
                  <pic:nvPicPr>
                    <pic:cNvPr descr="Screenshot_12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3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Рис. 15: Fail2ban игнорирует IP-адрес клиента</w:t>
      </w:r>
    </w:p>
    <w:p>
      <w:pPr>
        <w:pStyle w:val="BodyText"/>
      </w:pPr>
      <w:r>
        <w:t xml:space="preserve">После внесения IP в</w:t>
      </w:r>
      <w:r>
        <w:t xml:space="preserve"> </w:t>
      </w:r>
      <w:r>
        <w:rPr>
          <w:rStyle w:val="VerbatimChar"/>
        </w:rPr>
        <w:t xml:space="preserve">ignoreip</w:t>
      </w:r>
      <w:r>
        <w:t xml:space="preserve"> </w:t>
      </w:r>
      <w:r>
        <w:t xml:space="preserve">повторная попытка входа с неправильным паролем не привела к блокировке, что подтверждается отсутствием записей о бане в статусе jail-а</w:t>
      </w:r>
      <w:r>
        <w:t xml:space="preserve"> </w:t>
      </w:r>
      <w:r>
        <w:rPr>
          <w:rStyle w:val="VerbatimChar"/>
        </w:rPr>
        <w:t xml:space="preserve">sshd</w:t>
      </w:r>
      <w:r>
        <w:t xml:space="preserve">.</w:t>
      </w:r>
    </w:p>
    <w:bookmarkEnd w:id="85"/>
    <w:bookmarkStart w:id="94" w:name="Xb57d2df6ff4e8c2e27aecee13c6b3104c966c62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Внесение изменений во внутреннее окружение виртуальной машины</w:t>
      </w:r>
    </w:p>
    <w:p>
      <w:pPr>
        <w:pStyle w:val="FirstParagraph"/>
      </w:pPr>
      <w:r>
        <w:t xml:space="preserve">На виртуальной машине были созданы каталоги для хранения кастомных конфигураций Fail2ban, которые используются при provisioning’е Vagrant.</w:t>
      </w:r>
    </w:p>
    <w:p>
      <w:pPr>
        <w:pStyle w:val="CaptionedFigure"/>
      </w:pPr>
      <w:bookmarkStart w:id="89" w:name="fig:016"/>
      <w:r>
        <w:drawing>
          <wp:inline>
            <wp:extent cx="5334000" cy="795337"/>
            <wp:effectExtent b="0" l="0" r="0" t="0"/>
            <wp:docPr descr="Рис. 16: Создание каталогов и копирование конфигурации" title="" id="87" name="Picture"/>
            <a:graphic>
              <a:graphicData uri="http://schemas.openxmlformats.org/drawingml/2006/picture">
                <pic:pic>
                  <pic:nvPicPr>
                    <pic:cNvPr descr="Screenshot_13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5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pStyle w:val="ImageCaption"/>
      </w:pPr>
      <w:r>
        <w:t xml:space="preserve">Рис. 16: Создание каталогов и копирование конфигурации</w:t>
      </w:r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был создан исполняемый файл</w:t>
      </w:r>
      <w:r>
        <w:t xml:space="preserve"> </w:t>
      </w:r>
      <w:r>
        <w:rPr>
          <w:rStyle w:val="VerbatimChar"/>
        </w:rPr>
        <w:t xml:space="preserve">protect.sh</w:t>
      </w:r>
      <w:r>
        <w:t xml:space="preserve">, содержащий:</w:t>
      </w:r>
    </w:p>
    <w:p>
      <w:pPr>
        <w:numPr>
          <w:ilvl w:val="0"/>
          <w:numId w:val="1005"/>
        </w:numPr>
        <w:pStyle w:val="Compact"/>
      </w:pPr>
      <w:r>
        <w:t xml:space="preserve">установку Fail2ban;</w:t>
      </w:r>
    </w:p>
    <w:p>
      <w:pPr>
        <w:numPr>
          <w:ilvl w:val="0"/>
          <w:numId w:val="1005"/>
        </w:numPr>
        <w:pStyle w:val="Compact"/>
      </w:pPr>
      <w:r>
        <w:t xml:space="preserve">копирование заранее подготовленных конфигураций;</w:t>
      </w:r>
    </w:p>
    <w:p>
      <w:pPr>
        <w:numPr>
          <w:ilvl w:val="0"/>
          <w:numId w:val="1005"/>
        </w:numPr>
        <w:pStyle w:val="Compact"/>
      </w:pPr>
      <w:r>
        <w:t xml:space="preserve">восстановление контекстов SELinux;</w:t>
      </w:r>
    </w:p>
    <w:p>
      <w:pPr>
        <w:numPr>
          <w:ilvl w:val="0"/>
          <w:numId w:val="1005"/>
        </w:numPr>
        <w:pStyle w:val="Compact"/>
      </w:pPr>
      <w:r>
        <w:t xml:space="preserve">запуск и включение Fail2ban в автозагрузку.</w:t>
      </w:r>
    </w:p>
    <w:p>
      <w:pPr>
        <w:pStyle w:val="CaptionedFigure"/>
      </w:pPr>
      <w:bookmarkStart w:id="93" w:name="fig:017"/>
      <w:r>
        <w:drawing>
          <wp:inline>
            <wp:extent cx="5334000" cy="2290841"/>
            <wp:effectExtent b="0" l="0" r="0" t="0"/>
            <wp:docPr descr="Рис. 17: Скрипт protect.sh" title="" id="91" name="Picture"/>
            <a:graphic>
              <a:graphicData uri="http://schemas.openxmlformats.org/drawingml/2006/picture">
                <pic:pic>
                  <pic:nvPicPr>
                    <pic:cNvPr descr="Screenshot_1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0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Рис. 17: Скрипт protect.sh</w:t>
      </w:r>
    </w:p>
    <w:bookmarkEnd w:id="94"/>
    <w:bookmarkEnd w:id="95"/>
    <w:bookmarkStart w:id="98" w:name="итог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Итоги</w:t>
      </w:r>
    </w:p>
    <w:bookmarkStart w:id="96" w:name="вывод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Вывод</w:t>
      </w:r>
    </w:p>
    <w:p>
      <w:pPr>
        <w:pStyle w:val="FirstParagraph"/>
      </w:pPr>
      <w:r>
        <w:t xml:space="preserve">Fail2ban обеспечивает автоматическую защиту сервера, анализируя журналы и блокируя источники подозрительной активности. В ходе работы были настроены jail-ы для SSH, веб- и почтовых служб, проверена блокировка и разблокировка IP, добавлены исключения, а также подготовлен provisioning-скрипт для автоматизации конфигурации. Система функционирует корректно и эффективно повышает безопасность сервера.</w:t>
      </w:r>
    </w:p>
    <w:bookmarkEnd w:id="96"/>
    <w:bookmarkStart w:id="97" w:name="контрольные-вопрос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Поясните принцип работы Fail2ban.</w:t>
      </w:r>
      <w:r>
        <w:t xml:space="preserve"> </w:t>
      </w:r>
      <w:r>
        <w:t xml:space="preserve">Fail2ban анализирует журналы системных сервисов и отслеживает повторяющиеся ошибки (например, неудачные попытки входа).</w:t>
      </w:r>
      <w:r>
        <w:t xml:space="preserve"> </w:t>
      </w:r>
      <w:r>
        <w:t xml:space="preserve">При превышении установленного лимита программа динамически добавляет правила в брандмауэр и блокирует IP-адрес нарушителя на заданное время.</w:t>
      </w:r>
    </w:p>
    <w:p>
      <w:pPr>
        <w:pStyle w:val="BodyText"/>
      </w:pPr>
      <w:r>
        <w:rPr>
          <w:bCs/>
          <w:b/>
        </w:rPr>
        <w:t xml:space="preserve">2. Настройки какого файла более приоритетны: jail.conf или jail.local?</w:t>
      </w:r>
      <w:r>
        <w:t xml:space="preserve"> </w:t>
      </w:r>
      <w:r>
        <w:t xml:space="preserve">Наиболее приоритетны настройки</w:t>
      </w:r>
      <w:r>
        <w:t xml:space="preserve"> </w:t>
      </w:r>
      <w:r>
        <w:rPr>
          <w:bCs/>
          <w:b/>
        </w:rPr>
        <w:t xml:space="preserve">jail.local</w:t>
      </w:r>
      <w:r>
        <w:t xml:space="preserve"> </w:t>
      </w:r>
      <w:r>
        <w:t xml:space="preserve">— именно этот файл предназначен для переопределения значений по умолчанию, указанных в</w:t>
      </w:r>
      <w:r>
        <w:t xml:space="preserve"> </w:t>
      </w:r>
      <w:r>
        <w:rPr>
          <w:iCs/>
          <w:i/>
        </w:rPr>
        <w:t xml:space="preserve">jail.conf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 Как настроить оповещение администратора при срабатывании Fail2ban?</w:t>
      </w:r>
      <w:r>
        <w:t xml:space="preserve"> </w:t>
      </w:r>
      <w:r>
        <w:t xml:space="preserve">В секции действий Fail2ban можно указать отправку email-сообщений.</w:t>
      </w:r>
      <w:r>
        <w:t xml:space="preserve"> </w:t>
      </w:r>
      <w:r>
        <w:t xml:space="preserve">Для этого выбирают action, поддерживающий уведомления, например: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action = %(action_mwl)s</w:t>
      </w:r>
    </w:p>
    <w:p>
      <w:pPr>
        <w:pStyle w:val="FirstParagraph"/>
      </w:pPr>
      <w:r>
        <w:t xml:space="preserve">Также необходимо корректно настроить локальную почтовую систему, чтобы Fail2ban мог отправлять письма.</w:t>
      </w:r>
    </w:p>
    <w:p>
      <w:pPr>
        <w:pStyle w:val="BodyText"/>
      </w:pPr>
      <w:r>
        <w:rPr>
          <w:bCs/>
          <w:b/>
        </w:rPr>
        <w:t xml:space="preserve">4. Поясните построчно настройки по умолчанию в конфигурационном файле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/etc/fail2ban/jail.conf</w:t>
      </w:r>
      <w:r>
        <w:rPr>
          <w:bCs/>
          <w:b/>
        </w:rPr>
        <w:t xml:space="preserve">, относящиеся к веб-службе.</w:t>
      </w:r>
      <w:r>
        <w:t xml:space="preserve"> </w:t>
      </w:r>
      <w:r>
        <w:t xml:space="preserve">Основные параметры для веб-служб включают:</w:t>
      </w:r>
    </w:p>
    <w:p>
      <w:pPr>
        <w:numPr>
          <w:ilvl w:val="0"/>
          <w:numId w:val="1007"/>
        </w:numPr>
        <w:pStyle w:val="Compact"/>
      </w:pPr>
      <w:r>
        <w:t xml:space="preserve">указание соответствующих фильтров для Apache/Nginx;</w:t>
      </w:r>
    </w:p>
    <w:p>
      <w:pPr>
        <w:numPr>
          <w:ilvl w:val="0"/>
          <w:numId w:val="1007"/>
        </w:numPr>
        <w:pStyle w:val="Compact"/>
      </w:pPr>
      <w:r>
        <w:t xml:space="preserve">выбор лог-файлов, которые должны анализироваться;</w:t>
      </w:r>
    </w:p>
    <w:p>
      <w:pPr>
        <w:numPr>
          <w:ilvl w:val="0"/>
          <w:numId w:val="1007"/>
        </w:numPr>
        <w:pStyle w:val="Compact"/>
      </w:pPr>
      <w:r>
        <w:t xml:space="preserve">активацию или деактивацию нужных jail-ов;</w:t>
      </w:r>
    </w:p>
    <w:p>
      <w:pPr>
        <w:numPr>
          <w:ilvl w:val="0"/>
          <w:numId w:val="1007"/>
        </w:numPr>
        <w:pStyle w:val="Compact"/>
      </w:pPr>
      <w:r>
        <w:t xml:space="preserve">настройку временных интервалов (findtime, bantime);</w:t>
      </w:r>
    </w:p>
    <w:p>
      <w:pPr>
        <w:numPr>
          <w:ilvl w:val="0"/>
          <w:numId w:val="1007"/>
        </w:numPr>
        <w:pStyle w:val="Compact"/>
      </w:pPr>
      <w:r>
        <w:t xml:space="preserve">определение лимита ошибок (maxretry).</w:t>
      </w:r>
    </w:p>
    <w:p>
      <w:pPr>
        <w:pStyle w:val="FirstParagraph"/>
      </w:pPr>
      <w:r>
        <w:t xml:space="preserve">Эти параметры задают общие правила мониторинга веб-сервера и его реакцию на подозрительные запросы.</w:t>
      </w:r>
    </w:p>
    <w:p>
      <w:pPr>
        <w:pStyle w:val="BodyText"/>
      </w:pPr>
      <w:r>
        <w:rPr>
          <w:bCs/>
          <w:b/>
        </w:rPr>
        <w:t xml:space="preserve">5. Поясните построчно настройки по умолчанию в конфигурационном файле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/etc/fail2ban/jail.conf</w:t>
      </w:r>
      <w:r>
        <w:rPr>
          <w:bCs/>
          <w:b/>
        </w:rPr>
        <w:t xml:space="preserve">, относящиеся к почтовой службе.</w:t>
      </w:r>
      <w:r>
        <w:t xml:space="preserve"> </w:t>
      </w:r>
      <w:r>
        <w:t xml:space="preserve">Стандартные секции для почтовых служб включают:</w:t>
      </w:r>
    </w:p>
    <w:p>
      <w:pPr>
        <w:numPr>
          <w:ilvl w:val="0"/>
          <w:numId w:val="1008"/>
        </w:numPr>
        <w:pStyle w:val="Compact"/>
      </w:pPr>
      <w:r>
        <w:t xml:space="preserve">выбор фильтра (например, postfix, dovecot);</w:t>
      </w:r>
    </w:p>
    <w:p>
      <w:pPr>
        <w:numPr>
          <w:ilvl w:val="0"/>
          <w:numId w:val="1008"/>
        </w:numPr>
        <w:pStyle w:val="Compact"/>
      </w:pPr>
      <w:r>
        <w:t xml:space="preserve">включение или отключение конкретного jail-а;</w:t>
      </w:r>
    </w:p>
    <w:p>
      <w:pPr>
        <w:numPr>
          <w:ilvl w:val="0"/>
          <w:numId w:val="1008"/>
        </w:numPr>
        <w:pStyle w:val="Compact"/>
      </w:pPr>
      <w:r>
        <w:t xml:space="preserve">указание логов почтовых сервисов;</w:t>
      </w:r>
    </w:p>
    <w:p>
      <w:pPr>
        <w:numPr>
          <w:ilvl w:val="0"/>
          <w:numId w:val="1008"/>
        </w:numPr>
        <w:pStyle w:val="Compact"/>
      </w:pPr>
      <w:r>
        <w:t xml:space="preserve">определение временных интервалов и числа попыток;</w:t>
      </w:r>
    </w:p>
    <w:p>
      <w:pPr>
        <w:numPr>
          <w:ilvl w:val="0"/>
          <w:numId w:val="1008"/>
        </w:numPr>
        <w:pStyle w:val="Compact"/>
      </w:pPr>
      <w:r>
        <w:t xml:space="preserve">выбор действий при обнаружении попыток взлома.</w:t>
      </w:r>
    </w:p>
    <w:p>
      <w:pPr>
        <w:pStyle w:val="FirstParagraph"/>
      </w:pPr>
      <w:r>
        <w:t xml:space="preserve">Эти настройки позволяют контролировать работу SMTP/IMAP/POP сервисов и блокировать попытки подбора паролей.</w:t>
      </w:r>
    </w:p>
    <w:p>
      <w:pPr>
        <w:pStyle w:val="BodyText"/>
      </w:pPr>
      <w:r>
        <w:rPr>
          <w:bCs/>
          <w:b/>
        </w:rPr>
        <w:t xml:space="preserve">6. Какие действия может выполнять Fail2ban при обнаружении атакующего IP-адреса?</w:t>
      </w:r>
      <w:r>
        <w:rPr>
          <w:bCs/>
          <w:b/>
        </w:rPr>
        <w:t xml:space="preserve"> </w:t>
      </w:r>
      <w:r>
        <w:rPr>
          <w:bCs/>
          <w:b/>
        </w:rPr>
        <w:t xml:space="preserve">Где посмотреть описание действий?</w:t>
      </w:r>
      <w:r>
        <w:t xml:space="preserve"> </w:t>
      </w:r>
      <w:r>
        <w:t xml:space="preserve">Fail2ban может:</w:t>
      </w:r>
    </w:p>
    <w:p>
      <w:pPr>
        <w:numPr>
          <w:ilvl w:val="0"/>
          <w:numId w:val="1009"/>
        </w:numPr>
        <w:pStyle w:val="Compact"/>
      </w:pPr>
      <w:r>
        <w:t xml:space="preserve">блокировать IP через firewall;</w:t>
      </w:r>
    </w:p>
    <w:p>
      <w:pPr>
        <w:numPr>
          <w:ilvl w:val="0"/>
          <w:numId w:val="1009"/>
        </w:numPr>
        <w:pStyle w:val="Compact"/>
      </w:pPr>
      <w:r>
        <w:t xml:space="preserve">отправлять уведомления администратору;</w:t>
      </w:r>
    </w:p>
    <w:p>
      <w:pPr>
        <w:numPr>
          <w:ilvl w:val="0"/>
          <w:numId w:val="1009"/>
        </w:numPr>
        <w:pStyle w:val="Compact"/>
      </w:pPr>
      <w:r>
        <w:t xml:space="preserve">выполнять пользовательские скрипты;</w:t>
      </w:r>
    </w:p>
    <w:p>
      <w:pPr>
        <w:numPr>
          <w:ilvl w:val="0"/>
          <w:numId w:val="1009"/>
        </w:numPr>
        <w:pStyle w:val="Compact"/>
      </w:pPr>
      <w:r>
        <w:t xml:space="preserve">объединять несколько действий в один сценарий.</w:t>
      </w:r>
    </w:p>
    <w:p>
      <w:pPr>
        <w:pStyle w:val="FirstParagraph"/>
      </w:pPr>
      <w:r>
        <w:t xml:space="preserve">Описание действий находится в директории: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/etc/fail2ban/action.d/</w:t>
      </w:r>
    </w:p>
    <w:p>
      <w:pPr>
        <w:pStyle w:val="FirstParagraph"/>
      </w:pPr>
      <w:r>
        <w:t xml:space="preserve">Каждый файл описывает конкретное действие и может использоваться в настройках jail-ов.</w:t>
      </w:r>
    </w:p>
    <w:p>
      <w:pPr>
        <w:pStyle w:val="BodyText"/>
      </w:pPr>
      <w:r>
        <w:rPr>
          <w:bCs/>
          <w:b/>
        </w:rPr>
        <w:t xml:space="preserve">7. Как получить список действующих правил Fail2ban?</w:t>
      </w:r>
      <w:r>
        <w:t xml:space="preserve"> </w:t>
      </w:r>
      <w:r>
        <w:t xml:space="preserve">Получить список активных jail-ов можно с помощью: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fail2ban-client status</w:t>
      </w:r>
    </w:p>
    <w:p>
      <w:pPr>
        <w:pStyle w:val="FirstParagraph"/>
      </w:pPr>
      <w:r>
        <w:t xml:space="preserve">Этот вывод включает общее количество jail-ов и их названия.</w:t>
      </w:r>
    </w:p>
    <w:p>
      <w:pPr>
        <w:pStyle w:val="BodyText"/>
      </w:pPr>
      <w:r>
        <w:rPr>
          <w:bCs/>
          <w:b/>
        </w:rPr>
        <w:t xml:space="preserve">8. Как получить статистику заблокированных Fail2ban адресов?</w:t>
      </w:r>
      <w:r>
        <w:t xml:space="preserve"> </w:t>
      </w:r>
      <w:r>
        <w:t xml:space="preserve">Используют команду: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fail2ban-client status &lt;jail&gt;</w:t>
      </w:r>
    </w:p>
    <w:p>
      <w:pPr>
        <w:pStyle w:val="FirstParagraph"/>
      </w:pPr>
      <w:r>
        <w:t xml:space="preserve">Она показывает:</w:t>
      </w:r>
    </w:p>
    <w:p>
      <w:pPr>
        <w:numPr>
          <w:ilvl w:val="0"/>
          <w:numId w:val="1013"/>
        </w:numPr>
        <w:pStyle w:val="Compact"/>
      </w:pPr>
      <w:r>
        <w:t xml:space="preserve">число текущих блокировок;</w:t>
      </w:r>
    </w:p>
    <w:p>
      <w:pPr>
        <w:numPr>
          <w:ilvl w:val="0"/>
          <w:numId w:val="1013"/>
        </w:numPr>
        <w:pStyle w:val="Compact"/>
      </w:pPr>
      <w:r>
        <w:t xml:space="preserve">общее количество заблокированных IP;</w:t>
      </w:r>
    </w:p>
    <w:p>
      <w:pPr>
        <w:numPr>
          <w:ilvl w:val="0"/>
          <w:numId w:val="1013"/>
        </w:numPr>
        <w:pStyle w:val="Compact"/>
      </w:pPr>
      <w:r>
        <w:t xml:space="preserve">список заблокированных адресов.</w:t>
      </w:r>
    </w:p>
    <w:p>
      <w:pPr>
        <w:pStyle w:val="FirstParagraph"/>
      </w:pPr>
      <w:r>
        <w:rPr>
          <w:bCs/>
          <w:b/>
        </w:rPr>
        <w:t xml:space="preserve">9. Как разблокировать IP-адрес?</w:t>
      </w:r>
      <w:r>
        <w:t xml:space="preserve"> </w:t>
      </w:r>
      <w:r>
        <w:t xml:space="preserve">Для снятия блокировки выполняется команда: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fail2ban-client set &lt;jail&gt; unbanip &lt;IP&gt;</w:t>
      </w:r>
    </w:p>
    <w:p>
      <w:pPr>
        <w:pStyle w:val="FirstParagraph"/>
      </w:pPr>
      <w:r>
        <w:t xml:space="preserve">Она удаляет IP из списка заблокированных и снимает правило из брандмауэра.</w:t>
      </w:r>
    </w:p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4" Target="media/rId64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16</dc:title>
  <dc:creator>Авдадаев Джамал Геланиевич</dc:creator>
  <dc:language>ru-RU</dc:language>
  <cp:keywords/>
  <dcterms:created xsi:type="dcterms:W3CDTF">2025-12-11T12:35:15Z</dcterms:created>
  <dcterms:modified xsi:type="dcterms:W3CDTF">2025-12-11T12:35:15Z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Базовая защита от атак типа «brute force»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