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27.png" ContentType="image/png"/>
  <Override PartName="/word/media/rId31.png" ContentType="image/png"/>
  <Override PartName="/word/media/rId39.png" ContentType="image/png"/>
  <Override PartName="/word/media/rId54.png" ContentType="image/png"/>
  <Override PartName="/word/media/rId59.png" ContentType="image/png"/>
  <Override PartName="/word/media/rId45.png" ContentType="image/png"/>
  <Override PartName="/word/media/rId49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сервисов.</w:t>
      </w:r>
      <w:r>
        <w:t xml:space="preserve"> </w:t>
      </w:r>
      <w:r>
        <w:t xml:space="preserve">DHCP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динамического распределения IP-адресов посредством протокола DHCP (Dynamic Host Configuration Protocol) в локальной сети.</w:t>
      </w:r>
    </w:p>
    <w:bookmarkEnd w:id="20"/>
    <w:bookmarkEnd w:id="21"/>
    <w:bookmarkStart w:id="81" w:name="процесс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Процесс работы</w:t>
      </w:r>
    </w:p>
    <w:bookmarkStart w:id="26" w:name="добавление-и-подключение-dns-сервер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Добавление и подключение DNS-сервера</w:t>
      </w:r>
    </w:p>
    <w:p>
      <w:pPr>
        <w:pStyle w:val="FirstParagraph"/>
      </w:pPr>
      <w:r>
        <w:t xml:space="preserve">В логической рабочей области Cisco Packet Tracer в существующую топологию сети был добавлен сервер DNS. Сервер был подключён к коммутатору msk-donskaya-dgavadadev-sw-3 через интерфейс FastEthernet0/2.</w:t>
      </w:r>
    </w:p>
    <w:p>
      <w:pPr>
        <w:pStyle w:val="BodyText"/>
      </w:pPr>
      <w:r>
        <w:t xml:space="preserve">После подключения порт на коммутаторе был активирован.</w:t>
      </w:r>
    </w:p>
    <w:p>
      <w:pPr>
        <w:pStyle w:val="BodyText"/>
      </w:pPr>
      <w:r>
        <w:t xml:space="preserve">В конфигурации сервера был задан статический IP-адрес и параметры сети:</w:t>
      </w:r>
      <w:r>
        <w:t xml:space="preserve"> </w:t>
      </w:r>
      <w:r>
        <w:t xml:space="preserve">- IP-адрес: 10.128.0.5</w:t>
      </w:r>
      <w:r>
        <w:br/>
      </w:r>
      <w:r>
        <w:t xml:space="preserve">- Маска подсети: 255.255.255.0</w:t>
      </w:r>
      <w:r>
        <w:br/>
      </w:r>
      <w:r>
        <w:t xml:space="preserve">- Шлюз по умолчанию: 10.128.0.1</w:t>
      </w:r>
    </w:p>
    <w:p>
      <w:pPr>
        <w:pStyle w:val="CaptionedFigure"/>
      </w:pPr>
      <w:bookmarkStart w:id="25" w:name="fig:001"/>
      <w:r>
        <w:drawing>
          <wp:inline>
            <wp:extent cx="5334000" cy="3670533"/>
            <wp:effectExtent b="0" l="0" r="0" t="0"/>
            <wp:docPr descr="Рис. 1: Топология сети с DNS-сервером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0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Топология сети с DNS-сервером</w:t>
      </w:r>
    </w:p>
    <w:bookmarkEnd w:id="26"/>
    <w:bookmarkStart w:id="35" w:name="настройка-dns-сервер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DNS-сервера</w:t>
      </w:r>
    </w:p>
    <w:p>
      <w:pPr>
        <w:pStyle w:val="FirstParagraph"/>
      </w:pPr>
      <w:r>
        <w:t xml:space="preserve">На сервере была выполнена настройка службы DNS. В разделе Services была выбрана служба DNS и переведена в состояние On.</w:t>
      </w:r>
    </w:p>
    <w:p>
      <w:pPr>
        <w:pStyle w:val="BodyText"/>
      </w:pPr>
      <w:r>
        <w:t xml:space="preserve">После этого были добавлены ресурсные записи типа A (A Record) для сопоставления доменных имён с IP-адресами серверов сети.</w:t>
      </w:r>
    </w:p>
    <w:p>
      <w:pPr>
        <w:pStyle w:val="BodyText"/>
      </w:pPr>
      <w:r>
        <w:t xml:space="preserve">Были созданы следующие записи:</w:t>
      </w:r>
      <w:r>
        <w:t xml:space="preserve"> </w:t>
      </w:r>
      <w:r>
        <w:t xml:space="preserve">- dns.donskaya.rudn.edu → 10.128.0.5</w:t>
      </w:r>
      <w:r>
        <w:br/>
      </w:r>
      <w:r>
        <w:t xml:space="preserve">- file.donskaya.rudn.edu → 10.128.0.3</w:t>
      </w:r>
      <w:r>
        <w:br/>
      </w:r>
      <w:r>
        <w:t xml:space="preserve">- mail.donskaya.rudn.edu → 10.128.0.4</w:t>
      </w:r>
      <w:r>
        <w:br/>
      </w:r>
      <w:r>
        <w:t xml:space="preserve">- www.donskaya.rudn.edu → 10.128.0.2</w:t>
      </w:r>
    </w:p>
    <w:p>
      <w:pPr>
        <w:pStyle w:val="BodyText"/>
      </w:pPr>
      <w:r>
        <w:t xml:space="preserve">После добавления записей конфигурация была сохранена.</w:t>
      </w:r>
    </w:p>
    <w:p>
      <w:pPr>
        <w:pStyle w:val="CaptionedFigure"/>
      </w:pPr>
      <w:bookmarkStart w:id="30" w:name="fig:002"/>
      <w:r>
        <w:drawing>
          <wp:inline>
            <wp:extent cx="5334000" cy="2004068"/>
            <wp:effectExtent b="0" l="0" r="0" t="0"/>
            <wp:docPr descr="Рис. 2: Настройка IP DNS-сервера" title="" id="28" name="Picture"/>
            <a:graphic>
              <a:graphicData uri="http://schemas.openxmlformats.org/drawingml/2006/picture">
                <pic:pic>
                  <pic:nvPicPr>
                    <pic:cNvPr descr="Screenshot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4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Настройка IP DNS-сервера</w:t>
      </w:r>
    </w:p>
    <w:p>
      <w:pPr>
        <w:pStyle w:val="CaptionedFigure"/>
      </w:pPr>
      <w:bookmarkStart w:id="34" w:name="fig:003"/>
      <w:r>
        <w:drawing>
          <wp:inline>
            <wp:extent cx="5334000" cy="3402724"/>
            <wp:effectExtent b="0" l="0" r="0" t="0"/>
            <wp:docPr descr="Рис. 3: Настройка службы DNS" title="" id="32" name="Picture"/>
            <a:graphic>
              <a:graphicData uri="http://schemas.openxmlformats.org/drawingml/2006/picture">
                <pic:pic>
                  <pic:nvPicPr>
                    <pic:cNvPr descr="Screenshot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2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Настройка службы DNS</w:t>
      </w:r>
    </w:p>
    <w:bookmarkEnd w:id="35"/>
    <w:bookmarkStart w:id="44" w:name="настройка-dhcp-на-маршрутизаторе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DHCP на маршрутизаторе</w:t>
      </w:r>
    </w:p>
    <w:p>
      <w:pPr>
        <w:pStyle w:val="FirstParagraph"/>
      </w:pPr>
      <w:r>
        <w:t xml:space="preserve">На маршрутизаторе msk-donskaya-dgavadadev-gw-1 была выполнена настройка службы DHCP для автоматической выдачи IP-адресов в различных подсетях.</w:t>
      </w:r>
    </w:p>
    <w:p>
      <w:pPr>
        <w:pStyle w:val="BodyText"/>
      </w:pPr>
      <w:r>
        <w:t xml:space="preserve">Сначала был указан адрес DNS-сервера и включена служба DHCP:</w:t>
      </w:r>
    </w:p>
    <w:p>
      <w:pPr>
        <w:pStyle w:val="BodyText"/>
      </w:pPr>
      <w:r>
        <w:t xml:space="preserve">enable</w:t>
      </w:r>
      <w:r>
        <w:br/>
      </w:r>
      <w:r>
        <w:t xml:space="preserve">configure terminal</w:t>
      </w:r>
      <w:r>
        <w:br/>
      </w:r>
      <w:r>
        <w:t xml:space="preserve">ip name-server 10.128.0.5</w:t>
      </w:r>
      <w:r>
        <w:br/>
      </w:r>
      <w:r>
        <w:t xml:space="preserve">service dhcp</w:t>
      </w:r>
    </w:p>
    <w:p>
      <w:pPr>
        <w:pStyle w:val="BodyText"/>
      </w:pPr>
      <w:r>
        <w:t xml:space="preserve">Далее были созданы пулы адресов для различных подразделений сети.</w:t>
      </w:r>
    </w:p>
    <w:bookmarkStart w:id="36" w:name="настройка-пула-dk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Настройка пула dk</w:t>
      </w:r>
    </w:p>
    <w:p>
      <w:pPr>
        <w:pStyle w:val="FirstParagraph"/>
      </w:pPr>
      <w:r>
        <w:t xml:space="preserve">ip dhcp pool dk</w:t>
      </w:r>
      <w:r>
        <w:br/>
      </w:r>
      <w:r>
        <w:t xml:space="preserve">network 10.128.3.0 255.255.255.0</w:t>
      </w:r>
      <w:r>
        <w:br/>
      </w:r>
      <w:r>
        <w:t xml:space="preserve">default-router 10.128.3.1</w:t>
      </w:r>
      <w:r>
        <w:br/>
      </w:r>
      <w:r>
        <w:t xml:space="preserve">dns-server 10.128.0.5</w:t>
      </w:r>
      <w:r>
        <w:br/>
      </w:r>
      <w:r>
        <w:t xml:space="preserve">exit</w:t>
      </w:r>
      <w:r>
        <w:br/>
      </w:r>
      <w:r>
        <w:t xml:space="preserve">ip dhcp excluded-address 10.128.3.1 10.128.3.29</w:t>
      </w:r>
      <w:r>
        <w:br/>
      </w:r>
      <w:r>
        <w:t xml:space="preserve">ip dhcp excluded-address 10.128.3.200 10.128.3.254</w:t>
      </w:r>
    </w:p>
    <w:bookmarkEnd w:id="36"/>
    <w:bookmarkStart w:id="37" w:name="настройка-пула-departments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Настройка пула departments</w:t>
      </w:r>
    </w:p>
    <w:p>
      <w:pPr>
        <w:pStyle w:val="FirstParagraph"/>
      </w:pPr>
      <w:r>
        <w:t xml:space="preserve">ip dhcp pool departments</w:t>
      </w:r>
      <w:r>
        <w:br/>
      </w:r>
      <w:r>
        <w:t xml:space="preserve">network 10.128.4.0 255.255.255.0</w:t>
      </w:r>
      <w:r>
        <w:br/>
      </w:r>
      <w:r>
        <w:t xml:space="preserve">default-router 10.128.4.1</w:t>
      </w:r>
      <w:r>
        <w:br/>
      </w:r>
      <w:r>
        <w:t xml:space="preserve">dns-server 10.128.0.5</w:t>
      </w:r>
      <w:r>
        <w:br/>
      </w:r>
      <w:r>
        <w:t xml:space="preserve">exit</w:t>
      </w:r>
      <w:r>
        <w:br/>
      </w:r>
      <w:r>
        <w:t xml:space="preserve">ip dhcp excluded-address 10.128.4.1 10.128.4.29</w:t>
      </w:r>
      <w:r>
        <w:br/>
      </w:r>
      <w:r>
        <w:t xml:space="preserve">ip dhcp excluded-address 10.128.4.200 10.128.4.254</w:t>
      </w:r>
    </w:p>
    <w:bookmarkEnd w:id="37"/>
    <w:bookmarkStart w:id="38" w:name="настройка-пула-adm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Настройка пула adm</w:t>
      </w:r>
    </w:p>
    <w:p>
      <w:pPr>
        <w:pStyle w:val="FirstParagraph"/>
      </w:pPr>
      <w:r>
        <w:t xml:space="preserve">ip dhcp pool adm</w:t>
      </w:r>
      <w:r>
        <w:br/>
      </w:r>
      <w:r>
        <w:t xml:space="preserve">network 10.128.5.0 255.255.255.0</w:t>
      </w:r>
      <w:r>
        <w:br/>
      </w:r>
      <w:r>
        <w:t xml:space="preserve">default-router 10.128.5.1</w:t>
      </w:r>
      <w:r>
        <w:br/>
      </w:r>
      <w:r>
        <w:t xml:space="preserve">dns-server 10.128.0.5</w:t>
      </w:r>
      <w:r>
        <w:br/>
      </w:r>
      <w:r>
        <w:t xml:space="preserve">exit</w:t>
      </w:r>
      <w:r>
        <w:br/>
      </w:r>
      <w:r>
        <w:t xml:space="preserve">ip dhcp excluded-address 10.128.5.1 10.128.5.29</w:t>
      </w:r>
      <w:r>
        <w:br/>
      </w:r>
      <w:r>
        <w:t xml:space="preserve">ip dhcp excluded-address 10.128.5.200 10.128.5.254</w:t>
      </w:r>
    </w:p>
    <w:bookmarkEnd w:id="38"/>
    <w:bookmarkStart w:id="43" w:name="настройка-пула-other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Настройка пула other</w:t>
      </w:r>
    </w:p>
    <w:p>
      <w:pPr>
        <w:pStyle w:val="FirstParagraph"/>
      </w:pPr>
      <w:r>
        <w:t xml:space="preserve">ip dhcp pool other</w:t>
      </w:r>
      <w:r>
        <w:br/>
      </w:r>
      <w:r>
        <w:t xml:space="preserve">network 10.128.6.0 255.255.255.0</w:t>
      </w:r>
      <w:r>
        <w:br/>
      </w:r>
      <w:r>
        <w:t xml:space="preserve">default-router 10.128.6.1</w:t>
      </w:r>
      <w:r>
        <w:br/>
      </w:r>
      <w:r>
        <w:t xml:space="preserve">dns-server 10.128.0.5</w:t>
      </w:r>
      <w:r>
        <w:br/>
      </w:r>
      <w:r>
        <w:t xml:space="preserve">exit</w:t>
      </w:r>
      <w:r>
        <w:br/>
      </w:r>
      <w:r>
        <w:t xml:space="preserve">ip dhcp excluded-address 10.128.6.1 10.128.6.29</w:t>
      </w:r>
      <w:r>
        <w:br/>
      </w:r>
      <w:r>
        <w:t xml:space="preserve">ip dhcp excluded-address 10.128.6.200 10.128.6.254</w:t>
      </w:r>
    </w:p>
    <w:p>
      <w:pPr>
        <w:pStyle w:val="BodyText"/>
      </w:pPr>
      <w:r>
        <w:t xml:space="preserve">После завершения настройки конфигурация была сохранена.</w:t>
      </w:r>
    </w:p>
    <w:p>
      <w:pPr>
        <w:pStyle w:val="CaptionedFigure"/>
      </w:pPr>
      <w:bookmarkStart w:id="42" w:name="fig:004"/>
      <w:r>
        <w:drawing>
          <wp:inline>
            <wp:extent cx="5334000" cy="5518780"/>
            <wp:effectExtent b="0" l="0" r="0" t="0"/>
            <wp:docPr descr="Рис. 4: Настройка DHCP на маршрутизаторе" title="" id="40" name="Picture"/>
            <a:graphic>
              <a:graphicData uri="http://schemas.openxmlformats.org/drawingml/2006/picture">
                <pic:pic>
                  <pic:nvPicPr>
                    <pic:cNvPr descr="Screenshot_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8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4: Настройка DHCP на маршрутизаторе</w:t>
      </w:r>
    </w:p>
    <w:bookmarkEnd w:id="43"/>
    <w:bookmarkEnd w:id="44"/>
    <w:bookmarkStart w:id="53" w:name="проверка-работы-dhcp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Проверка работы DHCP</w:t>
      </w:r>
    </w:p>
    <w:p>
      <w:pPr>
        <w:pStyle w:val="FirstParagraph"/>
      </w:pPr>
      <w:r>
        <w:t xml:space="preserve">Для проверки работы DHCP были использованы команды:</w:t>
      </w:r>
    </w:p>
    <w:p>
      <w:pPr>
        <w:pStyle w:val="BodyText"/>
      </w:pPr>
      <w:r>
        <w:t xml:space="preserve">show ip dhcp pool</w:t>
      </w:r>
      <w:r>
        <w:br/>
      </w:r>
      <w:r>
        <w:t xml:space="preserve">show ip dhcp binding</w:t>
      </w:r>
    </w:p>
    <w:p>
      <w:pPr>
        <w:pStyle w:val="BodyText"/>
      </w:pPr>
      <w:r>
        <w:t xml:space="preserve">В результате было установлено, что пулы адресов активны, а IP-адреса успешно выдаются клиентским устройствам.</w:t>
      </w:r>
    </w:p>
    <w:p>
      <w:pPr>
        <w:pStyle w:val="CaptionedFigure"/>
      </w:pPr>
      <w:bookmarkStart w:id="48" w:name="fig:005"/>
      <w:r>
        <w:drawing>
          <wp:inline>
            <wp:extent cx="5334000" cy="4714052"/>
            <wp:effectExtent b="0" l="0" r="0" t="0"/>
            <wp:docPr descr="Рис. 5: Информация о пулах DHCP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4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5: Информация о пулах DHCP</w:t>
      </w:r>
    </w:p>
    <w:p>
      <w:pPr>
        <w:pStyle w:val="CaptionedFigure"/>
      </w:pPr>
      <w:bookmarkStart w:id="52" w:name="fig:006"/>
      <w:r>
        <w:drawing>
          <wp:inline>
            <wp:extent cx="5334000" cy="1328057"/>
            <wp:effectExtent b="0" l="0" r="0" t="0"/>
            <wp:docPr descr="Рис. 6: Таблица выданных адресов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8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6: Таблица выданных адресов</w:t>
      </w:r>
    </w:p>
    <w:bookmarkEnd w:id="53"/>
    <w:bookmarkStart w:id="58" w:name="настройка-клиентских-устройств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Настройка клиентских устройств</w:t>
      </w:r>
    </w:p>
    <w:p>
      <w:pPr>
        <w:pStyle w:val="FirstParagraph"/>
      </w:pPr>
      <w:r>
        <w:t xml:space="preserve">На оконечных устройствах была выполнена настройка получения IP-адреса по DHCP.</w:t>
      </w:r>
    </w:p>
    <w:p>
      <w:pPr>
        <w:pStyle w:val="BodyText"/>
      </w:pPr>
      <w:r>
        <w:t xml:space="preserve">После переключения на динамическую настройку устройства автоматически получили IP-адрес, маску подсети, шлюз и DNS-сервер.</w:t>
      </w:r>
    </w:p>
    <w:p>
      <w:pPr>
        <w:pStyle w:val="BodyText"/>
      </w:pPr>
      <w:r>
        <w:t xml:space="preserve">Пример полученных параметров:</w:t>
      </w:r>
      <w:r>
        <w:t xml:space="preserve"> </w:t>
      </w:r>
      <w:r>
        <w:t xml:space="preserve">- IP-адрес: 10.128.4.30</w:t>
      </w:r>
      <w:r>
        <w:br/>
      </w:r>
      <w:r>
        <w:t xml:space="preserve">- Шлюз: 10.128.4.1</w:t>
      </w:r>
      <w:r>
        <w:br/>
      </w:r>
      <w:r>
        <w:t xml:space="preserve">- DNS: 10.128.0.5</w:t>
      </w:r>
    </w:p>
    <w:p>
      <w:pPr>
        <w:pStyle w:val="CaptionedFigure"/>
      </w:pPr>
      <w:bookmarkStart w:id="57" w:name="fig:007"/>
      <w:r>
        <w:drawing>
          <wp:inline>
            <wp:extent cx="5334000" cy="2213764"/>
            <wp:effectExtent b="0" l="0" r="0" t="0"/>
            <wp:docPr descr="Рис. 7: Получение IP-адреса по DHCP" title="" id="55" name="Picture"/>
            <a:graphic>
              <a:graphicData uri="http://schemas.openxmlformats.org/drawingml/2006/picture">
                <pic:pic>
                  <pic:nvPicPr>
                    <pic:cNvPr descr="Screenshot_5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3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7: Получение IP-адреса по DHCP</w:t>
      </w:r>
    </w:p>
    <w:bookmarkEnd w:id="58"/>
    <w:bookmarkStart w:id="63" w:name="проверка-связности-сети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Проверка связности сети</w:t>
      </w:r>
    </w:p>
    <w:p>
      <w:pPr>
        <w:pStyle w:val="FirstParagraph"/>
      </w:pPr>
      <w:r>
        <w:t xml:space="preserve">Для проверки доступности узлов была выполнена команда ping между устройствами из разных подсетей.</w:t>
      </w:r>
    </w:p>
    <w:p>
      <w:pPr>
        <w:pStyle w:val="BodyText"/>
      </w:pPr>
      <w:r>
        <w:t xml:space="preserve">В результате обмен пакетами прошёл успешно, что подтверждает корректную настройку маршрутизации и DHCP.</w:t>
      </w:r>
    </w:p>
    <w:p>
      <w:pPr>
        <w:pStyle w:val="CaptionedFigure"/>
      </w:pPr>
      <w:bookmarkStart w:id="62" w:name="fig:008"/>
      <w:r>
        <w:drawing>
          <wp:inline>
            <wp:extent cx="5334000" cy="5576172"/>
            <wp:effectExtent b="0" l="0" r="0" t="0"/>
            <wp:docPr descr="Рис. 8: Проверка связности сети" title="" id="60" name="Picture"/>
            <a:graphic>
              <a:graphicData uri="http://schemas.openxmlformats.org/drawingml/2006/picture">
                <pic:pic>
                  <pic:nvPicPr>
                    <pic:cNvPr descr="Screenshot_6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6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8: Проверка связности сети</w:t>
      </w:r>
    </w:p>
    <w:bookmarkEnd w:id="63"/>
    <w:bookmarkStart w:id="80" w:name="анализ-работы-dhcp-в-режиме-симуляции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Анализ работы DHCP в режиме симуляции</w:t>
      </w:r>
    </w:p>
    <w:p>
      <w:pPr>
        <w:pStyle w:val="FirstParagraph"/>
      </w:pPr>
      <w:r>
        <w:t xml:space="preserve">В режиме симуляции Cisco Packet Tracer был изучен процесс получения IP-адреса по протоколу DHCP. В ходе анализа было установлено, что взаимодействие между клиентом и сервером происходит в несколько этапов.</w:t>
      </w:r>
    </w:p>
    <w:p>
      <w:pPr>
        <w:pStyle w:val="BodyText"/>
      </w:pPr>
      <w:r>
        <w:t xml:space="preserve">На первом этапе клиентское устройство отправляет широковещательное сообщение DHCP Discover. В данном пакете в поле Client Address указан адрес 0.0.0.0, что означает отсутствие у клиента назначенного IP-адреса. Также передаётся MAC-адрес устройства.</w:t>
      </w:r>
    </w:p>
    <w:p>
      <w:pPr>
        <w:pStyle w:val="CaptionedFigure"/>
      </w:pPr>
      <w:bookmarkStart w:id="67" w:name="fig:009"/>
      <w:r>
        <w:drawing>
          <wp:inline>
            <wp:extent cx="5334000" cy="2752480"/>
            <wp:effectExtent b="0" l="0" r="0" t="0"/>
            <wp:docPr descr="Рис. 9: DHCP Discover" title="" id="65" name="Picture"/>
            <a:graphic>
              <a:graphicData uri="http://schemas.openxmlformats.org/drawingml/2006/picture">
                <pic:pic>
                  <pic:nvPicPr>
                    <pic:cNvPr descr="Screenshot_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9: DHCP Discover</w:t>
      </w:r>
    </w:p>
    <w:p>
      <w:pPr>
        <w:pStyle w:val="BodyText"/>
      </w:pPr>
      <w:r>
        <w:t xml:space="preserve">На втором этапе DHCP-сервер отвечает сообщением DHCP Offer. В данном сообщении сервер предлагает клиенту IP-адрес из доступного пула. В поле Your Client Address указывается выделяемый адрес, например 10.128.4.30, а также передаётся адрес сервера и дополнительные параметры, включая DNS-сервер.</w:t>
      </w:r>
    </w:p>
    <w:p>
      <w:pPr>
        <w:pStyle w:val="CaptionedFigure"/>
      </w:pPr>
      <w:bookmarkStart w:id="71" w:name="fig:010"/>
      <w:r>
        <w:drawing>
          <wp:inline>
            <wp:extent cx="5334000" cy="3360420"/>
            <wp:effectExtent b="0" l="0" r="0" t="0"/>
            <wp:docPr descr="Рис. 10: DHCP Offer" title="" id="69" name="Picture"/>
            <a:graphic>
              <a:graphicData uri="http://schemas.openxmlformats.org/drawingml/2006/picture">
                <pic:pic>
                  <pic:nvPicPr>
                    <pic:cNvPr descr="Screenshot_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0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10: DHCP Offer</w:t>
      </w:r>
    </w:p>
    <w:p>
      <w:pPr>
        <w:pStyle w:val="BodyText"/>
      </w:pPr>
      <w:r>
        <w:t xml:space="preserve">После получения предложения клиент отправляет сообщение DHCP Request, в котором подтверждает согласие использовать предложенный IP-адрес.</w:t>
      </w:r>
    </w:p>
    <w:p>
      <w:pPr>
        <w:pStyle w:val="CaptionedFigure"/>
      </w:pPr>
      <w:bookmarkStart w:id="75" w:name="fig:011"/>
      <w:r>
        <w:drawing>
          <wp:inline>
            <wp:extent cx="5334000" cy="3287058"/>
            <wp:effectExtent b="0" l="0" r="0" t="0"/>
            <wp:docPr descr="Рис. 11: DHCP Request" title="" id="73" name="Picture"/>
            <a:graphic>
              <a:graphicData uri="http://schemas.openxmlformats.org/drawingml/2006/picture">
                <pic:pic>
                  <pic:nvPicPr>
                    <pic:cNvPr descr="Screenshot_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7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11: DHCP Request</w:t>
      </w:r>
    </w:p>
    <w:p>
      <w:pPr>
        <w:pStyle w:val="BodyText"/>
      </w:pPr>
      <w:r>
        <w:t xml:space="preserve">На заключительном этапе сервер отправляет сообщение DHCP Acknowledgment (ACK), подтверждая закрепление IP-адреса за клиентом. В этом сообщении также передаются параметры сети, такие как адрес шлюза и DNS-сервера.</w:t>
      </w:r>
    </w:p>
    <w:p>
      <w:pPr>
        <w:pStyle w:val="CaptionedFigure"/>
      </w:pPr>
      <w:bookmarkStart w:id="79" w:name="fig:012"/>
      <w:r>
        <w:drawing>
          <wp:inline>
            <wp:extent cx="5334000" cy="3234266"/>
            <wp:effectExtent b="0" l="0" r="0" t="0"/>
            <wp:docPr descr="Рис. 12: DHCP ACK" title="" id="77" name="Picture"/>
            <a:graphic>
              <a:graphicData uri="http://schemas.openxmlformats.org/drawingml/2006/picture">
                <pic:pic>
                  <pic:nvPicPr>
                    <pic:cNvPr descr="Screenshot_1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4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12: DHCP ACK</w:t>
      </w:r>
    </w:p>
    <w:bookmarkEnd w:id="80"/>
    <w:bookmarkEnd w:id="81"/>
    <w:bookmarkStart w:id="84" w:name="итог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Итоги</w:t>
      </w:r>
    </w:p>
    <w:bookmarkStart w:id="82" w:name="вывод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выполнения работы был добавлен и настроен DNS-сервер, а также реализована служба динамической раздачи IP-адресов DHCP на маршрутизаторе. Были созданы пулы адресов для различных подсетей, настроены параметры шлюза и DNS-сервера.</w:t>
      </w:r>
    </w:p>
    <w:p>
      <w:pPr>
        <w:pStyle w:val="BodyText"/>
      </w:pPr>
      <w:r>
        <w:t xml:space="preserve">Проверка показала, что клиентские устройства успешно получают IP-адреса автоматически, а также имеют доступ к ресурсам сети. Анализ работы DHCP в режиме симуляции подтвердил корректность обмена сообщениями между клиентом и сервером.</w:t>
      </w:r>
    </w:p>
    <w:bookmarkEnd w:id="82"/>
    <w:bookmarkStart w:id="83" w:name="контрольные-вопрос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За что отвечает протокол DHCP?</w:t>
      </w:r>
      <w:r>
        <w:br/>
      </w:r>
      <w:r>
        <w:t xml:space="preserve">Протокол DHCP (Dynamic Host Configuration Protocol) отвечает за автоматическую настройку сетевых параметров на клиентских устройствах. Он позволяет динамически назначать IP-адреса, маску подсети, шлюз по умолчанию и другие параметры, что упрощает администрирование сети и снижает вероятность ошибок при ручной настройке.</w:t>
      </w:r>
    </w:p>
    <w:p>
      <w:pPr>
        <w:pStyle w:val="BodyText"/>
      </w:pPr>
      <w:r>
        <w:rPr>
          <w:bCs/>
          <w:b/>
        </w:rPr>
        <w:t xml:space="preserve">2. Какие типы DHCP-сообщений передаются по сети?</w:t>
      </w:r>
      <w:r>
        <w:br/>
      </w:r>
      <w:r>
        <w:t xml:space="preserve">Основные типы сообщений DHCP:</w:t>
      </w:r>
      <w:r>
        <w:t xml:space="preserve"> </w:t>
      </w:r>
      <w:r>
        <w:t xml:space="preserve">- DHCP Discover — запрос клиента на получение IP-адреса</w:t>
      </w:r>
      <w:r>
        <w:br/>
      </w:r>
      <w:r>
        <w:t xml:space="preserve">- DHCP Offer — предложение IP-адреса от сервера</w:t>
      </w:r>
      <w:r>
        <w:br/>
      </w:r>
      <w:r>
        <w:t xml:space="preserve">- DHCP Request — подтверждение выбора адреса клиентом</w:t>
      </w:r>
      <w:r>
        <w:br/>
      </w:r>
      <w:r>
        <w:t xml:space="preserve">- DHCP ACK — подтверждение назначения адреса сервером</w:t>
      </w:r>
      <w:r>
        <w:br/>
      </w:r>
      <w:r>
        <w:t xml:space="preserve">Дополнительно могут использоваться DHCP NAK, DHCP Release и DHCP Inform.</w:t>
      </w:r>
    </w:p>
    <w:p>
      <w:pPr>
        <w:pStyle w:val="BodyText"/>
      </w:pPr>
      <w:r>
        <w:rPr>
          <w:bCs/>
          <w:b/>
        </w:rPr>
        <w:t xml:space="preserve">3. Какие параметры могут быть переданы в сообщениях DHCP?</w:t>
      </w:r>
      <w:r>
        <w:br/>
      </w:r>
      <w:r>
        <w:t xml:space="preserve">В DHCP-сообщениях могут передаваться различные параметры:</w:t>
      </w:r>
      <w:r>
        <w:t xml:space="preserve"> </w:t>
      </w:r>
      <w:r>
        <w:t xml:space="preserve">- IP-адрес клиента</w:t>
      </w:r>
      <w:r>
        <w:br/>
      </w:r>
      <w:r>
        <w:t xml:space="preserve">- маска подсети</w:t>
      </w:r>
      <w:r>
        <w:br/>
      </w:r>
      <w:r>
        <w:t xml:space="preserve">- шлюз по умолчанию</w:t>
      </w:r>
      <w:r>
        <w:br/>
      </w:r>
      <w:r>
        <w:t xml:space="preserve">- адрес DNS-сервера</w:t>
      </w:r>
      <w:r>
        <w:br/>
      </w:r>
      <w:r>
        <w:t xml:space="preserve">- доменное имя</w:t>
      </w:r>
      <w:r>
        <w:br/>
      </w:r>
      <w:r>
        <w:t xml:space="preserve">- время аренды (lease time)</w:t>
      </w:r>
      <w:r>
        <w:br/>
      </w:r>
      <w:r>
        <w:t xml:space="preserve">- адрес DHCP-сервера</w:t>
      </w:r>
      <w:r>
        <w:br/>
      </w:r>
      <w:r>
        <w:t xml:space="preserve">- дополнительные сетевые параметры (например, NTP-сервер)</w:t>
      </w:r>
    </w:p>
    <w:p>
      <w:pPr>
        <w:pStyle w:val="BodyText"/>
      </w:pPr>
      <w:r>
        <w:rPr>
          <w:bCs/>
          <w:b/>
        </w:rPr>
        <w:t xml:space="preserve">4. Что такое DNS?</w:t>
      </w:r>
      <w:r>
        <w:br/>
      </w:r>
      <w:r>
        <w:t xml:space="preserve">DNS (Domain Name System) — это система доменных имён, предназначенная для преобразования доменных имён (например, www.donskaya.rudn.edu) в IP-адреса. Это позволяет пользователям обращаться к ресурсам сети по удобным именам вместо числовых адресов.</w:t>
      </w:r>
    </w:p>
    <w:p>
      <w:pPr>
        <w:pStyle w:val="BodyText"/>
      </w:pPr>
      <w:r>
        <w:rPr>
          <w:bCs/>
          <w:b/>
        </w:rPr>
        <w:t xml:space="preserve">5. Какие типы записи описания ресурсов есть в DNS и для чего они используются?</w:t>
      </w:r>
      <w:r>
        <w:br/>
      </w:r>
      <w:r>
        <w:t xml:space="preserve">Основные типы DNS-записей:</w:t>
      </w:r>
      <w:r>
        <w:t xml:space="preserve"> </w:t>
      </w:r>
      <w:r>
        <w:t xml:space="preserve">- A — сопоставляет доменное имя с IPv4-адресом</w:t>
      </w:r>
      <w:r>
        <w:br/>
      </w:r>
      <w:r>
        <w:t xml:space="preserve">- AAAA — сопоставляет доменное имя с IPv6-адресом</w:t>
      </w:r>
      <w:r>
        <w:br/>
      </w:r>
      <w:r>
        <w:t xml:space="preserve">- CNAME — задаёт псевдоним (алиас) для другого доменного имени</w:t>
      </w:r>
      <w:r>
        <w:br/>
      </w:r>
      <w:r>
        <w:t xml:space="preserve">- MX — указывает почтовый сервер для домена</w:t>
      </w:r>
      <w:r>
        <w:br/>
      </w:r>
      <w:r>
        <w:t xml:space="preserve">- NS — определяет серверы имён для домена</w:t>
      </w:r>
      <w:r>
        <w:br/>
      </w:r>
      <w:r>
        <w:t xml:space="preserve">- PTR — используется для обратного разрешения (IP → имя)</w:t>
      </w:r>
      <w:r>
        <w:br/>
      </w:r>
      <w:r>
        <w:t xml:space="preserve">- TXT — содержит произвольную текстовую информацию (например, для SPF или проверки домена)</w:t>
      </w:r>
    </w:p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9" Target="media/rId39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Авдадаев Джамал Геланиевич</dc:creator>
  <dc:language>ru-RU</dc:language>
  <cp:keywords/>
  <dcterms:created xsi:type="dcterms:W3CDTF">2026-03-30T08:36:46Z</dcterms:created>
  <dcterms:modified xsi:type="dcterms:W3CDTF">2026-03-30T08:36:46Z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сетевых сервисов. DHCP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