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28C7A" w14:textId="33F1910F" w:rsidR="00584C20" w:rsidRDefault="00584C20" w:rsidP="00584C20">
      <w:pPr>
        <w:pStyle w:val="ListParagraph"/>
        <w:numPr>
          <w:ilvl w:val="0"/>
          <w:numId w:val="1"/>
        </w:numPr>
      </w:pPr>
      <w:r>
        <w:t xml:space="preserve">Conceptual </w:t>
      </w:r>
      <w:r w:rsidR="00C01B6E">
        <w:t xml:space="preserve">(not perceptual) </w:t>
      </w:r>
      <w:r>
        <w:t>source memory is affected by depth</w:t>
      </w:r>
      <w:r w:rsidR="00C01B6E">
        <w:t xml:space="preserve"> of processing.</w:t>
      </w:r>
    </w:p>
    <w:p w14:paraId="1793162C" w14:textId="77777777" w:rsidR="00841EED" w:rsidRDefault="00841EED" w:rsidP="00841EED">
      <w:pPr>
        <w:pStyle w:val="ListParagraph"/>
      </w:pPr>
    </w:p>
    <w:p w14:paraId="20C3D2B4" w14:textId="5556C1CB" w:rsidR="00584C20" w:rsidRDefault="00584C20" w:rsidP="00584C20">
      <w:pPr>
        <w:pStyle w:val="ListParagraph"/>
        <w:numPr>
          <w:ilvl w:val="0"/>
          <w:numId w:val="1"/>
        </w:numPr>
      </w:pPr>
      <w:r>
        <w:t>Depressed adults benefit from deep encoding combined with conceptual retrieval</w:t>
      </w:r>
      <w:r w:rsidR="00C01B6E">
        <w:t>.</w:t>
      </w:r>
    </w:p>
    <w:p w14:paraId="00C6518E" w14:textId="77777777" w:rsidR="00841EED" w:rsidRDefault="00841EED" w:rsidP="00841EED"/>
    <w:p w14:paraId="13770794" w14:textId="7C555E50" w:rsidR="00584C20" w:rsidRDefault="00C01B6E" w:rsidP="00584C20">
      <w:pPr>
        <w:pStyle w:val="ListParagraph"/>
        <w:numPr>
          <w:ilvl w:val="0"/>
          <w:numId w:val="1"/>
        </w:numPr>
      </w:pPr>
      <w:r>
        <w:t>The influence of depression on source retrieval is reflected in left parietal ERPs.</w:t>
      </w:r>
    </w:p>
    <w:p w14:paraId="1D0A9F45" w14:textId="77777777" w:rsidR="00701746" w:rsidRDefault="00701746" w:rsidP="00701746"/>
    <w:p w14:paraId="0DCA1815" w14:textId="501D35EF" w:rsidR="00701746" w:rsidRDefault="00701746" w:rsidP="00584C20">
      <w:pPr>
        <w:pStyle w:val="ListParagraph"/>
        <w:numPr>
          <w:ilvl w:val="0"/>
          <w:numId w:val="1"/>
        </w:numPr>
      </w:pPr>
      <w:bookmarkStart w:id="0" w:name="_GoBack"/>
      <w:r>
        <w:t>Chronic sleep disruption may contribute to poor episodic memory in depression.</w:t>
      </w:r>
    </w:p>
    <w:bookmarkEnd w:id="0"/>
    <w:sectPr w:rsidR="00701746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2413"/>
    <w:multiLevelType w:val="hybridMultilevel"/>
    <w:tmpl w:val="320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B3"/>
    <w:rsid w:val="000539CB"/>
    <w:rsid w:val="00095994"/>
    <w:rsid w:val="00431F42"/>
    <w:rsid w:val="00584C20"/>
    <w:rsid w:val="00701746"/>
    <w:rsid w:val="00841EED"/>
    <w:rsid w:val="00847536"/>
    <w:rsid w:val="009F415C"/>
    <w:rsid w:val="00C01B6E"/>
    <w:rsid w:val="00DC2A10"/>
    <w:rsid w:val="00E372A1"/>
    <w:rsid w:val="00E826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68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Macintosh Word</Application>
  <DocSecurity>0</DocSecurity>
  <Lines>2</Lines>
  <Paragraphs>1</Paragraphs>
  <ScaleCrop>false</ScaleCrop>
  <Company>Harvard University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5</cp:revision>
  <dcterms:created xsi:type="dcterms:W3CDTF">2017-02-27T21:50:00Z</dcterms:created>
  <dcterms:modified xsi:type="dcterms:W3CDTF">2017-02-27T21:56:00Z</dcterms:modified>
</cp:coreProperties>
</file>