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77777777" w:rsidR="00BE12ED" w:rsidRDefault="000824C0" w:rsidP="009019B7">
      <w:pPr>
        <w:spacing w:line="480" w:lineRule="auto"/>
        <w:jc w:val="center"/>
        <w:rPr>
          <w:b/>
        </w:rPr>
      </w:pPr>
      <w:r>
        <w:rPr>
          <w:b/>
        </w:rPr>
        <w:t xml:space="preserve">The Impact of Depression on Brain Activity During </w:t>
      </w:r>
      <w:r w:rsidR="006B69AC">
        <w:rPr>
          <w:b/>
        </w:rPr>
        <w:t>Source Memory Retrieval</w:t>
      </w:r>
    </w:p>
    <w:p w14:paraId="4F11FA28" w14:textId="77777777" w:rsidR="00BE12ED" w:rsidRDefault="00110762" w:rsidP="00BE12ED">
      <w:pPr>
        <w:spacing w:line="480" w:lineRule="auto"/>
        <w:jc w:val="center"/>
        <w:rPr>
          <w:rFonts w:cs="Times New Roman"/>
        </w:rPr>
      </w:pP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r w:rsidR="002B42DF">
        <w:rPr>
          <w:rFonts w:cs="Times New Roman"/>
        </w:rPr>
        <w:t xml:space="preserve"> and Daniel G. Dillon</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836AE4B"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3,998</w:t>
      </w:r>
    </w:p>
    <w:p w14:paraId="54C92FA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r w:rsidR="007F4773" w:rsidRPr="002F15B4">
        <w:rPr>
          <w:rFonts w:ascii="Times New Roman" w:hAnsi="Times New Roman"/>
          <w:sz w:val="24"/>
          <w:szCs w:val="24"/>
          <w:highlight w:val="yellow"/>
          <w:lang w:val="en-GB"/>
        </w:rPr>
        <w:t>6</w:t>
      </w:r>
    </w:p>
    <w:p w14:paraId="4535697D"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r w:rsidR="00CD3A8D" w:rsidRPr="002F15B4">
        <w:rPr>
          <w:rFonts w:ascii="Times New Roman" w:hAnsi="Times New Roman"/>
          <w:sz w:val="24"/>
          <w:szCs w:val="24"/>
          <w:highlight w:val="yellow"/>
          <w:lang w:val="en-GB"/>
        </w:rPr>
        <w:t>2</w:t>
      </w:r>
    </w:p>
    <w:p w14:paraId="2D1CC21E"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xml:space="preserve">: </w:t>
      </w:r>
      <w:r w:rsidR="00180EB5">
        <w:rPr>
          <w:rFonts w:ascii="Times New Roman" w:hAnsi="Times New Roman"/>
          <w:sz w:val="24"/>
          <w:szCs w:val="24"/>
          <w:lang w:val="en-GB"/>
        </w:rPr>
        <w:t>stimulus</w:t>
      </w:r>
      <w:r w:rsidR="007F4773">
        <w:rPr>
          <w:rFonts w:ascii="Times New Roman" w:hAnsi="Times New Roman"/>
          <w:sz w:val="24"/>
          <w:szCs w:val="24"/>
          <w:lang w:val="en-GB"/>
        </w:rPr>
        <w:t xml:space="preserve"> list</w:t>
      </w:r>
      <w:r w:rsidR="00414DD2">
        <w:rPr>
          <w:rFonts w:ascii="Times New Roman" w:hAnsi="Times New Roman"/>
          <w:sz w:val="24"/>
          <w:szCs w:val="24"/>
          <w:lang w:val="en-GB"/>
        </w:rPr>
        <w:t>, map of electrode locations</w:t>
      </w:r>
    </w:p>
    <w:p w14:paraId="434FCD58" w14:textId="77777777" w:rsidR="00BE12ED" w:rsidRDefault="00BE12ED" w:rsidP="00BE12ED">
      <w:pPr>
        <w:pStyle w:val="HTMLPreformatted"/>
        <w:spacing w:line="340" w:lineRule="exact"/>
        <w:rPr>
          <w:rFonts w:ascii="Times New Roman" w:hAnsi="Times New Roman"/>
          <w:sz w:val="24"/>
          <w:szCs w:val="24"/>
          <w:lang w:val="en-GB"/>
        </w:rPr>
      </w:pPr>
    </w:p>
    <w:p w14:paraId="678577A4"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r w:rsidR="00774116">
        <w:rPr>
          <w:rFonts w:ascii="Times New Roman" w:hAnsi="Times New Roman"/>
          <w:sz w:val="24"/>
          <w:szCs w:val="24"/>
          <w:lang w:val="en-GB"/>
        </w:rPr>
        <w:t>depression, memory, retrieval, ERP, source, recollection</w:t>
      </w:r>
    </w:p>
    <w:p w14:paraId="064BC425" w14:textId="77777777" w:rsidR="00CF41E5" w:rsidRDefault="00CF41E5" w:rsidP="00BE12ED">
      <w:pPr>
        <w:spacing w:line="480" w:lineRule="auto"/>
        <w:rPr>
          <w:rFonts w:cs="Times New Roman"/>
          <w: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5130056D"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 xml:space="preserve">(ERPs) </w:t>
      </w:r>
      <w:r w:rsidR="00E81C82">
        <w:rPr>
          <w:rFonts w:cs="Times New Roman"/>
        </w:rPr>
        <w:t xml:space="preserve">to </w:t>
      </w:r>
      <w:r w:rsidR="004D5625">
        <w:rPr>
          <w:rFonts w:cs="Times New Roman"/>
        </w:rPr>
        <w:t xml:space="preserve">examine </w:t>
      </w:r>
      <w:r w:rsidR="005D4AA9">
        <w:rPr>
          <w:rFonts w:cs="Times New Roman"/>
        </w:rPr>
        <w:t>recollection</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14:paraId="3A4CFB44" w14:textId="77777777"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w:t>
      </w:r>
      <w:proofErr w:type="spellStart"/>
      <w:r w:rsidR="00540DFC">
        <w:rPr>
          <w:rFonts w:cs="Times New Roman"/>
        </w:rPr>
        <w:t>animacy</w:t>
      </w:r>
      <w:proofErr w:type="spellEnd"/>
      <w:r w:rsidR="00540DFC">
        <w:rPr>
          <w:rFonts w:cs="Times New Roman"/>
        </w:rPr>
        <w:t xml:space="preserve">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9E0939">
        <w:rPr>
          <w:rFonts w:cs="Times New Roman"/>
        </w:rPr>
        <w:t>ERPs were</w:t>
      </w:r>
      <w:r w:rsidR="00540DFC">
        <w:rPr>
          <w:rFonts w:cs="Times New Roman"/>
        </w:rPr>
        <w:t xml:space="preserve"> </w:t>
      </w:r>
      <w:r w:rsidR="00182C85">
        <w:rPr>
          <w:rFonts w:cs="Times New Roman"/>
        </w:rPr>
        <w:t xml:space="preserve">recorded </w:t>
      </w:r>
      <w:r w:rsidR="00F11A1B">
        <w:rPr>
          <w:rFonts w:cs="Times New Roman"/>
        </w:rPr>
        <w:t xml:space="preserve">during cued </w:t>
      </w:r>
      <w:r w:rsidR="0040161C">
        <w:rPr>
          <w:rFonts w:cs="Times New Roman"/>
        </w:rPr>
        <w:t xml:space="preserve">source </w:t>
      </w:r>
      <w:r w:rsidR="00F11A1B">
        <w:rPr>
          <w:rFonts w:cs="Times New Roman"/>
        </w:rPr>
        <w:t>retrieval</w:t>
      </w:r>
      <w:r w:rsidR="0040161C">
        <w:rPr>
          <w:rFonts w:cs="Times New Roman"/>
        </w:rPr>
        <w:t>, which depends on recollection</w:t>
      </w:r>
      <w:r w:rsidR="00540DFC">
        <w:rPr>
          <w:rFonts w:cs="Times New Roman"/>
        </w:rPr>
        <w:t>.</w:t>
      </w:r>
    </w:p>
    <w:p w14:paraId="36504349" w14:textId="77777777"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2F15B4">
        <w:rPr>
          <w:rFonts w:cs="Times New Roman"/>
        </w:rPr>
        <w:t>At encoding, no group differences were observed but m</w:t>
      </w:r>
      <w:r w:rsidR="0043414A">
        <w:rPr>
          <w:rFonts w:cs="Times New Roman"/>
        </w:rPr>
        <w:t xml:space="preserve">obility judgments </w:t>
      </w:r>
      <w:r w:rsidR="002F15B4">
        <w:rPr>
          <w:rFonts w:cs="Times New Roman"/>
        </w:rPr>
        <w:t>elicited slower responses than</w:t>
      </w:r>
      <w:r w:rsidR="0043414A">
        <w:rPr>
          <w:rFonts w:cs="Times New Roman"/>
        </w:rPr>
        <w:t xml:space="preserve"> </w:t>
      </w:r>
      <w:proofErr w:type="spellStart"/>
      <w:r w:rsidR="0043414A">
        <w:rPr>
          <w:rFonts w:cs="Times New Roman"/>
        </w:rPr>
        <w:t>animacy</w:t>
      </w:r>
      <w:proofErr w:type="spellEnd"/>
      <w:r w:rsidR="0043414A">
        <w:rPr>
          <w:rFonts w:cs="Times New Roman"/>
        </w:rPr>
        <w:t xml:space="preserve"> judgments, </w:t>
      </w:r>
      <w:r w:rsidR="002F15B4">
        <w:rPr>
          <w:rFonts w:cs="Times New Roman"/>
        </w:rPr>
        <w:t xml:space="preserve">suggesting deeper encoding. At retrieval, </w:t>
      </w:r>
      <w:proofErr w:type="spellStart"/>
      <w:proofErr w:type="gramStart"/>
      <w:r w:rsidR="00203449">
        <w:rPr>
          <w:rFonts w:cs="Times New Roman"/>
        </w:rPr>
        <w:t>emory</w:t>
      </w:r>
      <w:proofErr w:type="spellEnd"/>
      <w:r w:rsidR="00741A65">
        <w:rPr>
          <w:rFonts w:cs="Times New Roman"/>
        </w:rPr>
        <w:t xml:space="preserve"> </w:t>
      </w:r>
      <w:r w:rsidR="00E41AC7">
        <w:rPr>
          <w:rFonts w:cs="Times New Roman"/>
        </w:rPr>
        <w:t>accuracy</w:t>
      </w:r>
      <w:r w:rsidR="00203449">
        <w:rPr>
          <w:rFonts w:cs="Times New Roman"/>
        </w:rPr>
        <w:t xml:space="preserve"> was characterized by a </w:t>
      </w:r>
      <w:r w:rsidR="0043414A">
        <w:rPr>
          <w:rFonts w:cs="Times New Roman"/>
          <w:i/>
        </w:rPr>
        <w:t>Group</w:t>
      </w:r>
      <w:proofErr w:type="gramEnd"/>
      <w:r w:rsidR="0043414A">
        <w:rPr>
          <w:rFonts w:cs="Times New Roman"/>
          <w:i/>
        </w:rPr>
        <w:t xml:space="preserve">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6637A2">
        <w:rPr>
          <w:rFonts w:cs="Times New Roman"/>
        </w:rPr>
        <w:t xml:space="preserve">parietal </w:t>
      </w:r>
      <w:r w:rsidR="00A82D5F">
        <w:rPr>
          <w:rFonts w:cs="Times New Roman"/>
        </w:rPr>
        <w:t xml:space="preserve">ERP </w:t>
      </w:r>
      <w:r w:rsidR="005A6E36">
        <w:rPr>
          <w:rFonts w:cs="Times New Roman"/>
        </w:rPr>
        <w:t xml:space="preserve">deflection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B4FD1">
        <w:rPr>
          <w:rFonts w:cs="Times New Roman"/>
        </w:rPr>
        <w:t>depression</w:t>
      </w:r>
      <w:r w:rsidR="00733E52">
        <w:rPr>
          <w:rFonts w:cs="Times New Roman"/>
        </w:rPr>
        <w:t xml:space="preserve">, </w:t>
      </w:r>
      <w:r w:rsidR="001F1304">
        <w:rPr>
          <w:rFonts w:cs="Times New Roman"/>
        </w:rPr>
        <w:t xml:space="preserve">but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4B4FD1">
        <w:rPr>
          <w:rFonts w:cs="Times New Roman"/>
        </w:rPr>
        <w:t xml:space="preserve">was seen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4B4FD1">
        <w:rPr>
          <w:rFonts w:cs="Times New Roman"/>
        </w:rPr>
        <w:t xml:space="preserve"> in </w:t>
      </w:r>
      <w:r w:rsidR="00774116">
        <w:rPr>
          <w:rFonts w:cs="Times New Roman"/>
        </w:rPr>
        <w:t>MDD</w:t>
      </w:r>
      <w:r w:rsidR="00733E52">
        <w:rPr>
          <w:rFonts w:cs="Times New Roman"/>
        </w:rPr>
        <w:t>.</w:t>
      </w:r>
    </w:p>
    <w:p w14:paraId="40320A5B" w14:textId="77777777" w:rsidR="00CA0BF2" w:rsidRDefault="00F6519A" w:rsidP="00CA0BF2">
      <w:pPr>
        <w:spacing w:line="480" w:lineRule="auto"/>
        <w:rPr>
          <w:rFonts w:cs="Times New Roman"/>
          <w:b/>
        </w:rPr>
      </w:pPr>
      <w:r>
        <w:rPr>
          <w:rFonts w:cs="Times New Roman"/>
          <w:b/>
        </w:rPr>
        <w:t>Conclusions:</w:t>
      </w:r>
      <w:r w:rsidR="005F3563">
        <w:rPr>
          <w:rFonts w:cs="Times New Roman"/>
        </w:rPr>
        <w:t xml:space="preserve"> </w:t>
      </w:r>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w:t>
      </w:r>
      <w:r w:rsidR="005D4AA9">
        <w:rPr>
          <w:rFonts w:cs="Times New Roman"/>
        </w:rPr>
        <w:t>recollection</w:t>
      </w:r>
      <w:r w:rsidR="00475DE7">
        <w:rPr>
          <w:rFonts w:cs="Times New Roman"/>
        </w:rPr>
        <w:t xml:space="preserve"> to </w:t>
      </w:r>
      <w:r w:rsidR="007F4773">
        <w:rPr>
          <w:rFonts w:cs="Times New Roman"/>
        </w:rPr>
        <w:t xml:space="preserve">electrophysiological </w:t>
      </w:r>
      <w:r w:rsidR="00475DE7">
        <w:rPr>
          <w:rFonts w:cs="Times New Roman"/>
        </w:rPr>
        <w:t xml:space="preserve">activity </w:t>
      </w:r>
      <w:r w:rsidR="007F4773">
        <w:rPr>
          <w:rFonts w:cs="Times New Roman"/>
        </w:rPr>
        <w:t xml:space="preserve">over </w:t>
      </w:r>
      <w:r w:rsidR="00475DE7">
        <w:rPr>
          <w:rFonts w:cs="Times New Roman"/>
        </w:rPr>
        <w:t xml:space="preserve">parietal cortex. </w:t>
      </w:r>
      <w:r w:rsidR="001C24B5">
        <w:rPr>
          <w:rFonts w:cs="Times New Roman"/>
        </w:rPr>
        <w:t>First, a</w:t>
      </w:r>
      <w:r w:rsidR="00475DE7">
        <w:rPr>
          <w:rFonts w:cs="Times New Roman"/>
        </w:rPr>
        <w:t xml:space="preserve">ccuracy and confidence </w:t>
      </w:r>
      <w:r w:rsidR="00397FEE">
        <w:rPr>
          <w:rFonts w:cs="Times New Roman"/>
        </w:rPr>
        <w:t>were reduc</w:t>
      </w:r>
      <w:r w:rsidR="00475DE7">
        <w:rPr>
          <w:rFonts w:cs="Times New Roman"/>
        </w:rPr>
        <w:t>ed in MDD</w:t>
      </w:r>
      <w:r w:rsidR="000604A2">
        <w:rPr>
          <w:rFonts w:cs="Times New Roman"/>
        </w:rPr>
        <w:t>,</w:t>
      </w:r>
      <w:r w:rsidR="00475DE7">
        <w:rPr>
          <w:rFonts w:cs="Times New Roman"/>
        </w:rPr>
        <w:t xml:space="preserve">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w:t>
      </w:r>
      <w:proofErr w:type="spellStart"/>
      <w:r w:rsidR="00111B2B">
        <w:rPr>
          <w:rFonts w:cs="Times New Roman"/>
        </w:rPr>
        <w:t>ms</w:t>
      </w:r>
      <w:proofErr w:type="spellEnd"/>
      <w:r w:rsidR="00111B2B">
        <w:rPr>
          <w:rFonts w:cs="Times New Roman"/>
        </w:rPr>
        <w:t xml:space="preserve">—was </w:t>
      </w:r>
      <w:r w:rsidR="00397FEE">
        <w:rPr>
          <w:rFonts w:cs="Times New Roman"/>
        </w:rPr>
        <w:t>blunted</w:t>
      </w:r>
      <w:r w:rsidR="00111B2B">
        <w:rPr>
          <w:rFonts w:cs="Times New Roman"/>
        </w:rPr>
        <w:t xml:space="preserve">. </w:t>
      </w:r>
      <w:r w:rsidR="001C24B5">
        <w:rPr>
          <w:rFonts w:cs="Times New Roman"/>
        </w:rPr>
        <w:t xml:space="preserve">Second, </w:t>
      </w:r>
      <w:r w:rsidR="00111B2B">
        <w:rPr>
          <w:rFonts w:cs="Times New Roman"/>
        </w:rPr>
        <w:t xml:space="preserve">depressed adults showed excellent memory </w:t>
      </w:r>
      <w:r w:rsidR="005D4AA9">
        <w:rPr>
          <w:rFonts w:cs="Times New Roman"/>
        </w:rPr>
        <w:t xml:space="preserve">when the encoding and retrieval tasks demanded sustained attention, </w:t>
      </w:r>
      <w:r w:rsidR="000F7235">
        <w:rPr>
          <w:rFonts w:cs="Times New Roman"/>
        </w:rPr>
        <w:t xml:space="preserve">and </w:t>
      </w:r>
      <w:r w:rsidR="005D4AA9">
        <w:rPr>
          <w:rFonts w:cs="Times New Roman"/>
        </w:rPr>
        <w:t xml:space="preserve">this combination elicited </w:t>
      </w:r>
      <w:proofErr w:type="spellStart"/>
      <w:r w:rsidR="000F7235">
        <w:rPr>
          <w:rFonts w:cs="Times New Roman"/>
        </w:rPr>
        <w:t>s</w:t>
      </w:r>
      <w:r w:rsidR="005D1AE0">
        <w:rPr>
          <w:rFonts w:cs="Times New Roman"/>
        </w:rPr>
        <w:t>lasting</w:t>
      </w:r>
      <w:proofErr w:type="spellEnd"/>
      <w:r w:rsidR="000F7235">
        <w:rPr>
          <w:rFonts w:cs="Times New Roman"/>
        </w:rPr>
        <w:t xml:space="preserve"> left parietal activity</w:t>
      </w:r>
      <w:r w:rsidR="00397FEE">
        <w:rPr>
          <w:rFonts w:cs="Times New Roman"/>
        </w:rPr>
        <w:t xml:space="preserve">. </w:t>
      </w:r>
      <w:r w:rsidR="005D4AA9">
        <w:rPr>
          <w:rFonts w:cs="Times New Roman"/>
        </w:rPr>
        <w:t>T</w:t>
      </w:r>
      <w:r w:rsidR="00746190">
        <w:rPr>
          <w:rFonts w:cs="Times New Roman"/>
        </w:rPr>
        <w:t>h</w:t>
      </w:r>
      <w:r w:rsidR="00397FEE">
        <w:rPr>
          <w:rFonts w:cs="Times New Roman"/>
        </w:rPr>
        <w:t xml:space="preserve">ese results </w:t>
      </w:r>
      <w:r w:rsidR="005D4AA9">
        <w:rPr>
          <w:rFonts w:cs="Times New Roman"/>
        </w:rPr>
        <w:t>link</w:t>
      </w:r>
      <w:r w:rsidR="000F7235">
        <w:rPr>
          <w:rFonts w:cs="Times New Roman"/>
        </w:rPr>
        <w:t xml:space="preserve"> the </w:t>
      </w:r>
      <w:r w:rsidR="00746190">
        <w:rPr>
          <w:rFonts w:cs="Times New Roman"/>
        </w:rPr>
        <w:t>impact</w:t>
      </w:r>
      <w:r w:rsidR="000F7235">
        <w:rPr>
          <w:rFonts w:cs="Times New Roman"/>
        </w:rPr>
        <w:t xml:space="preserve"> of depression on </w:t>
      </w:r>
      <w:r w:rsidR="005D4AA9">
        <w:rPr>
          <w:rFonts w:cs="Times New Roman"/>
        </w:rPr>
        <w:t>recollection</w:t>
      </w:r>
      <w:r w:rsidR="000F7235">
        <w:rPr>
          <w:rFonts w:cs="Times New Roman"/>
        </w:rPr>
        <w:t xml:space="preserve"> to </w:t>
      </w:r>
      <w:r w:rsidR="00774116">
        <w:rPr>
          <w:rFonts w:cs="Times New Roman"/>
        </w:rPr>
        <w:t>pariet</w:t>
      </w:r>
      <w:r w:rsidR="00E41AC7">
        <w:rPr>
          <w:rFonts w:cs="Times New Roman"/>
        </w:rPr>
        <w:t xml:space="preserve">al </w:t>
      </w:r>
      <w:r w:rsidR="00774116">
        <w:rPr>
          <w:rFonts w:cs="Times New Roman"/>
        </w:rPr>
        <w:t>circuits</w:t>
      </w:r>
      <w:r w:rsidR="00E41AC7">
        <w:rPr>
          <w:rFonts w:cs="Times New Roman"/>
        </w:rPr>
        <w:t xml:space="preserve"> that communicate with the hippocampus, </w:t>
      </w:r>
      <w:r w:rsidR="00397FEE">
        <w:rPr>
          <w:rFonts w:cs="Times New Roman"/>
        </w:rPr>
        <w:t>highlight</w:t>
      </w:r>
      <w:r w:rsidR="00E41AC7">
        <w:rPr>
          <w:rFonts w:cs="Times New Roman"/>
        </w:rPr>
        <w:t>ing</w:t>
      </w:r>
      <w:r w:rsidR="00397FEE">
        <w:rPr>
          <w:rFonts w:cs="Times New Roman"/>
        </w:rPr>
        <w:t xml:space="preserve"> the ne</w:t>
      </w:r>
      <w:r w:rsidR="009E0939">
        <w:rPr>
          <w:rFonts w:cs="Times New Roman"/>
        </w:rPr>
        <w:t xml:space="preserve">ed for further </w:t>
      </w:r>
      <w:r w:rsidR="00480244">
        <w:rPr>
          <w:rFonts w:cs="Times New Roman"/>
        </w:rPr>
        <w:t xml:space="preserve">work on this </w:t>
      </w:r>
      <w:r w:rsidR="009E0939">
        <w:rPr>
          <w:rFonts w:cs="Times New Roman"/>
        </w:rPr>
        <w:t>important topic.</w:t>
      </w:r>
      <w:r w:rsidR="00CA0BF2">
        <w:rPr>
          <w:rFonts w:cs="Times New Roman"/>
          <w:b/>
        </w:rPr>
        <w:t xml:space="preserve"> </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1B879426" w14:textId="77777777" w:rsidR="00994C56"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w:t>
      </w:r>
      <w:r w:rsidR="00BB6D64">
        <w:rPr>
          <w:rFonts w:cs="Times New Roman"/>
        </w:rPr>
        <w:t>r Depressive Disorder (MDD) and</w:t>
      </w:r>
      <w:r w:rsidR="002A3408">
        <w:rPr>
          <w:rFonts w:cs="Times New Roman"/>
        </w:rPr>
        <w:t>, increasingly, in</w:t>
      </w:r>
      <w:r w:rsidR="00B44879">
        <w:rPr>
          <w:rFonts w:cs="Times New Roman"/>
        </w:rPr>
        <w:t xml:space="preserve"> its treatment.</w:t>
      </w:r>
      <w:r w:rsidR="00BB6D64">
        <w:rPr>
          <w:rFonts w:cs="Times New Roman"/>
        </w:rPr>
        <w:t xml:space="preserve"> </w:t>
      </w:r>
      <w:r w:rsidR="00D83BCB">
        <w:rPr>
          <w:rFonts w:cs="Times New Roman"/>
        </w:rPr>
        <w:t>R</w:t>
      </w:r>
      <w:r w:rsidR="000604A2">
        <w:rPr>
          <w:rFonts w:cs="Times New Roman"/>
        </w:rPr>
        <w:t>etrieval</w:t>
      </w:r>
      <w:r w:rsidR="00BB6D64">
        <w:rPr>
          <w:rFonts w:cs="Times New Roman"/>
        </w:rPr>
        <w:t xml:space="preserve"> in depression is “</w:t>
      </w:r>
      <w:proofErr w:type="spellStart"/>
      <w:r w:rsidR="00BB6D64">
        <w:rPr>
          <w:rFonts w:cs="Times New Roman"/>
        </w:rPr>
        <w:t>overgeneral</w:t>
      </w:r>
      <w:proofErr w:type="spellEnd"/>
      <w:r w:rsidR="00BB6D64">
        <w:rPr>
          <w:rFonts w:cs="Times New Roman"/>
        </w:rPr>
        <w:t xml:space="preserve">” </w:t>
      </w:r>
      <w:r w:rsidR="00C77693">
        <w:rPr>
          <w:rFonts w:cs="Times New Roman"/>
          <w:noProof/>
        </w:rPr>
        <w:fldChar w:fldCharType="begin" w:fldLock="1"/>
      </w:r>
      <w:r w:rsidR="00B02AB3">
        <w:rPr>
          <w:rFonts w:cs="Times New Roman"/>
          <w:noProof/>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(Williams et al., 2007)</w:t>
      </w:r>
      <w:r w:rsidR="00C77693">
        <w:rPr>
          <w:rFonts w:cs="Times New Roman"/>
          <w:noProof/>
        </w:rPr>
        <w:fldChar w:fldCharType="end"/>
      </w:r>
      <w:r w:rsidR="00BB6D64">
        <w:rPr>
          <w:rFonts w:cs="Times New Roman"/>
        </w:rPr>
        <w:t>: cued to recall specific episodes</w:t>
      </w:r>
      <w:r w:rsidR="000604A2">
        <w:rPr>
          <w:rFonts w:cs="Times New Roman"/>
        </w:rPr>
        <w:t xml:space="preserve">, depressed adults </w:t>
      </w:r>
      <w:r w:rsidR="00B13A3C">
        <w:rPr>
          <w:rFonts w:cs="Times New Roman"/>
        </w:rPr>
        <w:t xml:space="preserve">tend to </w:t>
      </w:r>
      <w:r w:rsidR="00BB6D64">
        <w:rPr>
          <w:rFonts w:cs="Times New Roman"/>
        </w:rPr>
        <w:t xml:space="preserve">offer categorical accounts, summaries that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consequences</w:t>
      </w:r>
      <w:r w:rsidR="00D83BCB">
        <w:rPr>
          <w:rFonts w:cs="Times New Roman"/>
        </w:rPr>
        <w:t xml:space="preserve">, as </w:t>
      </w:r>
      <w:proofErr w:type="spellStart"/>
      <w:r w:rsidR="00BB6D64">
        <w:rPr>
          <w:rFonts w:cs="Times New Roman"/>
        </w:rPr>
        <w:t>overgeneral</w:t>
      </w:r>
      <w:proofErr w:type="spellEnd"/>
      <w:r w:rsidR="00BB6D64">
        <w:rPr>
          <w:rFonts w:cs="Times New Roman"/>
        </w:rPr>
        <w:t xml:space="preserve"> </w:t>
      </w:r>
      <w:r w:rsidR="002A3408">
        <w:rPr>
          <w:rFonts w:cs="Times New Roman"/>
        </w:rPr>
        <w:t>retrieval</w:t>
      </w:r>
      <w:r w:rsidR="00BB6D64">
        <w:rPr>
          <w:rFonts w:cs="Times New Roman"/>
        </w:rPr>
        <w:t xml:space="preserve"> </w:t>
      </w:r>
      <w:r w:rsidR="00CC0909">
        <w:rPr>
          <w:rFonts w:cs="Times New Roman"/>
        </w:rPr>
        <w:t xml:space="preserve">predicts </w:t>
      </w:r>
      <w:r w:rsidR="002A3408">
        <w:rPr>
          <w:rFonts w:cs="Times New Roman"/>
        </w:rPr>
        <w:t>a longer course of</w:t>
      </w:r>
      <w:r w:rsidR="00D11321">
        <w:rPr>
          <w:rFonts w:cs="Times New Roman"/>
        </w:rPr>
        <w:t xml:space="preserve"> </w:t>
      </w:r>
      <w:r w:rsidR="00D83BCB">
        <w:rPr>
          <w:rFonts w:cs="Times New Roman"/>
        </w:rPr>
        <w:t>illness</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"(Brittlebank, Scott, Williams, &amp; Ferrier, 1993; Peeters, Wessel, Merckelbach, &amp; Boon-Vermeeren, 2002; Sumner, Griffith, &amp; Mineka, 2010)", "plainTextFormattedCitation" : "(Brittlebank, Scott, Williams, &amp; Ferrier, 1993; Peeters, Wessel, Merckelbach, &amp; Boon-Vermeeren, 2002; Sumner, Griffith, &amp; Mineka, 2010)", "previouslyFormattedCitation" : "(Brittlebank, Scott, Williams, &amp; Ferrier, 1993; Peeters, Wessel, Merckelbach, &amp; Boon-Vermeeren, 2002; Sumner, Griffith, &amp; Mineka, 2010)"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(Brittlebank, Scott, Williams, &amp; Ferrier, 1993; Peeters, Wessel, Merckelbach, &amp; Boon-Vermeeren, 2002; Sumner, Griffith, &amp; Mineka, 2010)</w:t>
      </w:r>
      <w:r w:rsidR="00C77693">
        <w:rPr>
          <w:rFonts w:cs="Times New Roman"/>
          <w:noProof/>
        </w:rPr>
        <w:fldChar w:fldCharType="end"/>
      </w:r>
      <w:r w:rsidR="007551F0">
        <w:rPr>
          <w:rFonts w:cs="Times New Roman"/>
        </w:rPr>
        <w:t>. Moreover, increas</w:t>
      </w:r>
      <w:r w:rsidR="002A3408">
        <w:rPr>
          <w:rFonts w:cs="Times New Roman"/>
        </w:rPr>
        <w:t xml:space="preserve">ing </w:t>
      </w:r>
      <w:r w:rsidR="00D11321">
        <w:rPr>
          <w:rFonts w:cs="Times New Roman"/>
        </w:rPr>
        <w:t xml:space="preserve">retrieval </w:t>
      </w:r>
      <w:r w:rsidR="005738CE">
        <w:rPr>
          <w:rFonts w:cs="Times New Roman"/>
        </w:rPr>
        <w:t xml:space="preserve">specificity </w:t>
      </w:r>
      <w:r w:rsidR="00B323DC">
        <w:rPr>
          <w:rFonts w:cs="Times New Roman"/>
        </w:rPr>
        <w:t xml:space="preserve">can </w:t>
      </w:r>
      <w:r w:rsidR="00B7353B">
        <w:rPr>
          <w:rFonts w:cs="Times New Roman"/>
        </w:rPr>
        <w:t xml:space="preserve">decrease </w:t>
      </w:r>
      <w:r w:rsidR="005738CE">
        <w:rPr>
          <w:rFonts w:cs="Times New Roman"/>
        </w:rPr>
        <w:t>hopelessne</w:t>
      </w:r>
      <w:r w:rsidR="00FF5E50">
        <w:rPr>
          <w:rFonts w:cs="Times New Roman"/>
        </w:rPr>
        <w:t>ss and brooding rumination,</w:t>
      </w:r>
      <w:r w:rsidR="005738CE">
        <w:rPr>
          <w:rFonts w:cs="Times New Roman"/>
        </w:rPr>
        <w:t xml:space="preserve"> </w:t>
      </w:r>
      <w:r w:rsidR="00FF5E50">
        <w:rPr>
          <w:rFonts w:cs="Times New Roman"/>
        </w:rPr>
        <w:t>improve</w:t>
      </w:r>
      <w:r w:rsidR="00BB6D64">
        <w:rPr>
          <w:rFonts w:cs="Times New Roman"/>
        </w:rPr>
        <w:t xml:space="preserve"> </w:t>
      </w:r>
      <w:r w:rsidR="005738CE">
        <w:rPr>
          <w:rFonts w:cs="Times New Roman"/>
        </w:rPr>
        <w:t xml:space="preserve">problem </w:t>
      </w:r>
      <w:r w:rsidR="00BB6D64">
        <w:rPr>
          <w:rFonts w:cs="Times New Roman"/>
        </w:rPr>
        <w:t>solving</w:t>
      </w:r>
      <w:r w:rsidR="00FF5E50">
        <w:rPr>
          <w:rFonts w:cs="Times New Roman"/>
        </w:rPr>
        <w:t>, and</w:t>
      </w:r>
      <w:r w:rsidR="00B323DC">
        <w:rPr>
          <w:rFonts w:cs="Times New Roman"/>
        </w:rPr>
        <w:t xml:space="preserve"> lead to </w:t>
      </w:r>
      <w:r w:rsidR="00DF0D4F">
        <w:rPr>
          <w:rFonts w:cs="Times New Roman"/>
        </w:rPr>
        <w:t>sustained</w:t>
      </w:r>
      <w:r w:rsidR="00B323DC">
        <w:rPr>
          <w:rFonts w:cs="Times New Roman"/>
        </w:rPr>
        <w:t xml:space="preserve"> </w:t>
      </w:r>
      <w:r w:rsidR="00DF0D4F">
        <w:rPr>
          <w:rFonts w:cs="Times New Roman"/>
        </w:rPr>
        <w:t xml:space="preserve">remission </w:t>
      </w:r>
      <w:r w:rsidR="00C77693">
        <w:rPr>
          <w:rFonts w:cs="Times New Roman"/>
          <w:noProof/>
        </w:rPr>
        <w:fldChar w:fldCharType="begin" w:fldLock="1"/>
      </w:r>
      <w:r w:rsidR="00B02AB3">
        <w:rPr>
          <w:rFonts w:cs="Times New Roman"/>
          <w:noProof/>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"id" : "ITEM-2",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"ITEM-2",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"(Neshat-Doost et al., 2012; Raes, Williams, &amp; Hermans, 2009)", "plainTextFormattedCitation" : "(Neshat-Doost et al., 2012; Raes, Williams, &amp; Hermans, 2009)", "previouslyFormattedCitation" : "(Neshat-Doost et al., 2012; Raes, Williams, &amp; Hermans, 2009)"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(Neshat-Doost et al., 2012; Raes, Williams, &amp; Hermans, 2009)</w:t>
      </w:r>
      <w:r w:rsidR="00C77693">
        <w:rPr>
          <w:rFonts w:cs="Times New Roman"/>
          <w:noProof/>
        </w:rPr>
        <w:fldChar w:fldCharType="end"/>
      </w:r>
      <w:r w:rsidR="00994C56">
        <w:rPr>
          <w:rFonts w:cs="Times New Roman"/>
        </w:rPr>
        <w:t>. In short, memory retrieval is impai</w:t>
      </w:r>
      <w:r w:rsidR="006B75B4">
        <w:rPr>
          <w:rFonts w:cs="Times New Roman"/>
        </w:rPr>
        <w:t xml:space="preserve">red in </w:t>
      </w:r>
      <w:r w:rsidR="00D11321">
        <w:rPr>
          <w:rFonts w:cs="Times New Roman"/>
        </w:rPr>
        <w:t>depression</w:t>
      </w:r>
      <w:r w:rsidR="006531A9">
        <w:rPr>
          <w:rFonts w:cs="Times New Roman"/>
        </w:rPr>
        <w:t xml:space="preserve"> </w:t>
      </w:r>
      <w:r w:rsidR="006B75B4">
        <w:rPr>
          <w:rFonts w:cs="Times New Roman"/>
        </w:rPr>
        <w:t xml:space="preserve">and </w:t>
      </w:r>
      <w:r w:rsidR="007551F0">
        <w:rPr>
          <w:rFonts w:cs="Times New Roman"/>
        </w:rPr>
        <w:t>enhancing</w:t>
      </w:r>
      <w:r w:rsidR="00994C56">
        <w:rPr>
          <w:rFonts w:cs="Times New Roman"/>
        </w:rPr>
        <w:t xml:space="preserve"> </w:t>
      </w:r>
      <w:r w:rsidR="006531A9">
        <w:rPr>
          <w:rFonts w:cs="Times New Roman"/>
        </w:rPr>
        <w:t xml:space="preserve">it </w:t>
      </w:r>
      <w:r w:rsidR="00994C56">
        <w:rPr>
          <w:rFonts w:cs="Times New Roman"/>
        </w:rPr>
        <w:t xml:space="preserve">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14:paraId="3B4B4887" w14:textId="77777777" w:rsidR="009A79F9" w:rsidRDefault="007551F0" w:rsidP="00B44879">
      <w:pPr>
        <w:spacing w:line="480" w:lineRule="auto"/>
        <w:ind w:firstLine="720"/>
        <w:rPr>
          <w:rFonts w:cs="Times New Roman"/>
        </w:rPr>
      </w:pPr>
      <w:r>
        <w:rPr>
          <w:rFonts w:cs="Times New Roman"/>
        </w:rPr>
        <w:t>Given these facts</w:t>
      </w:r>
      <w:r w:rsidR="00763E12">
        <w:rPr>
          <w:rFonts w:cs="Times New Roman"/>
        </w:rPr>
        <w:t xml:space="preserve">, the </w:t>
      </w:r>
      <w:r w:rsidR="0013072B">
        <w:rPr>
          <w:rFonts w:cs="Times New Roman"/>
        </w:rPr>
        <w:t>paucity</w:t>
      </w:r>
      <w:r w:rsidR="00BF4A09">
        <w:rPr>
          <w:rFonts w:cs="Times New Roman"/>
        </w:rPr>
        <w:t xml:space="preserve"> of </w:t>
      </w:r>
      <w:r w:rsidR="0013072B">
        <w:rPr>
          <w:rFonts w:cs="Times New Roman"/>
        </w:rPr>
        <w:t xml:space="preserve">data </w:t>
      </w:r>
      <w:r w:rsidR="00763E12">
        <w:rPr>
          <w:rFonts w:cs="Times New Roman"/>
        </w:rPr>
        <w:t>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5792C">
        <w:rPr>
          <w:rFonts w:cs="Times New Roman"/>
        </w:rPr>
        <w:t>since</w:t>
      </w:r>
      <w:r w:rsidR="000A0B95">
        <w:rPr>
          <w:rFonts w:cs="Times New Roman"/>
        </w:rPr>
        <w:t xml:space="preserve"> episodic retrieval in healthy adults ha</w:t>
      </w:r>
      <w:r w:rsidR="002E0C39">
        <w:rPr>
          <w:rFonts w:cs="Times New Roman"/>
        </w:rPr>
        <w:t>s</w:t>
      </w:r>
      <w:r w:rsidR="000A0B95">
        <w:rPr>
          <w:rFonts w:cs="Times New Roman"/>
        </w:rPr>
        <w:t xml:space="preserve"> </w:t>
      </w:r>
      <w:r w:rsidR="002E0C39">
        <w:rPr>
          <w:rFonts w:cs="Times New Roman"/>
        </w:rPr>
        <w:t>been studied extensively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"ITEM-2", "issued" : { "date-parts" : [ [ "2007" ] ] }, "page" : "123-152", "title" : "The medial temporal lobe and recognition memory.", "type" : "article-journal", "volume" : "30" }, "uris" : [ "http://www.mendeley.com/documents/?uuid=c2d5c571-9e78-47ec-89d3-03cecefcb6f8" ] }, { "id" : "ITEM-3",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"ITEM-3", "issue" : "2", "issued" : { "date-parts" : [ [ "2013" ] ] }, "page" : "255-260", "publisher" : "Elsevier Ltd", "title" : "Brain networks underlying episodic memory retrieval", "type" : "article-journal", "volume" : "23" }, "uris" : [ "http://www.mendeley.com/documents/?uuid=26f45337-2f7a-42ad-b96f-e2fea5da8b94" ] } ], "mendeley" : { "formattedCitation" : "(Eichenbaum, Yonelinas, &amp; Ranganath, 2007; Rugg &amp; Curran, 2007; Rugg &amp; Vilberg, 2013)", "plainTextFormattedCitation" : "(Eichenbaum, Yonelinas, &amp; Ranganath, 2007; Rugg &amp; Curran, 2007; Rugg &amp; Vilberg, 2013)", "previouslyFormattedCitation" : "(Eichenbaum, Yonelinas, &amp; Ranganath, 2007; Rugg &amp; Curran, 2007; Rugg &amp; Vilberg, 2013)"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(Eichenbaum, Yonelinas, &amp; Ranganath, 2007; Rugg &amp; Curran, 2007; Rugg &amp; Vilberg, 2013)</w:t>
      </w:r>
      <w:r w:rsidR="00C77693">
        <w:rPr>
          <w:rFonts w:cs="Times New Roman"/>
          <w:noProof/>
        </w:rPr>
        <w:fldChar w:fldCharType="end"/>
      </w:r>
      <w:r w:rsidR="00D20938">
        <w:rPr>
          <w:rFonts w:cs="Times New Roman"/>
        </w:rPr>
        <w:t xml:space="preserve">. This does </w:t>
      </w:r>
      <w:r w:rsidR="003D1223">
        <w:rPr>
          <w:rFonts w:cs="Times New Roman"/>
        </w:rPr>
        <w:t>not reflect</w:t>
      </w:r>
      <w:r w:rsidR="0035792C">
        <w:rPr>
          <w:rFonts w:cs="Times New Roman"/>
        </w:rPr>
        <w:t xml:space="preserve"> lack of desire; 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Furthermore, the </w:t>
      </w:r>
      <w:r w:rsidR="0013072B">
        <w:rPr>
          <w:rFonts w:cs="Times New Roman"/>
        </w:rPr>
        <w:t>nature</w:t>
      </w:r>
      <w:r w:rsidR="000A0B95">
        <w:rPr>
          <w:rFonts w:cs="Times New Roman"/>
        </w:rPr>
        <w:t xml:space="preserve"> of the </w:t>
      </w:r>
      <w:r w:rsidR="00D20938">
        <w:rPr>
          <w:rFonts w:cs="Times New Roman"/>
        </w:rPr>
        <w:t>problem</w:t>
      </w:r>
      <w:r w:rsidR="003D7E8B">
        <w:rPr>
          <w:rFonts w:cs="Times New Roman"/>
        </w:rPr>
        <w:t xml:space="preserve"> is </w:t>
      </w:r>
      <w:r w:rsidR="000A0B95">
        <w:rPr>
          <w:rFonts w:cs="Times New Roman"/>
        </w:rPr>
        <w:t xml:space="preserve">clear. As one might expect </w:t>
      </w:r>
      <w:r w:rsidR="00424C9B">
        <w:rPr>
          <w:rFonts w:cs="Times New Roman"/>
        </w:rPr>
        <w:t>from</w:t>
      </w:r>
      <w:r w:rsidR="000A0B95">
        <w:rPr>
          <w:rFonts w:cs="Times New Roman"/>
        </w:rPr>
        <w:t xml:space="preserve"> </w:t>
      </w:r>
      <w:r w:rsidR="0007701C">
        <w:rPr>
          <w:rFonts w:cs="Times New Roman"/>
        </w:rPr>
        <w:t>work</w:t>
      </w:r>
      <w:r>
        <w:rPr>
          <w:rFonts w:cs="Times New Roman"/>
        </w:rPr>
        <w:t xml:space="preserve"> on</w:t>
      </w:r>
      <w:r w:rsidR="000A0B95">
        <w:rPr>
          <w:rFonts w:cs="Times New Roman"/>
        </w:rPr>
        <w:t xml:space="preserve"> </w:t>
      </w:r>
      <w:proofErr w:type="spellStart"/>
      <w:r w:rsidR="000A0B95">
        <w:rPr>
          <w:rFonts w:cs="Times New Roman"/>
        </w:rPr>
        <w:t>overgeneral</w:t>
      </w:r>
      <w:proofErr w:type="spellEnd"/>
      <w:r w:rsidR="000A0B95">
        <w:rPr>
          <w:rFonts w:cs="Times New Roman"/>
        </w:rPr>
        <w:t xml:space="preserve"> memory, depression</w:t>
      </w:r>
      <w:r w:rsidR="0035792C">
        <w:rPr>
          <w:rFonts w:cs="Times New Roman"/>
        </w:rPr>
        <w:t xml:space="preserve"> impair</w:t>
      </w:r>
      <w:r w:rsidR="00A928A1">
        <w:rPr>
          <w:rFonts w:cs="Times New Roman"/>
        </w:rPr>
        <w:t>s</w:t>
      </w:r>
      <w:r w:rsidR="000A0B95">
        <w:rPr>
          <w:rFonts w:cs="Times New Roman"/>
        </w:rPr>
        <w:t xml:space="preserve"> recollection—the retrieval of context</w:t>
      </w:r>
      <w:r w:rsidR="003D1223">
        <w:rPr>
          <w:rFonts w:cs="Times New Roman"/>
        </w:rPr>
        <w:t>ual</w:t>
      </w:r>
      <w:r w:rsidR="000A0B95">
        <w:rPr>
          <w:rFonts w:cs="Times New Roman"/>
        </w:rPr>
        <w:t xml:space="preserve"> details specify</w:t>
      </w:r>
      <w:r w:rsidR="00D20938">
        <w:rPr>
          <w:rFonts w:cs="Times New Roman"/>
        </w:rPr>
        <w:t>ing</w:t>
      </w:r>
      <w:r w:rsidR="00546610">
        <w:rPr>
          <w:rFonts w:cs="Times New Roman"/>
        </w:rPr>
        <w:t xml:space="preserve"> the spatiotemporal source of memories</w:t>
      </w:r>
      <w:r w:rsidR="00B02AB3">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"10.1080/09658210600624614", "ISSN" : "0965-8211", "abstract" : "The present study explored the relation between overgeneral autobiographical memory (AM) and other aspects of memory functioning in depression. A total of 26 patients with major depressive disorder completed a set of memory tasks measuring AM specificity (AMT; Williams &amp; Broadbent, 1986), working memory, semantic memory, verbal learning, delayed verbal recall, recognition memory, and source memory. Reduced specificity of AM was related to poor working memory (central executive functioning) and poor source memory. The former finding conforms to the idea that the voluntary retrieval of specific autobiographical memories (AMs) involves central executive processes (e.g., Conway &amp; Pleydell-Pearce, 2000). The latter finding replicates and extends recent findings suggesting that overgeneral AM is part of a broader memory deficit in retrieving the specific details of the context in which information was acquired (Ramponi, Barnard, &amp; Nimmo-Smith, 2004). Furthermore, in line with Ramponi et al. (2004), rumination w...", "author" : [ { "dropping-particle" : "", "family" : "Raes", "given" : "Filip", "non-dropping-particle" : "", "parse-names" : false, "suffix" : "" }, { "dropping-particle" : "", "family" : "Hermans", "given" : "Dirk", "non-dropping-particle" : "", "parse-names" : false, "suffix" : "" }, { "dropping-particle" : "", "family" : "Williams", "given" : "J. Mark G.", "non-dropping-particle" : "", "parse-names" : false, "suffix" : "" }, { "dropping-particle" : "", "family" : "Demyttenaere", "given" : "Koen", "non-dropping-particle" : "", "parse-names" : false, "suffix" : "" }, { "dropping-particle" : "", "family" : "Sabbe", "given" : "Bernard", "non-dropping-particle" : "", "parse-names" : false, "suffix" : "" }, { "dropping-particle" : "", "family" : "Pieters", "given" : "Guido", "non-dropping-particle" : "", "parse-names" : false, "suffix" : "" }, { "dropping-particle" : "", "family" : "Eelen", "given" : "Paul", "non-dropping-particle" : "", "parse-names" : false, "suffix" : "" } ], "container-title" : "Memory", "id" : "ITEM-1", "issue" : "5", "issued" : { "date-parts" : [ [ "2006", "7" ] ] }, "page" : "584-594", "publisher" : " Taylor &amp; Francis Group ", "title" : "Is overgeneral autobiographical memory an isolated memory phenomenon in major depression?", "type" : "article-journal", "volume" : "14" }, "uris" : [ "http://www.mendeley.com/documents/?uuid=f97e5418-fe92-37a1-9cdc-6833cace2f1d"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"ITEM-3",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"ITEM-3", "issued" : { "date-parts" : [ [ "2003" ] ] }, "page" : "1387-1392", "title" : "Course of illness, hippocampal function, and hippocampal volume in major depression.", "type" : "article-journal", "volume" : "100" }, "uris" : [ "http://www.mendeley.com/documents/?uuid=08ca163c-1360-4be6-b593-71f2415c4508" ] }, { "id" : "ITEM-4", "itemData" : { "DOI" : "10.1080/09658210344000189", "ISSN" : "0965-8211", "abstract" : "Depression and dysphoric mood states are often accompanied by quantitative or qualitative shifts in performance across a range of retention tasks. This study focuses on the recollection of both autobiographical events and word lists in dysphoric states. Recollection occurs when people are aware of some contextual detail allied to the encoding experience. This study establishes the presence of a recollection deficit in dysphoria in two distinct paradigms. In both autobiographical recall and in recognition memory, recollection in a dysphoric group was at lower levels than recollection in matched controls. The study examines the hypothesis that the extent of recollection is influenced by two factors: (1) the degree of differentiation of schematic mental models; and (2) the executive mode that predominates when memory tasks are carried out, with the latter assumed to be altered by rumination. The relationship between responses based on recollection and alternative mnemonic responses could be predicted by meas...", "author" : [ { "dropping-particle" : "", "family" : "Ramponi", "given" : "Cristina", "non-dropping-particle" : "", "parse-names" : false, "suffix" : "" }, { "dropping-particle" : "", "family" : "Barnard", "given" : "Philip", "non-dropping-particle" : "", "parse-names" : false, "suffix" : "" }, { "dropping-particle" : "", "family" : "Nimmo\u2010Smith", "given" : "Ian", "non-dropping-particle" : "", "parse-names" : false, "suffix" : "" } ], "container-title" : "Memory", "id" : "ITEM-4", "issue" : "5", "issued" : { "date-parts" : [ [ "2004", "9" ] ] }, "page" : "655-670", "publisher" : " Psychology Press Ltd ", "title" : "Recollection deficits in dysphoric mood: An effect of schematic models and executive mode?", "type" : "article-journal", "volume" : "12" }, "uris" : [ "http://www.mendeley.com/documents/?uuid=6fed445b-7f06-3468-91b5-2af170a7debf" ] } ], "mendeley" : { "formattedCitation" : "(G M MacQueen, Galway, Hay, Young, &amp; Joffe, 2002; Glenda M MacQueen et al., 2003; Raes et al., 2006; Ramponi, Barnard, &amp; Nimmo\u2010Smith, 2004)", "plainTextFormattedCitation" : "(G M MacQueen, Galway, Hay, Young, &amp; Joffe, 2002; Glenda M MacQueen et al., 2003; Raes et al., 2006; Ramponi, Barnard, &amp; Nimmo\u2010Smith, 2004)", "previouslyFormattedCitation" : "(G M MacQueen, Galway, Hay, Young, &amp; Joffe, 2002; Glenda M MacQueen et al., 2003; Raes et al., 2006; Ramponi, Barnard, &amp; Nimmo\u2010Smith, 2004)"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hint="eastAsia"/>
          <w:noProof/>
        </w:rPr>
        <w:t>(G M MacQueen, Galway, Hay, Young, &amp; Joffe, 2002; Glenda M MacQueen et al., 2003; Raes et al., 2006; Ramponi, Barnard, &amp; Nimmo</w:t>
      </w:r>
      <w:r w:rsidR="00372DBC" w:rsidRPr="00372DBC">
        <w:rPr>
          <w:rFonts w:cs="Times New Roman" w:hint="eastAsia"/>
          <w:noProof/>
        </w:rPr>
        <w:t>‐</w:t>
      </w:r>
      <w:r w:rsidR="00372DBC" w:rsidRPr="00372DBC">
        <w:rPr>
          <w:rFonts w:cs="Times New Roman" w:hint="eastAsia"/>
          <w:noProof/>
        </w:rPr>
        <w:t>Smith, 2004)</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sidR="00424C9B">
        <w:rPr>
          <w:rFonts w:cs="Times New Roman"/>
        </w:rPr>
        <w:t>recollection</w:t>
      </w:r>
      <w:r w:rsidR="003B02C0">
        <w:rPr>
          <w:rFonts w:cs="Times New Roman"/>
        </w:rPr>
        <w:t xml:space="preserve"> in healthy adults</w:t>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emerged.</w:t>
      </w:r>
    </w:p>
    <w:p w14:paraId="522A2AE6" w14:textId="77777777" w:rsidR="00AF5FAC" w:rsidRDefault="0014563E" w:rsidP="00B44879">
      <w:pPr>
        <w:spacing w:line="480" w:lineRule="auto"/>
        <w:ind w:firstLine="720"/>
        <w:rPr>
          <w:rFonts w:cs="Times New Roman"/>
        </w:rPr>
      </w:pPr>
      <w:r>
        <w:rPr>
          <w:rFonts w:cs="Times New Roman"/>
        </w:rPr>
        <w:lastRenderedPageBreak/>
        <w:t>The current</w:t>
      </w:r>
      <w:r w:rsidR="00C41AAE">
        <w:rPr>
          <w:rFonts w:cs="Times New Roman"/>
        </w:rPr>
        <w:t xml:space="preserve"> </w:t>
      </w:r>
      <w:r w:rsidR="009A79F9">
        <w:rPr>
          <w:rFonts w:cs="Times New Roman"/>
        </w:rPr>
        <w:t xml:space="preserve">study </w:t>
      </w:r>
      <w:r w:rsidR="00A928A1">
        <w:rPr>
          <w:rFonts w:cs="Times New Roman"/>
        </w:rPr>
        <w:t>addresses th</w:t>
      </w:r>
      <w:r w:rsidR="00BF4A09">
        <w:rPr>
          <w:rFonts w:cs="Times New Roman"/>
        </w:rPr>
        <w:t xml:space="preserve">is </w:t>
      </w:r>
      <w:r w:rsidR="009A79F9">
        <w:rPr>
          <w:rFonts w:cs="Times New Roman"/>
        </w:rPr>
        <w:t xml:space="preserve">gap by using ERPs to study source memory in MDD. </w:t>
      </w:r>
      <w:r w:rsidR="0010497D">
        <w:rPr>
          <w:rFonts w:cs="Times New Roman"/>
        </w:rPr>
        <w:t>W</w:t>
      </w:r>
      <w:r w:rsidR="009A79F9">
        <w:rPr>
          <w:rFonts w:cs="Times New Roman"/>
        </w:rPr>
        <w:t xml:space="preserve">e </w:t>
      </w:r>
      <w:r w:rsidR="00F54A3D">
        <w:rPr>
          <w:rFonts w:cs="Times New Roman"/>
        </w:rPr>
        <w:t xml:space="preserve">adapted a design that </w:t>
      </w:r>
      <w:r w:rsidR="0007701C">
        <w:rPr>
          <w:rFonts w:cs="Times New Roman"/>
        </w:rPr>
        <w:t>dissociate</w:t>
      </w:r>
      <w:r w:rsidR="00F54A3D">
        <w:rPr>
          <w:rFonts w:cs="Times New Roman"/>
        </w:rPr>
        <w:t>s</w:t>
      </w:r>
      <w:r w:rsidR="00424C9B">
        <w:rPr>
          <w:rFonts w:cs="Times New Roman"/>
        </w:rPr>
        <w:t xml:space="preserve"> neural systems engaged by conceptual versus perceptual source retrieval</w:t>
      </w:r>
      <w:r w:rsidR="00372DBC">
        <w:rPr>
          <w:rFonts w:cs="Times New Roman"/>
          <w:noProof/>
        </w:rPr>
        <w:t xml:space="preserve"> </w:t>
      </w:r>
      <w:r w:rsidR="00C77693">
        <w:rPr>
          <w:rFonts w:cs="Times New Roman"/>
          <w:noProof/>
        </w:rPr>
        <w:fldChar w:fldCharType="begin" w:fldLock="1"/>
      </w:r>
      <w:r w:rsidR="00372DBC">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et al., 2005)", "plainTextFormattedCitation" : "(Bergstr\u00f6m, Henson, Taylor, &amp; Simons, 2013; Dobbins &amp; Wagner, 2005; Simons et al., 2005)", "previouslyFormattedCitation" : "(Bergstr\u00f6m, Henson, Taylor, &amp; Simons, 2013; Dobbins &amp; Wagner, 2005; Simons et al., 2005)"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(Bergström, Henson, Taylor, &amp; Simons, 2013; Dobbins &amp; Wagner, 2005; Simons et al., 2005)</w:t>
      </w:r>
      <w:r w:rsidR="00C77693">
        <w:rPr>
          <w:rFonts w:cs="Times New Roman"/>
          <w:noProof/>
        </w:rPr>
        <w:fldChar w:fldCharType="end"/>
      </w:r>
      <w:r w:rsidR="00424C9B">
        <w:rPr>
          <w:rFonts w:cs="Times New Roman"/>
        </w:rPr>
        <w:t>, using</w:t>
      </w:r>
      <w:r w:rsidR="009A79F9">
        <w:rPr>
          <w:rFonts w:cs="Times New Roman"/>
        </w:rPr>
        <w:t xml:space="preserve"> neutral stimuli to avoid confounds associated with mood</w:t>
      </w:r>
      <w:r w:rsidR="00BF4A09">
        <w:rPr>
          <w:rFonts w:cs="Times New Roman"/>
        </w:rPr>
        <w:t>-</w:t>
      </w:r>
      <w:r w:rsidR="009A79F9">
        <w:rPr>
          <w:rFonts w:cs="Times New Roman"/>
        </w:rPr>
        <w:t>congruent encoding</w:t>
      </w:r>
      <w:r w:rsidR="00372DBC">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"(G H Bower, 1981; Gordon H. Bower, 1987; Dillon, Dobbins, &amp; Pizzagalli, 2014)", "plainTextFormattedCitation" : "(G H Bower, 1981; Gordon H. Bower, 1987; Dillon, Dobbins, &amp; Pizzagalli, 2014)", "previouslyFormattedCitation" : "(G H Bower, 1981; Gordon H. Bower, 1987; Dillon, Dobbins, &amp; Pizzagalli, 2014)" }, "properties" : { "noteIndex" : 0 }, "schema" : "https://github.com/citation-style-language/schema/raw/master/csl-citation.json" }</w:instrText>
      </w:r>
      <w:r w:rsidR="00C77693">
        <w:rPr>
          <w:rFonts w:cs="Times New Roman"/>
          <w:noProof/>
        </w:rPr>
        <w:fldChar w:fldCharType="separate"/>
      </w:r>
      <w:r w:rsidR="00372DBC" w:rsidRPr="00372DBC">
        <w:rPr>
          <w:rFonts w:cs="Times New Roman"/>
          <w:noProof/>
        </w:rPr>
        <w:t>(G H Bower, 1981; Gordon H. Bower, 1987; Dillon, Dobbins, &amp; Pizzagalli, 2014)</w:t>
      </w:r>
      <w:r w:rsidR="00C77693">
        <w:rPr>
          <w:rFonts w:cs="Times New Roman"/>
          <w:noProof/>
        </w:rPr>
        <w:fldChar w:fldCharType="end"/>
      </w:r>
      <w:r w:rsidR="009A79F9">
        <w:rPr>
          <w:rFonts w:cs="Times New Roman"/>
        </w:rPr>
        <w:t>. At study, participants viewed words presented on the left</w:t>
      </w:r>
      <w:r w:rsidR="00A27EA4">
        <w:rPr>
          <w:rFonts w:cs="Times New Roman"/>
        </w:rPr>
        <w:t xml:space="preserve"> or right above a question specifying</w:t>
      </w:r>
      <w:r w:rsidR="009A79F9">
        <w:rPr>
          <w:rFonts w:cs="Times New Roman"/>
        </w:rPr>
        <w:t xml:space="preserve"> </w:t>
      </w:r>
      <w:r w:rsidR="005E7673">
        <w:rPr>
          <w:rFonts w:cs="Times New Roman"/>
        </w:rPr>
        <w:t xml:space="preserve">either </w:t>
      </w:r>
      <w:r w:rsidR="009A79F9">
        <w:rPr>
          <w:rFonts w:cs="Times New Roman"/>
        </w:rPr>
        <w:t xml:space="preserve">an </w:t>
      </w:r>
      <w:proofErr w:type="spellStart"/>
      <w:r w:rsidR="009A79F9">
        <w:rPr>
          <w:rFonts w:cs="Times New Roman"/>
        </w:rPr>
        <w:t>animacy</w:t>
      </w:r>
      <w:proofErr w:type="spellEnd"/>
      <w:r w:rsidR="009A79F9">
        <w:rPr>
          <w:rFonts w:cs="Times New Roman"/>
        </w:rPr>
        <w:t xml:space="preserve">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p>
    <w:p w14:paraId="36BC9AD0" w14:textId="77777777" w:rsidR="00240682" w:rsidRDefault="008149E4" w:rsidP="00B44879">
      <w:pPr>
        <w:spacing w:line="480" w:lineRule="auto"/>
        <w:ind w:firstLine="720"/>
        <w:rPr>
          <w:rFonts w:cs="Times New Roman"/>
        </w:rPr>
      </w:pPr>
      <w:r>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Pr>
          <w:rFonts w:cs="Times New Roman"/>
        </w:rPr>
        <w:t xml:space="preserve">study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w:t>
      </w:r>
      <w:proofErr w:type="spellStart"/>
      <w:r w:rsidR="00817C61">
        <w:rPr>
          <w:rFonts w:cs="Times New Roman"/>
        </w:rPr>
        <w:t>ms</w:t>
      </w:r>
      <w:proofErr w:type="spellEnd"/>
      <w:r w:rsidR="00817C61">
        <w:rPr>
          <w:rFonts w:cs="Times New Roman"/>
        </w:rPr>
        <w:t xml:space="preserve"> post-stimulus, often with a left hemisphere maximum, and that is thought to reflect information </w:t>
      </w:r>
      <w:r w:rsidR="00084E91">
        <w:rPr>
          <w:rFonts w:cs="Times New Roman"/>
        </w:rPr>
        <w:t xml:space="preserve">transfer </w:t>
      </w:r>
      <w:r w:rsidR="00817C61">
        <w:rPr>
          <w:rFonts w:cs="Times New Roman"/>
        </w:rPr>
        <w:t>between the hippocampus and parietal lobes</w:t>
      </w:r>
      <w:r w:rsidR="00AB2C9F">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(Rugg &amp;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posterior electrodes and</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(Cycowicz, Friedman, &amp; Snodgrass, 2001; Johansson &amp; Mecklinger, 2003; Mecklinger, Johansson, Parra, &amp; Hanslmayr, 2007)</w:t>
      </w:r>
      <w:r w:rsidR="00C77693">
        <w:rPr>
          <w:rFonts w:cs="Times New Roman"/>
          <w:noProof/>
        </w:rPr>
        <w:fldChar w:fldCharType="end"/>
      </w:r>
      <w:r w:rsidR="00840CA2">
        <w:rPr>
          <w:rFonts w:cs="Times New Roman"/>
        </w:rPr>
        <w:t xml:space="preserve">. </w:t>
      </w:r>
      <w:r w:rsidR="004C7F4B">
        <w:rPr>
          <w:rFonts w:cs="Times New Roman"/>
        </w:rPr>
        <w:t>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p>
    <w:p w14:paraId="7C8BEE8E" w14:textId="77777777" w:rsidR="00B44879" w:rsidRDefault="00817C61" w:rsidP="00B44879">
      <w:pPr>
        <w:spacing w:line="480" w:lineRule="auto"/>
        <w:ind w:firstLine="720"/>
        <w:rPr>
          <w:rFonts w:cs="Times New Roman"/>
        </w:rPr>
      </w:pPr>
      <w:r>
        <w:rPr>
          <w:rFonts w:cs="Times New Roman"/>
        </w:rPr>
        <w:t xml:space="preserve">These </w:t>
      </w:r>
      <w:r w:rsidR="00240682">
        <w:rPr>
          <w:rFonts w:cs="Times New Roman"/>
        </w:rPr>
        <w:t>findings</w:t>
      </w:r>
      <w:r w:rsidR="002051E3">
        <w:rPr>
          <w:rFonts w:cs="Times New Roman"/>
        </w:rPr>
        <w:t xml:space="preserve"> </w:t>
      </w:r>
      <w:r w:rsidR="0083764A">
        <w:rPr>
          <w:rFonts w:cs="Times New Roman"/>
        </w:rPr>
        <w:t>suggest</w:t>
      </w:r>
      <w:r w:rsidR="002C37C7">
        <w:rPr>
          <w:rFonts w:cs="Times New Roman"/>
        </w:rPr>
        <w:t xml:space="preserve"> </w:t>
      </w:r>
      <w:r w:rsidR="001A23AA">
        <w:rPr>
          <w:rFonts w:cs="Times New Roman"/>
        </w:rPr>
        <w:t xml:space="preserve">that </w:t>
      </w:r>
      <w:r w:rsidR="002C37C7">
        <w:rPr>
          <w:rFonts w:cs="Times New Roman"/>
        </w:rPr>
        <w:t>retrieval attempt</w:t>
      </w:r>
      <w:r w:rsidR="001A23AA">
        <w:rPr>
          <w:rFonts w:cs="Times New Roman"/>
        </w:rPr>
        <w:t>s activate</w:t>
      </w:r>
      <w:r w:rsidR="002C37C7">
        <w:rPr>
          <w:rFonts w:cs="Times New Roman"/>
        </w:rPr>
        <w:t xml:space="preserve"> </w:t>
      </w:r>
      <w:proofErr w:type="spellStart"/>
      <w:r w:rsidR="00840CA2">
        <w:rPr>
          <w:rFonts w:cs="Times New Roman"/>
        </w:rPr>
        <w:t>parieto</w:t>
      </w:r>
      <w:proofErr w:type="spellEnd"/>
      <w:r w:rsidR="00840CA2">
        <w:rPr>
          <w:rFonts w:cs="Times New Roman"/>
        </w:rPr>
        <w:t>-hippocampal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6867C2">
        <w:rPr>
          <w:rFonts w:cs="Times New Roman"/>
        </w:rPr>
        <w:t>etal ERP effect</w:t>
      </w:r>
      <w:r>
        <w:rPr>
          <w:rFonts w:cs="Times New Roman"/>
        </w:rPr>
        <w:t>. Next,</w:t>
      </w:r>
      <w:r w:rsidR="0083764A">
        <w:rPr>
          <w:rFonts w:cs="Times New Roman"/>
        </w:rPr>
        <w:t xml:space="preserve"> those candidate memories</w:t>
      </w:r>
      <w:r w:rsidR="002C37C7">
        <w:rPr>
          <w:rFonts w:cs="Times New Roman"/>
        </w:rPr>
        <w:t xml:space="preserve"> are </w:t>
      </w:r>
      <w:r w:rsidR="006867C2">
        <w:rPr>
          <w:rFonts w:cs="Times New Roman"/>
        </w:rPr>
        <w:t xml:space="preserve">reviewed </w:t>
      </w:r>
      <w:r w:rsidR="00B85674">
        <w:rPr>
          <w:rFonts w:cs="Times New Roman"/>
        </w:rPr>
        <w:t>until one is selected</w:t>
      </w:r>
      <w:r w:rsidR="00612A3C">
        <w:rPr>
          <w:rFonts w:cs="Times New Roman"/>
        </w:rPr>
        <w:t xml:space="preserve"> and endorsed</w:t>
      </w:r>
      <w:r w:rsidR="00B85674">
        <w:rPr>
          <w:rFonts w:cs="Times New Roman"/>
        </w:rPr>
        <w:t xml:space="preserve">. </w:t>
      </w:r>
      <w:r w:rsidR="003F230E">
        <w:rPr>
          <w:rFonts w:cs="Times New Roman"/>
        </w:rPr>
        <w:t>The review and selection of perceptual memories</w:t>
      </w:r>
      <w:r w:rsidR="00B85674">
        <w:rPr>
          <w:rFonts w:cs="Times New Roman"/>
        </w:rPr>
        <w:t xml:space="preserve"> </w:t>
      </w:r>
      <w:r w:rsidR="00B801C1">
        <w:rPr>
          <w:rFonts w:cs="Times New Roman"/>
        </w:rPr>
        <w:t xml:space="preserve">strongly </w:t>
      </w:r>
      <w:r w:rsidR="003F230E">
        <w:rPr>
          <w:rFonts w:cs="Times New Roman"/>
        </w:rPr>
        <w:t>engages</w:t>
      </w:r>
      <w:r w:rsidR="00B85674">
        <w:rPr>
          <w:rFonts w:cs="Times New Roman"/>
        </w:rPr>
        <w:t xml:space="preserve"> posterior cortical regions, but conceptual </w:t>
      </w:r>
      <w:r w:rsidR="00B801C1">
        <w:rPr>
          <w:rFonts w:cs="Times New Roman"/>
        </w:rPr>
        <w:t xml:space="preserve">retrieval </w:t>
      </w:r>
      <w:r w:rsidR="0083764A">
        <w:rPr>
          <w:rFonts w:cs="Times New Roman"/>
        </w:rPr>
        <w:t>differentially</w:t>
      </w:r>
      <w:r w:rsidR="00B801C1">
        <w:rPr>
          <w:rFonts w:cs="Times New Roman"/>
        </w:rPr>
        <w:t xml:space="preserve"> activates</w:t>
      </w:r>
      <w:r w:rsidR="00B85674">
        <w:rPr>
          <w:rFonts w:cs="Times New Roman"/>
        </w:rPr>
        <w:t xml:space="preserve"> left PFC </w:t>
      </w:r>
      <w:r w:rsidR="001A23AA">
        <w:rPr>
          <w:rFonts w:cs="Times New Roman"/>
        </w:rPr>
        <w:t>regions</w:t>
      </w:r>
      <w:r w:rsidR="002C37C7">
        <w:rPr>
          <w:rFonts w:cs="Times New Roman"/>
        </w:rPr>
        <w:t xml:space="preserve"> </w:t>
      </w:r>
      <w:r w:rsidR="00B801C1">
        <w:rPr>
          <w:rFonts w:cs="Times New Roman"/>
        </w:rPr>
        <w:t>that</w:t>
      </w:r>
      <w:r w:rsidR="002C37C7">
        <w:rPr>
          <w:rFonts w:cs="Times New Roman"/>
        </w:rPr>
        <w:t xml:space="preserve"> support </w:t>
      </w:r>
      <w:r w:rsidR="00B85674">
        <w:rPr>
          <w:rFonts w:cs="Times New Roman"/>
        </w:rPr>
        <w:t>semantic encoding, el</w:t>
      </w:r>
      <w:r w:rsidR="00B801C1">
        <w:rPr>
          <w:rFonts w:cs="Times New Roman"/>
        </w:rPr>
        <w:t xml:space="preserve">aboration, and </w:t>
      </w:r>
      <w:r w:rsidR="00B801C1">
        <w:rPr>
          <w:rFonts w:cs="Times New Roman"/>
        </w:rPr>
        <w:lastRenderedPageBreak/>
        <w:t>selection</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"10.1016/j.neuropsychologia.2007.06.015", "ISBN" : "0028-3932 (Print)\\n0028-3932 (Linking)", "ISSN" : "00283932", "PMID" : "17675110", "abstract" : "Cognitive control mechanisms permit memory to be accessed strategically, and so aid in bringing knowledge to mind that is relevant to current goals and actions. In this review, we consider the contribution of left ventrolateral prefrontal cortex (VLPFC) to the cognitive control of memory. Reviewed evidence supports a two-process model of mnemonic control, supported by a double dissociation among rostral regions of left VLPFC. Specifically, anterior VLPFC (???BA 47; inferior frontal gyrus pars orbitalis) supports controlled access to stored conceptual representations, whereas mid-VLPFC (???BA 45; inferior frontal gyrus pars triangularis) supports a domain-general selection process that operates post-retrieval to resolve competition among active representations. We discuss the contribution of these control mechanisms across a range of mnemonic domains, including semantic retrieval, recollection of contextual details about past events, resolution of proactive interference in working memory, and task switching. Finally, we consider open directions for future research into left VLPFC function and the cognitive control of memory. ?? 2007 Elsevier Ltd. All rights reserved.", "author" : [ { "dropping-particle" : "", "family" : "Badre", "given" : "David", "non-dropping-particle" : "", "parse-names" : false, "suffix" : "" }, { "dropping-particle" : "", "family" : "Wagner", "given" : "Anthony D.", "non-dropping-particle" : "", "parse-names" : false, "suffix" : "" } ], "container-title" : "Neuropsychologia", "id" : "ITEM-1", "issued" : { "date-parts" : [ [ "2007" ] ] }, "page" : "2883-2901", "title" : "Left ventrolateral prefrontal cortex and the cognitive control of memory", "type" : "article-journal", "volume" : "45" }, "uris" : [ "http://www.mendeley.com/documents/?uuid=9ebd5b4f-c93e-4d98-9ad9-d30d73e3596d" ] } ], "mendeley" : { "formattedCitation" : "(Badre &amp; Wagner, 2007)", "plainTextFormattedCitation" : "(Badre &amp; Wagner, 2007)", "previouslyFormattedCitation" : "(Badre &amp; Wagner, 2007)"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(Badre &amp; Wagner, 2007)</w:t>
      </w:r>
      <w:r w:rsidR="00C77693">
        <w:rPr>
          <w:rFonts w:cs="Times New Roman"/>
          <w:noProof/>
        </w:rPr>
        <w:fldChar w:fldCharType="end"/>
      </w:r>
      <w:r w:rsidR="00A43C0F">
        <w:rPr>
          <w:rFonts w:cs="Times New Roman"/>
        </w:rPr>
        <w:t xml:space="preserve">. Because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A43C0F">
        <w:rPr>
          <w:rFonts w:cs="Times New Roman"/>
        </w:rPr>
        <w:t xml:space="preserve">hippocampus </w:t>
      </w:r>
      <w:r w:rsidR="001A23AA">
        <w:rPr>
          <w:rFonts w:cs="Times New Roman"/>
        </w:rPr>
        <w:t>and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Pr>
          <w:rFonts w:cs="Times New Roman"/>
        </w:rPr>
        <w:t xml:space="preserve">, </w:t>
      </w:r>
      <w:r w:rsidR="00A3198B">
        <w:rPr>
          <w:rFonts w:cs="Times New Roman"/>
        </w:rPr>
        <w:t>and because</w:t>
      </w:r>
      <w:r w:rsidR="00CB03D9">
        <w:rPr>
          <w:rFonts w:cs="Times New Roman"/>
        </w:rPr>
        <w:t xml:space="preserve"> </w:t>
      </w:r>
      <w:r w:rsidR="00A3198B">
        <w:rPr>
          <w:rFonts w:cs="Times New Roman"/>
        </w:rPr>
        <w:t xml:space="preserve">depressive </w:t>
      </w:r>
      <w:r w:rsidR="00CB03D9">
        <w:rPr>
          <w:rFonts w:cs="Times New Roman"/>
        </w:rPr>
        <w:t xml:space="preserve">rumination may occupy left PFC </w:t>
      </w:r>
      <w:r w:rsidR="00BF70C8">
        <w:rPr>
          <w:rFonts w:cs="Times New Roman"/>
        </w:rPr>
        <w:t>circuits</w:t>
      </w:r>
      <w:r w:rsidR="00CB03D9">
        <w:rPr>
          <w:rFonts w:cs="Times New Roman"/>
        </w:rPr>
        <w:t xml:space="preserve">, we </w:t>
      </w:r>
      <w:r w:rsidR="0083764A">
        <w:rPr>
          <w:rFonts w:cs="Times New Roman"/>
        </w:rPr>
        <w:t>anticipa</w:t>
      </w:r>
      <w:r w:rsidR="00CB03D9">
        <w:rPr>
          <w:rFonts w:cs="Times New Roman"/>
        </w:rPr>
        <w:t xml:space="preserve">ted </w:t>
      </w:r>
      <w:r w:rsidR="00A3198B">
        <w:rPr>
          <w:rFonts w:cs="Times New Roman"/>
        </w:rPr>
        <w:t>disrupted</w:t>
      </w:r>
      <w:r w:rsidR="00B801C1">
        <w:rPr>
          <w:rFonts w:cs="Times New Roman"/>
        </w:rPr>
        <w:t xml:space="preserve"> </w:t>
      </w:r>
      <w:r w:rsidR="00CB03D9">
        <w:rPr>
          <w:rFonts w:cs="Times New Roman"/>
        </w:rPr>
        <w:t>conceptual source memory</w:t>
      </w:r>
      <w:r w:rsidR="00A3198B">
        <w:rPr>
          <w:rFonts w:cs="Times New Roman"/>
        </w:rPr>
        <w:t xml:space="preserve"> in depression</w:t>
      </w:r>
      <w:r w:rsidR="00CB03D9">
        <w:rPr>
          <w:rFonts w:cs="Times New Roman"/>
        </w:rPr>
        <w:t>.</w:t>
      </w:r>
    </w:p>
    <w:p w14:paraId="1F4BCB5A" w14:textId="77777777" w:rsidR="0068188D" w:rsidRDefault="00817C61" w:rsidP="0068188D">
      <w:pPr>
        <w:spacing w:line="480" w:lineRule="auto"/>
        <w:ind w:firstLine="720"/>
        <w:rPr>
          <w:rFonts w:cs="Times New Roman"/>
        </w:rPr>
      </w:pPr>
      <w:r>
        <w:rPr>
          <w:rFonts w:cs="Times New Roman"/>
        </w:rPr>
        <w:t xml:space="preserve">However, </w:t>
      </w:r>
      <w:r w:rsidR="00514E96">
        <w:rPr>
          <w:rFonts w:cs="Times New Roman"/>
        </w:rPr>
        <w:t>during</w:t>
      </w:r>
      <w:r w:rsidR="007E5958">
        <w:rPr>
          <w:rFonts w:cs="Times New Roman"/>
        </w:rPr>
        <w:t xml:space="preserve"> our analysis</w:t>
      </w:r>
      <w:r w:rsidR="002E4C60">
        <w:rPr>
          <w:rFonts w:cs="Times New Roman"/>
        </w:rPr>
        <w:t xml:space="preserve"> it became </w:t>
      </w:r>
      <w:r w:rsidR="00FE7321">
        <w:rPr>
          <w:rFonts w:cs="Times New Roman"/>
        </w:rPr>
        <w:t>clear</w:t>
      </w:r>
      <w:r w:rsidR="002E4C60">
        <w:rPr>
          <w:rFonts w:cs="Times New Roman"/>
        </w:rPr>
        <w:t xml:space="preserve"> that </w:t>
      </w:r>
      <w:r w:rsidR="0002566D">
        <w:rPr>
          <w:rFonts w:cs="Times New Roman"/>
        </w:rPr>
        <w:t>we had</w:t>
      </w:r>
      <w:r w:rsidR="002E4C60">
        <w:rPr>
          <w:rFonts w:cs="Times New Roman"/>
        </w:rPr>
        <w:t xml:space="preserve"> overlooked a </w:t>
      </w:r>
      <w:r w:rsidR="008F0405">
        <w:rPr>
          <w:rFonts w:cs="Times New Roman"/>
        </w:rPr>
        <w:t xml:space="preserve">key </w:t>
      </w:r>
      <w:r w:rsidR="0002566D">
        <w:rPr>
          <w:rFonts w:cs="Times New Roman"/>
        </w:rPr>
        <w:t>factor</w:t>
      </w:r>
      <w:r w:rsidR="002E4C60">
        <w:rPr>
          <w:rFonts w:cs="Times New Roman"/>
        </w:rPr>
        <w:t xml:space="preserve">. </w:t>
      </w:r>
      <w:r w:rsidR="00FE7321">
        <w:rPr>
          <w:rFonts w:cs="Times New Roman"/>
        </w:rPr>
        <w:t>Specifically,</w:t>
      </w:r>
      <w:r w:rsidR="002E4C60">
        <w:rPr>
          <w:rFonts w:cs="Times New Roman"/>
        </w:rPr>
        <w:t xml:space="preserve"> </w:t>
      </w:r>
      <w:r>
        <w:rPr>
          <w:rFonts w:cs="Times New Roman"/>
        </w:rPr>
        <w:t xml:space="preserve">several </w:t>
      </w:r>
      <w:r w:rsidR="005F3F52">
        <w:rPr>
          <w:rFonts w:cs="Times New Roman"/>
        </w:rPr>
        <w:t>studies report</w:t>
      </w:r>
      <w:r>
        <w:rPr>
          <w:rFonts w:cs="Times New Roman"/>
        </w:rPr>
        <w:t xml:space="preserve"> </w:t>
      </w:r>
      <w:r w:rsidR="00240682">
        <w:rPr>
          <w:rFonts w:cs="Times New Roman"/>
        </w:rPr>
        <w:t xml:space="preserve">good memory in </w:t>
      </w:r>
      <w:r w:rsidR="00B0647F">
        <w:rPr>
          <w:rFonts w:cs="Times New Roman"/>
        </w:rPr>
        <w:t>depress</w:t>
      </w:r>
      <w:r w:rsidR="00240682">
        <w:rPr>
          <w:rFonts w:cs="Times New Roman"/>
        </w:rPr>
        <w:t>ion</w:t>
      </w:r>
      <w:r w:rsidR="00B0647F">
        <w:rPr>
          <w:rFonts w:cs="Times New Roman"/>
        </w:rPr>
        <w:t xml:space="preserve"> provided </w:t>
      </w:r>
      <w:r>
        <w:rPr>
          <w:rFonts w:cs="Times New Roman"/>
        </w:rPr>
        <w:t xml:space="preserve">attention </w:t>
      </w:r>
      <w:r w:rsidR="005F3F52">
        <w:rPr>
          <w:rFonts w:cs="Times New Roman"/>
        </w:rPr>
        <w:t xml:space="preserve">is sustained at encoding </w:t>
      </w:r>
      <w:r w:rsidR="00240682">
        <w:rPr>
          <w:rFonts w:cs="Times New Roman"/>
        </w:rPr>
        <w:t>or</w:t>
      </w:r>
      <w:r w:rsidR="005F3F52">
        <w:rPr>
          <w:rFonts w:cs="Times New Roman"/>
        </w:rPr>
        <w:t xml:space="preserve"> </w:t>
      </w:r>
      <w:r>
        <w:rPr>
          <w:rFonts w:cs="Times New Roman"/>
        </w:rPr>
        <w:t>retrieval</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"10.1177/0963721410370137", "ISBN" : "0963721410", "ISSN" : "0963-7214", "abstract" : "When anxious or depressed people try to recall emotionally ambiguous events, they produce errors that reflect their habits of interpreting ambiguity in negative ways. These distortions are revealed by experiments that evaluate performance on memory tasks after taking interpretation biases into account\u2014an alternative to the standard memory-bias procedure that examines the accuracy of memory for clearly emotional material. To help establish the causal role of interpretation bias in generating memory bias, these distortions have been simulated by training interpretation biases in nondisordered groups. The practical implications of these findings for therapeutic intervention are discussed; future directions are described.", "author" : [ { "dropping-particle" : "", "family" : "Hertel", "given" : "P. T.", "non-dropping-particle" : "", "parse-names" : false, "suffix" : "" }, { "dropping-particle" : "", "family" : "Brozovich", "given" : "F.", "non-dropping-particle" : "", "parse-names" : false, "suffix" : "" } ], "container-title" : "Current Directions in Psychological Science", "id" : "ITEM-2", "issued" : { "date-parts" : [ [ "2010" ] ] }, "page" : "155-160", "title" : "Cognitive Habits and Memory Distortions in Anxiety and Depression", "type" : "article-journal", "volume" : "19" }, "uris" : [ "http://www.mendeley.com/documents/?uuid=1b9e2bea-bb88-4842-8634-3fa83e2a69b0" ] }, { "id" : "ITEM-3", "itemData" : { "DOI" : "10.1080/02699931.2012.668852", "ISSN" : "0269-9931", "abstract" : "Ruminative habits of thought about one's problems and the resulting consequences are correlated with symptoms of depression and cognitive biases (Nolen-Hoeksema, Wisco, &amp; Lyubomirsky, 2008). In our orienting task, brooders and non-brooders concentrated on self-focusing phrases while they were also exposed to neutral target words. On each trial in the unfocused condition, participants saw and then reported the target before concentrating on the phrase; in the focused condition, the target was reported after phrase concentration. A brooding-related deficit on a subsequent unexpected test of free and forced recall was obtained in the unfocused condition only. Brooders recalled more successfully in the focused than in the unfocused condition. Thus, impaired recall of material unrelated to self-concerns may be corrected in situations that constrain attention.", "author" : [ { "dropping-particle" : "", "family" : "Hertel", "given" : "Paula T.", "non-dropping-particle" : "", "parse-names" : false, "suffix" : "" }, { "dropping-particle" : "", "family" : "Benbow", "given" : "Amanda A.", "non-dropping-particle" : "", "parse-names" : false, "suffix" : "" }, { "dropping-particle" : "", "family" : "Geraerts", "given" : "Elke", "non-dropping-particle" : "", "parse-names" : false, "suffix" : "" } ], "container-title" : "Cognition &amp; Emotion", "id" : "ITEM-3", "issue" : "8", "issued" : { "date-parts" : [ [ "2012", "12" ] ] }, "page" : "1516-1525", "publisher" : " Taylor &amp; Francis Group ", "title" : "Brooding deficits in memory: Focusing attention improves subsequent recall", "type" : "article-journal", "volume" : "26" }, "uris" : [ "http://www.mendeley.com/documents/?uuid=291372c4-79d7-358a-b9ee-27249f0b86d5" ] }, { "id" : "ITEM-4",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"ITEM-4", "issue" : "1", "issued" : { "date-parts" : [ [ "1990" ] ] }, "page" : "45-59", "title" : "Remembering with and without awareness in a depressed mood: Evidence of deficits in initiative.", "type" : "article-journal", "volume" : "119" }, "uris" : [ "http://www.mendeley.com/documents/?uuid=0b70ab43-cfe5-3f97-8274-3415e695f0bf" ] }, { "id" : "ITEM-5",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"ITEM-5",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 T. Hertel &amp; Brozovich, 2010; P.T. Hertel &amp; Rude, 1991; Paula T. Hertel, 1997; Paula T. Hertel, Benbow, &amp; Geraerts, 2012; Paula T. Hertel &amp; Hardin, 1990)", "plainTextFormattedCitation" : "(P. T. Hertel &amp; Brozovich, 2010; P.T. Hertel &amp; Rude, 1991; Paula T. Hertel, 1997; Paula T. Hertel, Benbow, &amp; Geraerts, 2012; Paula T. Hertel &amp; Hardin, 1990)", "previouslyFormattedCitation" : "(P. T. Hertel &amp; Brozovich, 2010; P.T. Hertel &amp; Rude, 1991; Paula T. Hertel, 1997; Paula T. Hertel, Benbow, &amp; Geraerts, 2012; Paula T. Hertel &amp; Hardin, 1990)"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(P. T. Hertel &amp; Brozovich, 2010; P.T. Hertel &amp; Rude, 1991; Paula T. Hertel, 1997; Paula T. Hertel, Benbow, &amp; Geraerts, 2012; Paula T. Hertel &amp; Hardin, 1990)</w:t>
      </w:r>
      <w:r w:rsidR="00C77693">
        <w:rPr>
          <w:rFonts w:cs="Times New Roman"/>
          <w:noProof/>
        </w:rPr>
        <w:fldChar w:fldCharType="end"/>
      </w:r>
      <w:r w:rsidR="000D447B">
        <w:rPr>
          <w:rFonts w:cs="Times New Roman"/>
        </w:rPr>
        <w:t xml:space="preserve">. As </w:t>
      </w:r>
      <w:r w:rsidR="00FE7321">
        <w:rPr>
          <w:rFonts w:cs="Times New Roman"/>
        </w:rPr>
        <w:t>detailed</w:t>
      </w:r>
      <w:r w:rsidR="000D447B">
        <w:rPr>
          <w:rFonts w:cs="Times New Roman"/>
        </w:rPr>
        <w:t xml:space="preserve"> below, one of our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conceptual source retrieval</w:t>
      </w:r>
      <w:r w:rsidR="000D447B">
        <w:rPr>
          <w:rFonts w:cs="Times New Roman"/>
        </w:rPr>
        <w:t xml:space="preserve">, the MDD group </w:t>
      </w:r>
      <w:r w:rsidR="00546761">
        <w:rPr>
          <w:rFonts w:cs="Times New Roman"/>
        </w:rPr>
        <w:t>was quite accurate</w:t>
      </w:r>
      <w:r w:rsidR="000D447B">
        <w:rPr>
          <w:rFonts w:cs="Times New Roman"/>
        </w:rPr>
        <w:t xml:space="preserve">. </w:t>
      </w:r>
      <w:r w:rsidR="00AF5FAC">
        <w:rPr>
          <w:rFonts w:cs="Times New Roman"/>
        </w:rPr>
        <w:t xml:space="preserve">Thus, </w:t>
      </w:r>
      <w:r w:rsidR="007E5958">
        <w:rPr>
          <w:rFonts w:cs="Times New Roman"/>
        </w:rPr>
        <w:t>this study</w:t>
      </w:r>
      <w:r w:rsidR="00C67B72">
        <w:rPr>
          <w:rFonts w:cs="Times New Roman"/>
        </w:rPr>
        <w:t xml:space="preserve"> </w:t>
      </w:r>
      <w:r w:rsidR="007E5958">
        <w:rPr>
          <w:rFonts w:cs="Times New Roman"/>
        </w:rPr>
        <w:t>highlights</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w:t>
      </w:r>
      <w:r w:rsidR="0048273D">
        <w:rPr>
          <w:rFonts w:cs="Times New Roman"/>
        </w:rPr>
        <w:t>as well as</w:t>
      </w:r>
      <w:r w:rsidR="00546761">
        <w:rPr>
          <w:rFonts w:cs="Times New Roman"/>
        </w:rPr>
        <w:t xml:space="preserve"> </w:t>
      </w:r>
      <w:r w:rsidR="00C67B72">
        <w:rPr>
          <w:rFonts w:cs="Times New Roman"/>
        </w:rPr>
        <w:t>activity that supports</w:t>
      </w:r>
      <w:r w:rsidR="00514E96">
        <w:rPr>
          <w:rFonts w:cs="Times New Roman"/>
        </w:rPr>
        <w:t xml:space="preserve"> recollection</w:t>
      </w:r>
      <w:r w:rsidR="00C67B72">
        <w:rPr>
          <w:rFonts w:cs="Times New Roman"/>
        </w:rPr>
        <w:t xml:space="preserve"> when encoding and retrieval conditions are salubrious.</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1EB5DC43"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AE7171">
        <w:rPr>
          <w:rFonts w:cs="Times New Roman"/>
        </w:rPr>
        <w:t xml:space="preserve"> and compensated ($25/hour), using a </w:t>
      </w:r>
      <w:r>
        <w:t xml:space="preserve">protocol approved by the Partners HealthCare Human Research Committee. </w:t>
      </w:r>
      <w:r w:rsidR="00EB771E">
        <w:t>They</w:t>
      </w:r>
      <w:r>
        <w:t xml:space="preserve"> were screened </w:t>
      </w:r>
      <w:r w:rsidR="00A55C19">
        <w:t>by</w:t>
      </w:r>
      <w:r>
        <w:t xml:space="preserve"> phone or </w:t>
      </w:r>
      <w:r w:rsidR="00306CC7">
        <w:t>online</w:t>
      </w:r>
      <w:r w:rsidR="002E7219">
        <w:t xml:space="preserve">, and we assessed </w:t>
      </w:r>
      <w:r w:rsidR="002E7219">
        <w:rPr>
          <w:rFonts w:cs="Times New Roman"/>
        </w:rPr>
        <w:t xml:space="preserve">psychiatric history with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rsidR="00AE7171">
        <w:rPr>
          <w:rFonts w:cs="Times New Roman"/>
          <w:noProof/>
        </w:rPr>
        <w:t>,</w:t>
      </w:r>
      <w:r w:rsidR="007B0BAC">
        <w:rPr>
          <w:rFonts w:cs="Times New Roman"/>
        </w:rPr>
        <w:t xml:space="preserve"> </w:t>
      </w:r>
      <w:r w:rsidR="00AE7171">
        <w:rPr>
          <w:rFonts w:cs="Times New Roman"/>
        </w:rPr>
        <w:t xml:space="preserve">also </w:t>
      </w:r>
      <w:r w:rsidR="007B0BAC">
        <w:rPr>
          <w:rFonts w:cs="Times New Roman"/>
        </w:rPr>
        <w:t>administering</w:t>
      </w:r>
      <w:r w:rsidR="002E7219">
        <w:rPr>
          <w:rFonts w:cs="Times New Roman"/>
        </w:rPr>
        <w:t xml:space="preserve"> the Beck Depression Inventory II</w:t>
      </w:r>
      <w:r w:rsidR="00AB586F">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Steer, &amp; Brown, 1996)", "plainTextFormattedCitation" : "(BDI; Beck, Steer, &amp; Brown, 1996)", "previouslyFormattedCitation" : "(BDI; Beck, Steer, &amp; Brown, 1996)" }, "properties" : { "noteIndex" : 0 }, "schema" : "https://github.com/citation-style-language/schema/raw/master/csl-citation.json" }</w:instrText>
      </w:r>
      <w:r w:rsidR="00C77693">
        <w:rPr>
          <w:rFonts w:cs="Times New Roman"/>
          <w:noProof/>
        </w:rPr>
        <w:fldChar w:fldCharType="separate"/>
      </w:r>
      <w:r w:rsidR="00AB586F" w:rsidRPr="00AB586F">
        <w:rPr>
          <w:rFonts w:cs="Times New Roman"/>
          <w:noProof/>
        </w:rPr>
        <w:t>(BDI; Beck, Steer, &amp; Brown, 1996)</w:t>
      </w:r>
      <w:r w:rsidR="00C77693">
        <w:rPr>
          <w:rFonts w:cs="Times New Roman"/>
          <w:noProof/>
        </w:rPr>
        <w:fldChar w:fldCharType="end"/>
      </w:r>
      <w:r>
        <w:t xml:space="preserve">. </w:t>
      </w:r>
      <w:r w:rsidR="00A55C19">
        <w:t xml:space="preserve">Controls </w:t>
      </w:r>
      <w:r w:rsidR="008C2D72">
        <w:t xml:space="preserve">had to </w:t>
      </w:r>
      <w:r w:rsidR="00A55C19">
        <w:t>report</w:t>
      </w:r>
      <w:r>
        <w:t xml:space="preserve"> no </w:t>
      </w:r>
      <w:r w:rsidR="00306CC7">
        <w:t xml:space="preserve">current or past psychiatric conditions. </w:t>
      </w:r>
      <w:r w:rsidR="003B0597">
        <w:t>Depressed adults</w:t>
      </w:r>
      <w:r w:rsidR="00306CC7">
        <w:t xml:space="preserve"> </w:t>
      </w:r>
      <w:r w:rsidR="008C2D72">
        <w:t>had to 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3B0597">
        <w:rPr>
          <w:rFonts w:cs="Times New Roman"/>
        </w:rPr>
        <w:t xml:space="preserve"> </w:t>
      </w:r>
      <w:r w:rsidR="00BF4A09">
        <w:rPr>
          <w:rFonts w:cs="Times New Roman"/>
        </w:rPr>
        <w:t xml:space="preserve">secondary to </w:t>
      </w:r>
      <w:r w:rsidR="007234E0">
        <w:rPr>
          <w:rFonts w:cs="Times New Roman"/>
        </w:rPr>
        <w:t>MDD</w:t>
      </w:r>
      <w:r w:rsidR="002E7219">
        <w:rPr>
          <w:rFonts w:cs="Times New Roman"/>
        </w:rPr>
        <w:t xml:space="preserve">),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and a BDI-II score ≥</w:t>
      </w:r>
      <w:r w:rsidR="002E7219" w:rsidRPr="00097B8A">
        <w:rPr>
          <w:rFonts w:cs="Times New Roman"/>
        </w:rPr>
        <w:t xml:space="preserve"> </w:t>
      </w:r>
      <w:r w:rsidR="002E7219">
        <w:rPr>
          <w:rFonts w:cs="Times New Roman"/>
        </w:rPr>
        <w:t xml:space="preserve">14. </w:t>
      </w:r>
      <w:r w:rsidR="008C2D72">
        <w:t>Thirty-four</w:t>
      </w:r>
      <w:r>
        <w:t xml:space="preserve"> </w:t>
      </w:r>
      <w:r w:rsidR="008C2D72">
        <w:t xml:space="preserve">controls </w:t>
      </w:r>
      <w:r>
        <w:t xml:space="preserve">and </w:t>
      </w:r>
      <w:r w:rsidR="002E7219">
        <w:t>26</w:t>
      </w:r>
      <w:r>
        <w:t xml:space="preserve"> depressed adults </w:t>
      </w:r>
      <w:r>
        <w:lastRenderedPageBreak/>
        <w:t>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673535C4" w:rsidR="00975BA8" w:rsidRDefault="009D3081" w:rsidP="00321230">
      <w:pPr>
        <w:widowControl w:val="0"/>
        <w:spacing w:line="480" w:lineRule="auto"/>
        <w:ind w:firstLine="720"/>
        <w:rPr>
          <w:rFonts w:cs="Times New Roman"/>
        </w:rPr>
      </w:pPr>
      <w:r>
        <w:rPr>
          <w:rFonts w:ascii="Times" w:hAnsi="Times" w:cs="Times New Roman"/>
        </w:rPr>
        <w:t>W</w:t>
      </w:r>
      <w:r w:rsidR="00321230">
        <w:rPr>
          <w:rFonts w:ascii="Times" w:hAnsi="Times" w:cs="Times New Roman"/>
        </w:rPr>
        <w:t xml:space="preserve">e </w:t>
      </w:r>
      <w:r>
        <w:rPr>
          <w:rFonts w:ascii="Times" w:hAnsi="Times" w:cs="Times New Roman"/>
        </w:rPr>
        <w:t xml:space="preserve">also </w:t>
      </w:r>
      <w:r w:rsidR="00321230">
        <w:rPr>
          <w:rFonts w:ascii="Times" w:hAnsi="Times" w:cs="Times New Roman"/>
        </w:rPr>
        <w:t xml:space="preserve">administered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(RRS; Treynor, Gonzalez, &amp; Nolen-hoeksema,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MASQ and RRS are commonly used in </w:t>
      </w:r>
      <w:r w:rsidR="005C3343">
        <w:rPr>
          <w:rFonts w:ascii="Times" w:hAnsi="Times" w:cs="Times New Roman"/>
        </w:rPr>
        <w:t>work</w:t>
      </w:r>
      <w:r w:rsidR="00BC4FA4">
        <w:rPr>
          <w:rFonts w:ascii="Times" w:hAnsi="Times" w:cs="Times New Roman"/>
        </w:rPr>
        <w:t xml:space="preserve"> with depressed participants as these assess core cognitive and affective aspects of depression, with the MASQ also providing insight into anxiety. T</w:t>
      </w:r>
      <w:r w:rsidR="00597311">
        <w:rPr>
          <w:rFonts w:ascii="Times" w:hAnsi="Times" w:cs="Times New Roman"/>
        </w:rPr>
        <w:t>he PSQI is used less frequently</w:t>
      </w:r>
      <w:r w:rsidR="00BC4FA4">
        <w:rPr>
          <w:rFonts w:ascii="Times" w:hAnsi="Times" w:cs="Times New Roman"/>
        </w:rPr>
        <w:t xml:space="preserve"> but </w:t>
      </w:r>
      <w:r w:rsidR="00597311">
        <w:rPr>
          <w:rFonts w:ascii="Times" w:hAnsi="Times" w:cs="Times New Roman"/>
        </w:rPr>
        <w:t xml:space="preserve">was included </w:t>
      </w:r>
      <w:r w:rsidR="00BC4FA4">
        <w:rPr>
          <w:rFonts w:ascii="Times" w:hAnsi="Times" w:cs="Times New Roman"/>
        </w:rPr>
        <w:t xml:space="preserve">because </w:t>
      </w:r>
      <w:r w:rsidR="00597311">
        <w:rPr>
          <w:rFonts w:ascii="Times" w:hAnsi="Times" w:cs="Times New Roman"/>
        </w:rPr>
        <w:t xml:space="preserve">sleep has beneficial effects on human episodic memory </w:t>
      </w:r>
      <w:r w:rsidR="00597311">
        <w:rPr>
          <w:rFonts w:ascii="Times" w:hAnsi="Times" w:cs="Times New Roman"/>
        </w:rPr>
        <w:fldChar w:fldCharType="begin" w:fldLock="1"/>
      </w:r>
      <w:r w:rsidR="00597311">
        <w:rPr>
          <w:rFonts w:ascii="Times" w:hAnsi="Times" w:cs="Times New Roman"/>
        </w:rPr>
        <w:instrText>ADDIN CSL_CITATION { "citationItems" : [ { "id" : "ITEM-1", "itemData" : { "DOI" : "10.1162/jocn.1997.9.4.534", "ISSN" : "0898-929X", "abstract" : "Recall of paired-associate lists (declarative memory) and mirror-tracing skills (procedural memory) was assessed after retention intervals defined over early and late nocturnal sleep. In addition, effects of sleep on recall were compared with those of early and late retention intervals filled with wakefulness. Twenty healthy men served as subjects. Saliva cortisol concentrations were determined before and after the retention intervals to determine pituitary-adrenal secretory activity. Sleep was determined somnopolygraphically. Sleep generally enhanced recall when compared with the effects of corresponding retention intervals of wakefulness. The benefit from sleep on recall depended on the phase of sleep and on the type of memory: Recall of paired-associate lists improved more during early sleep, and recall of mirror-tracing skills improved more during late sleep. The effects may reflect different influences of slow wave sleep (SWS) and rapid eye movement (REM) sleep since time in SWS was 5 times longer du...", "author" : [ { "dropping-particle" : "", "family" : "Plihal", "given" : "Werner", "non-dropping-particle" : "", "parse-names" : false, "suffix" : "" }, { "dropping-particle" : "", "family" : "Born", "given" : "Jan", "non-dropping-particle" : "", "parse-names" : false, "suffix" : "" } ], "container-title" : "Journal of Cognitive Neuroscience", "id" : "ITEM-1", "issue" : "4", "issued" : { "date-parts" : [ [ "1997", "7" ] ] }, "page" : "534-547", "publisher" : " MIT Press  238 Main St., Suite 500, Cambridge, MA 02142-1046 USA journals-info@mit.edu  ", "title" : "Effects of Early and Late Nocturnal Sleep on Declarative and Procedural Memory", "type" : "article-journal", "volume" : "9" }, "uris" : [ "http://www.mendeley.com/documents/?uuid=9c9254f4-b3b9-36b5-b906-f345a25c29e0" ] } ], "mendeley" : { "formattedCitation" : "(Plihal &amp; Born, 1997)", "plainTextFormattedCitation" : "(Plihal &amp; Born, 1997)", "previouslyFormattedCitation" : "(Plihal &amp; Born, 1997)"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(Plihal &amp; Born, 1997)</w:t>
      </w:r>
      <w:r w:rsidR="00597311">
        <w:rPr>
          <w:rFonts w:ascii="Times" w:hAnsi="Times" w:cs="Times New Roman"/>
        </w:rPr>
        <w:fldChar w:fldCharType="end"/>
      </w:r>
      <w:r w:rsidR="00597311">
        <w:rPr>
          <w:rFonts w:ascii="Times" w:hAnsi="Times" w:cs="Times New Roman"/>
        </w:rPr>
        <w:t xml:space="preserve"> and there is now a substantial body of evidence linking depression and other psychiatric disorders to sleep disruption </w:t>
      </w:r>
      <w:r w:rsidR="00597311">
        <w:rPr>
          <w:rFonts w:ascii="Times" w:hAnsi="Times" w:cs="Times New Roman"/>
        </w:rPr>
        <w:fldChar w:fldCharType="begin" w:fldLock="1"/>
      </w:r>
      <w:r w:rsidR="00BD3F17">
        <w:rPr>
          <w:rFonts w:ascii="Times" w:hAnsi="Times" w:cs="Times New Roman"/>
        </w:rPr>
        <w:instrText>ADDIN CSL_CITATION { "citationItems" : [ { "id" : "ITEM-1", "itemData" : { "DOI" : "10.1016/j.sleep.2005.06.005", "ISBN" : "1389-9457", "ISSN" : "13899457", "PMID" : "16260180", "abstract" : "Background and purpose: Individuals with obstructive sleep-disordered breathing (OSDB) commonly report symptoms of depression; however, the percentage of individuals with major depressive disorder (MDD) who experience OSDB is less clear. This study aimed to examine OSDB in a sample of individuals with MDD, unselected for sleep-related complaints, along a continuum of ventilatory and hypoxic abnormalities. Patients and methods: The overnight sleep-related breathing of 19 individuals with MDD and 15 non-depressed controls was recorded using an unattended nasal pressure-based home sleep monitoring device. The device recorded nasal airflow, breathing effort, heart rate, oxygen saturation, and body position. Results: The two groups varied significantly on three sleep-related breathing variables: major flow-limitation events, major flow-limitation events accompanied by a desaturation, and average saturation throughout the evening; and these groups approached significance on minor flow-limitation events accompanied by a desaturation and average number of desaturations throughout the evening. Sleep-related breathing variables predicted accurate grouping in 81.3% of those with MDD and 80.6% of the non-depressed participants. Conclusions: These results suggest that OSDB may play a more important role in MDD than previously recognized. OSDB may contribute to or exacerbate the condition of someone predisposed to MDD, and the treatment of OSDB may ameliorate or possibly prevent depressive symptoms. ?? 2005 Elsevier B.V. All rights reserved.", "author" : [ { "dropping-particle" : "", "family" : "Deldin", "given" : "Patricia J.", "non-dropping-particle" : "", "parse-names" : false, "suffix" : "" }, { "dropping-particle" : "", "family" : "Phillips", "given" : "Laura K.", "non-dropping-particle" : "", "parse-names" : false, "suffix" : "" }, { "dropping-particle" : "", "family" : "Thomas", "given" : "Robert J.", "non-dropping-particle" : "", "parse-names" : false, "suffix" : "" } ], "container-title" : "Sleep Medicine", "id" : "ITEM-1", "issue" : "2", "issued" : { "date-parts" : [ [ "2006" ] ] }, "page" : "131-139", "title" : "A preliminary study of sleep-disordered breathing in major depressive disorder", "type" : "article-journal", "volume" : "7" }, "uris" : [ "http://www.mendeley.com/documents/?uuid=5b696c39-5d6e-4fd4-9299-311d283693d8" ] }, { "id" : "ITEM-2", "itemData" : { "DOI" : "10.1038/nrn2868", "ISBN" : "1471-0048 (Electronic)\\n1471-003X (Linking)", "ISSN" : "1471-003X", "PMID" : "20631712", "abstract" : "Sleep and circadian rhythm disruption are frequently observed in patients with psychiatric disorders and neurodegenerative disease. The abnormal sleep that is experienced by these patients is largely assumed to be the product of medication or some other influence that is not well defined. However, normal brain function and the generation of sleep are linked by common neurotransmitter systems and regulatory pathways. Disruption of sleep alters sleep\u2013wake timing, destabilizes physiology and promotes a range of pathologies (from cognitive to metabolic defects) that are rarely considered to be associated with abnormal sleep. We propose that brain disorders and abnormal sleep have a common mechanistic origin and that many co-morbid pathologies that are found in brain disease arise from a destabilization of sleep mechanisms. The stabilization of sleep may be a means by which to reduce the symptoms of \u2014 and permit early intervention of \u2014 psychiatric and neurodegenerative disease.", "author" : [ { "dropping-particle" : "", "family" : "Wulff", "given" : "Katharina", "non-dropping-particle" : "", "parse-names" : false, "suffix" : "" }, { "dropping-particle" : "", "family" : "Gatti", "given" : "Silvia", "non-dropping-particle" : "", "parse-names" : false, "suffix" : "" }, { "dropping-particle" : "", "family" : "Wettstein", "given" : "Joseph G.", "non-dropping-particle" : "", "parse-names" : false, "suffix" : "" }, { "dropping-particle" : "", "family" : "Foster", "given" : "Russell G.", "non-dropping-particle" : "", "parse-names" : false, "suffix" : "" } ], "container-title" : "Nature Reviews Neuroscience", "id" : "ITEM-2", "issue" : "8", "issued" : { "date-parts" : [ [ "2010" ] ] }, "page" : "589-599", "title" : "Sleep and circadian rhythm disruption in psychiatric and neurodegenerative disease", "type" : "article-journal", "volume" : "11" }, "uris" : [ "http://www.mendeley.com/documents/?uuid=25000768-d991-4717-80fb-dfecfcf68c07" ] } ], "mendeley" : { "formattedCitation" : "(Deldin, Phillips, &amp; Thomas, 2006; Wulff, Gatti, Wettstein, &amp; Foster, 2010)", "plainTextFormattedCitation" : "(Deldin, Phillips, &amp; Thomas, 2006; Wulff, Gatti, Wettstein, &amp; Foster, 2010)", "previouslyFormattedCitation" : "(Deldin, Phillips, &amp; Thomas, 2006; Wulff, Gatti, Wettstein, &amp; Foster, 2010)"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(Deldin, Phillips, &amp; Thomas, 2006; Wulff, Gatti, Wettstein, &amp; Foster, 2010)</w:t>
      </w:r>
      <w:r w:rsidR="00597311">
        <w:rPr>
          <w:rFonts w:ascii="Times" w:hAnsi="Times" w:cs="Times New Roman"/>
        </w:rPr>
        <w:fldChar w:fldCharType="end"/>
      </w:r>
      <w:r w:rsidR="00597311">
        <w:rPr>
          <w:rFonts w:ascii="Times" w:hAnsi="Times" w:cs="Times New Roman"/>
        </w:rPr>
        <w:t xml:space="preserve">. Thus, we expected to find negative relationships between these measures on the one hand and both memory accuracy and ERP indices of successful source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to assess</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t xml:space="preserve">The task was programmed in </w:t>
      </w:r>
      <w:proofErr w:type="spellStart"/>
      <w:r>
        <w:rPr>
          <w:rFonts w:eastAsia="MS Gothic" w:cs="Times New Roman"/>
          <w:color w:val="000000"/>
        </w:rPr>
        <w:t>PsychoPy</w:t>
      </w:r>
      <w:proofErr w:type="spellEnd"/>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77777777"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differences </w:t>
      </w:r>
      <w:r w:rsidR="008C0E63">
        <w:rPr>
          <w:rFonts w:cs="Times New Roman"/>
        </w:rPr>
        <w:t xml:space="preserve">for </w:t>
      </w:r>
      <w:r w:rsidR="003111A1">
        <w:rPr>
          <w:rFonts w:cs="Times New Roman"/>
        </w:rPr>
        <w:t>number of letters (</w:t>
      </w:r>
      <w:proofErr w:type="spellStart"/>
      <w:r w:rsidR="000848CC">
        <w:rPr>
          <w:rFonts w:cs="Times New Roman"/>
        </w:rPr>
        <w:t>mean</w:t>
      </w:r>
      <w:r w:rsidR="000848CC" w:rsidRPr="0036626B">
        <w:rPr>
          <w:rFonts w:ascii="MS Gothic" w:eastAsia="MS Gothic"/>
          <w:color w:val="000000"/>
        </w:rPr>
        <w:t>±</w:t>
      </w:r>
      <w:r w:rsidR="009747A3">
        <w:rPr>
          <w:rFonts w:eastAsia="MS Gothic" w:cs="Times New Roman"/>
          <w:color w:val="000000"/>
        </w:rPr>
        <w:t>S.D</w:t>
      </w:r>
      <w:proofErr w:type="spellEnd"/>
      <w:r w:rsidR="009747A3">
        <w:rPr>
          <w:rFonts w:eastAsia="MS Gothic" w:cs="Times New Roman"/>
          <w:color w:val="000000"/>
        </w:rPr>
        <w:t xml:space="preserve">.;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 xml:space="preserve">79.02), </w:t>
      </w:r>
      <w:r w:rsidR="000848CC">
        <w:rPr>
          <w:rFonts w:eastAsia="MS Gothic" w:cs="Times New Roman"/>
          <w:color w:val="000000"/>
        </w:rPr>
        <w:lastRenderedPageBreak/>
        <w:t>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 xml:space="preserve">or </w:t>
      </w:r>
      <w:proofErr w:type="spellStart"/>
      <w:r w:rsidR="00784557">
        <w:rPr>
          <w:rFonts w:eastAsia="MS Gothic" w:cs="Times New Roman"/>
          <w:color w:val="000000"/>
        </w:rPr>
        <w:t>imageability</w:t>
      </w:r>
      <w:proofErr w:type="spellEnd"/>
      <w:r w:rsidR="00784557">
        <w:rPr>
          <w:rFonts w:eastAsia="MS Gothic" w:cs="Times New Roman"/>
          <w:color w:val="000000"/>
        </w:rPr>
        <w:t xml:space="preserve"> (596.80</w:t>
      </w:r>
      <w:r w:rsidR="00784557" w:rsidRPr="00781723">
        <w:rPr>
          <w:rFonts w:eastAsia="MS Gothic" w:cs="Times New Roman"/>
          <w:color w:val="000000"/>
        </w:rPr>
        <w:t>±</w:t>
      </w:r>
      <w:r w:rsidR="00B740C1">
        <w:rPr>
          <w:rFonts w:eastAsia="MS Gothic" w:cs="Times New Roman"/>
          <w:color w:val="000000"/>
        </w:rPr>
        <w:t xml:space="preserve">25.31), </w:t>
      </w:r>
      <w:proofErr w:type="spellStart"/>
      <w:r w:rsidR="00784557">
        <w:rPr>
          <w:rFonts w:eastAsia="MS Gothic" w:cs="Times New Roman"/>
          <w:i/>
          <w:color w:val="000000"/>
        </w:rPr>
        <w:t>ps</w:t>
      </w:r>
      <w:proofErr w:type="spellEnd"/>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77777777"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w:t>
      </w:r>
      <w:proofErr w:type="spellStart"/>
      <w:r w:rsidR="00E768D9">
        <w:rPr>
          <w:rFonts w:cs="Times New Roman"/>
        </w:rPr>
        <w:t>ms</w:t>
      </w:r>
      <w:proofErr w:type="spellEnd"/>
      <w:r w:rsidR="00E768D9">
        <w:rPr>
          <w:rFonts w:cs="Times New Roman"/>
        </w:rPr>
        <w:t>) separated the trials.</w:t>
      </w:r>
    </w:p>
    <w:p w14:paraId="1EEC5624" w14:textId="77777777"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BF403A">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C77693">
        <w:rPr>
          <w:rFonts w:cs="Times New Roman"/>
          <w:noProof/>
        </w:rPr>
        <w:fldChar w:fldCharType="separate"/>
      </w:r>
      <w:r w:rsidR="0006740B" w:rsidRPr="0006740B">
        <w:rPr>
          <w:rFonts w:cs="Times New Roman"/>
          <w:noProof/>
        </w:rPr>
        <w:t>(Reitman, Higman, Lifson, &amp; Rosenblum, 1974)</w:t>
      </w:r>
      <w:r w:rsidR="00C77693">
        <w:rPr>
          <w:rFonts w:cs="Times New Roman"/>
          <w:noProof/>
        </w:rPr>
        <w:fldChar w:fldCharType="end"/>
      </w:r>
      <w:r w:rsidR="00ED265B">
        <w:rPr>
          <w:rFonts w:cs="Times New Roman"/>
        </w:rPr>
        <w:t>.</w:t>
      </w:r>
    </w:p>
    <w:p w14:paraId="6BB16F34" w14:textId="2FCD6CD9"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11040CB6" w14:textId="40D9208B"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D14124">
        <w:rPr>
          <w:rFonts w:cs="Times New Roman"/>
        </w:rPr>
        <w:t>versus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source memory </w:t>
      </w:r>
      <w:r w:rsidR="00FB188D">
        <w:rPr>
          <w:rFonts w:cs="Times New Roman"/>
        </w:rPr>
        <w:fldChar w:fldCharType="begin" w:fldLock="1"/>
      </w:r>
      <w:r w:rsidR="00E73BC6">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"uris" : [ "http://www.mendeley.com/documents/?uuid=32270486-8400-3f18-b3fc-d5d51f4f3497" ] } ], "mendeley" : { "formattedCitation" : "(Starns &amp; Hicks, 2005)", "plainTextFormattedCitation" : "(Starns &amp; Hicks, 2005)", "previouslyFormattedCitation" : "(Starns &amp; Hicks, 2005)" }, "properties" : { "noteIndex" : 0 }, "schema" : "https://github.com/citation-style-language/schema/raw/master/csl-citation.json" }</w:instrText>
      </w:r>
      <w:r w:rsidR="00FB188D">
        <w:rPr>
          <w:rFonts w:cs="Times New Roman"/>
        </w:rPr>
        <w:fldChar w:fldCharType="separate"/>
      </w:r>
      <w:r w:rsidR="00FB188D" w:rsidRPr="00FB188D">
        <w:rPr>
          <w:rFonts w:cs="Times New Roman"/>
          <w:noProof/>
        </w:rPr>
        <w:t>(Starns &amp; Hicks, 2005)</w:t>
      </w:r>
      <w:r w:rsidR="00FB188D">
        <w:rPr>
          <w:rFonts w:cs="Times New Roman"/>
        </w:rPr>
        <w:fldChar w:fldCharType="end"/>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instructed to </w:t>
      </w:r>
      <w:r w:rsidR="00E23312">
        <w:rPr>
          <w:rFonts w:cs="Times New Roman"/>
        </w:rPr>
        <w:t xml:space="preserve">select this option </w:t>
      </w:r>
      <w:r w:rsidR="00DD0345">
        <w:rPr>
          <w:rFonts w:cs="Times New Roman"/>
        </w:rPr>
        <w:t>when they felt they could not recover any information favo</w:t>
      </w:r>
      <w:r w:rsidR="00E23312">
        <w:rPr>
          <w:rFonts w:cs="Times New Roman"/>
        </w:rPr>
        <w:t xml:space="preserve">ring one source over the other, which should </w:t>
      </w:r>
      <w:r w:rsidR="00E23312">
        <w:rPr>
          <w:rFonts w:cs="Times New Roman"/>
        </w:rPr>
        <w:lastRenderedPageBreak/>
        <w:t xml:space="preserve">minimize the contribution of guessing to successful retrieval (i.e., an analysis focused on hits should not be contaminated with guesses).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 xml:space="preserve">-2000 </w:t>
      </w:r>
      <w:proofErr w:type="spellStart"/>
      <w:r w:rsidR="00867935">
        <w:rPr>
          <w:rFonts w:cs="Times New Roman"/>
        </w:rPr>
        <w:t>ms</w:t>
      </w:r>
      <w:proofErr w:type="spellEnd"/>
      <w:r w:rsidR="00867935">
        <w:rPr>
          <w:rFonts w:cs="Times New Roman"/>
        </w:rPr>
        <w:t>)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sidR="000124FE">
        <w:rPr>
          <w:rFonts w:cs="Times New Roman"/>
        </w:rPr>
        <w:t xml:space="preserve"> </w:t>
      </w:r>
      <w:proofErr w:type="spellStart"/>
      <w:r w:rsidR="000124FE">
        <w:rPr>
          <w:rFonts w:cs="Times New Roman"/>
        </w:rPr>
        <w:t>Inc</w:t>
      </w:r>
      <w:proofErr w:type="spellEnd"/>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 xml:space="preserve">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w:t>
      </w:r>
      <w:proofErr w:type="spellStart"/>
      <w:r w:rsidR="008B5FF9">
        <w:rPr>
          <w:rFonts w:eastAsia="Times New Roman" w:cs="Times New Roman"/>
          <w:shd w:val="clear" w:color="auto" w:fill="FFFFFF"/>
        </w:rPr>
        <w:t>kΩ</w:t>
      </w:r>
      <w:proofErr w:type="spellEnd"/>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5AAAFE35" w:rsidR="003F0C66" w:rsidRPr="003D26D4" w:rsidRDefault="00741E7A" w:rsidP="003F0C66">
      <w:pPr>
        <w:spacing w:line="480" w:lineRule="auto"/>
        <w:ind w:firstLine="720"/>
        <w:rPr>
          <w:rFonts w:eastAsia="Times New Roman" w:cs="Times New Roman"/>
          <w:shd w:val="clear" w:color="auto" w:fill="FFFFFF"/>
        </w:rPr>
      </w:pPr>
      <w:proofErr w:type="gramStart"/>
      <w:r>
        <w:rPr>
          <w:rFonts w:eastAsia="Times New Roman" w:cs="Times New Roman"/>
          <w:shd w:val="clear" w:color="auto" w:fill="FFFFFF"/>
        </w:rPr>
        <w:t>T</w:t>
      </w:r>
      <w:r w:rsidR="00FC2986">
        <w:rPr>
          <w:rFonts w:eastAsia="Times New Roman" w:cs="Times New Roman"/>
          <w:shd w:val="clear" w:color="auto" w:fill="FFFFFF"/>
        </w:rPr>
        <w:t>he behavioral data were cleaned by dropping trials with no response</w:t>
      </w:r>
      <w:proofErr w:type="gramEnd"/>
      <w:r w:rsidR="00FC2986">
        <w:rPr>
          <w:rFonts w:eastAsia="Times New Roman" w:cs="Times New Roman"/>
          <w:shd w:val="clear" w:color="auto" w:fill="FFFFFF"/>
        </w:rPr>
        <w:t xml:space="preserve"> or where RT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1% of encoding tr</w:t>
      </w:r>
      <w:r w:rsidR="00E23312">
        <w:rPr>
          <w:rFonts w:eastAsia="Times New Roman" w:cs="Times New Roman"/>
          <w:shd w:val="clear" w:color="auto" w:fill="FFFFFF"/>
        </w:rPr>
        <w:t>ials, &lt; 2% of retrieval trials).</w:t>
      </w:r>
      <w:r>
        <w:rPr>
          <w:rFonts w:eastAsia="Times New Roman" w:cs="Times New Roman"/>
          <w:shd w:val="clear" w:color="auto" w:fill="FFFFFF"/>
        </w:rPr>
        <w:t xml:space="preserve"> </w:t>
      </w:r>
      <w:r w:rsidR="00E23312">
        <w:rPr>
          <w:rFonts w:eastAsia="Times New Roman" w:cs="Times New Roman"/>
          <w:shd w:val="clear" w:color="auto" w:fill="FFFFFF"/>
        </w:rPr>
        <w:t xml:space="preserve">The behavior analysis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(R 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proofErr w:type="spellStart"/>
      <w:r w:rsidR="008F3024">
        <w:rPr>
          <w:rFonts w:eastAsia="Times New Roman" w:cs="Times New Roman"/>
          <w:i/>
          <w:shd w:val="clear" w:color="auto" w:fill="FFFFFF"/>
        </w:rPr>
        <w:t>afex</w:t>
      </w:r>
      <w:proofErr w:type="spellEnd"/>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FB188D">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Bolker, Westfall, &amp; Aust, 2016)", "plainTextFormattedCitation" : "(Singmann, Bolker, Westfall, &amp; Aust, 2016)", "previouslyFormattedCitation" : "(Singmann, Bolker, Westfall, &amp; Aust, 2016)"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F3024" w:rsidRPr="008F3024">
        <w:rPr>
          <w:rFonts w:eastAsia="Times New Roman" w:cs="Times New Roman"/>
          <w:noProof/>
          <w:shd w:val="clear" w:color="auto" w:fill="FFFFFF"/>
        </w:rPr>
        <w:t>(Singmann, Bolker, Westfall, &amp; Aust,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w:t>
      </w:r>
      <w:proofErr w:type="spellStart"/>
      <w:r w:rsidR="00C842E5">
        <w:rPr>
          <w:rFonts w:eastAsia="Times New Roman" w:cs="Times New Roman"/>
          <w:shd w:val="clear" w:color="auto" w:fill="FFFFFF"/>
        </w:rPr>
        <w:t>animacy</w:t>
      </w:r>
      <w:proofErr w:type="spellEnd"/>
      <w:r w:rsidR="00C842E5">
        <w:rPr>
          <w:rFonts w:eastAsia="Times New Roman" w:cs="Times New Roman"/>
          <w:shd w:val="clear" w:color="auto" w:fill="FFFFFF"/>
        </w:rPr>
        <w:t xml:space="preserve">) x </w:t>
      </w:r>
      <w:r w:rsidR="00C842E5">
        <w:rPr>
          <w:rFonts w:eastAsia="Times New Roman" w:cs="Times New Roman"/>
          <w:i/>
          <w:shd w:val="clear" w:color="auto" w:fill="FFFFFF"/>
        </w:rPr>
        <w:t xml:space="preserve">Side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as it was important to ensure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(mobility, </w:t>
      </w:r>
      <w:proofErr w:type="spellStart"/>
      <w:r>
        <w:rPr>
          <w:rFonts w:eastAsia="Times New Roman" w:cs="Times New Roman"/>
          <w:shd w:val="clear" w:color="auto" w:fill="FFFFFF"/>
        </w:rPr>
        <w:t>animacy</w:t>
      </w:r>
      <w:proofErr w:type="spellEnd"/>
      <w:r>
        <w:rPr>
          <w:rFonts w:eastAsia="Times New Roman" w:cs="Times New Roman"/>
          <w:shd w:val="clear" w:color="auto" w:fill="FFFFFF"/>
        </w:rPr>
        <w:t xml:space="preserve">)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Pr>
          <w:rFonts w:eastAsia="Times New Roman" w:cs="Times New Roman"/>
          <w:shd w:val="clear" w:color="auto" w:fill="FFFFFF"/>
        </w:rPr>
        <w:t xml:space="preserve">on the number of “guess” responses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 xml:space="preserve">condition to determine </w:t>
      </w:r>
      <w:r>
        <w:rPr>
          <w:rFonts w:eastAsia="Times New Roman" w:cs="Times New Roman"/>
          <w:shd w:val="clear" w:color="auto" w:fill="FFFFFF"/>
        </w:rPr>
        <w:t xml:space="preserve">whether the MDD group </w:t>
      </w:r>
      <w:r w:rsidR="00E23312">
        <w:rPr>
          <w:rFonts w:eastAsia="Times New Roman" w:cs="Times New Roman"/>
          <w:shd w:val="clear" w:color="auto" w:fill="FFFFFF"/>
        </w:rPr>
        <w:t>guessed</w:t>
      </w:r>
      <w:r>
        <w:rPr>
          <w:rFonts w:eastAsia="Times New Roman" w:cs="Times New Roman"/>
          <w:shd w:val="clear" w:color="auto" w:fill="FFFFFF"/>
        </w:rPr>
        <w:t xml:space="preserve"> more </w:t>
      </w:r>
      <w:r w:rsidR="00E23312">
        <w:rPr>
          <w:rFonts w:eastAsia="Times New Roman" w:cs="Times New Roman"/>
          <w:shd w:val="clear" w:color="auto" w:fill="FFFFFF"/>
        </w:rPr>
        <w:t xml:space="preserve">often </w:t>
      </w:r>
      <w:r>
        <w:rPr>
          <w:rFonts w:eastAsia="Times New Roman" w:cs="Times New Roman"/>
          <w:shd w:val="clear" w:color="auto" w:fill="FFFFFF"/>
        </w:rPr>
        <w:t xml:space="preserve">than </w:t>
      </w:r>
      <w:r w:rsidR="003D26D4">
        <w:rPr>
          <w:rFonts w:eastAsia="Times New Roman" w:cs="Times New Roman"/>
          <w:shd w:val="clear" w:color="auto" w:fill="FFFFFF"/>
        </w:rPr>
        <w:t xml:space="preserve">the </w:t>
      </w:r>
      <w:r>
        <w:rPr>
          <w:rFonts w:eastAsia="Times New Roman" w:cs="Times New Roman"/>
          <w:shd w:val="clear" w:color="auto" w:fill="FFFFFF"/>
        </w:rPr>
        <w:t>controls</w:t>
      </w:r>
      <w:r w:rsidR="003D26D4">
        <w:rPr>
          <w:rFonts w:eastAsia="Times New Roman" w:cs="Times New Roman"/>
          <w:shd w:val="clear" w:color="auto" w:fill="FFFFFF"/>
        </w:rPr>
        <w:t xml:space="preserve"> did</w:t>
      </w:r>
      <w:r>
        <w:rPr>
          <w:rFonts w:eastAsia="Times New Roman" w:cs="Times New Roman"/>
          <w:shd w:val="clear" w:color="auto" w:fill="FFFFFF"/>
        </w:rPr>
        <w:t xml:space="preserve">. Finally, </w:t>
      </w:r>
      <w:r w:rsidR="00D851A9">
        <w:rPr>
          <w:rFonts w:eastAsia="Times New Roman" w:cs="Times New Roman"/>
          <w:shd w:val="clear" w:color="auto" w:fill="FFFFFF"/>
        </w:rPr>
        <w:t>responses on Question and Side 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2DBD97AA" w14:textId="3BF47D68"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832C62">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(Delorme &amp;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(Lopez-Calderon &amp;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lastRenderedPageBreak/>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The pre-stimulus interval was used for baseline correction, and segments where any raw value or the maximum-minimum voltage difference (200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intervals, 100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from </w:t>
      </w:r>
      <w:r w:rsidR="00BE174A">
        <w:rPr>
          <w:rFonts w:eastAsia="Times New Roman" w:cs="Times New Roman"/>
          <w:shd w:val="clear" w:color="auto" w:fill="FFFFFF"/>
        </w:rPr>
        <w:t>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B96B56">
        <w:rPr>
          <w:rFonts w:eastAsia="Times New Roman" w:cs="Times New Roman"/>
          <w:shd w:val="clear" w:color="auto" w:fill="FFFFFF"/>
        </w:rPr>
        <w:t>lysis of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(hits), a common</w:t>
      </w:r>
      <w:r w:rsidR="00E73BC6">
        <w:rPr>
          <w:rFonts w:eastAsia="Times New Roman" w:cs="Times New Roman"/>
          <w:shd w:val="clear" w:color="auto" w:fill="FFFFFF"/>
        </w:rPr>
        <w:t>ly used</w:t>
      </w:r>
      <w:r w:rsidR="007B3B63">
        <w:rPr>
          <w:rFonts w:eastAsia="Times New Roman" w:cs="Times New Roman"/>
          <w:shd w:val="clear" w:color="auto" w:fill="FFFFFF"/>
        </w:rPr>
        <w:t xml:space="preserve"> approach in this literature </w:t>
      </w:r>
      <w:r w:rsidR="00E73BC6">
        <w:rPr>
          <w:rFonts w:eastAsia="Times New Roman" w:cs="Times New Roman"/>
          <w:shd w:val="clear" w:color="auto" w:fill="FFFFFF"/>
        </w:rPr>
        <w:fldChar w:fldCharType="begin" w:fldLock="1"/>
      </w:r>
      <w:r w:rsidR="00E0698E">
        <w:rPr>
          <w:rFonts w:eastAsia="Times New Roman" w:cs="Times New Roman"/>
          <w:shd w:val="clear" w:color="auto" w:fill="FFFFFF"/>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"uris" : [ "http://www.mendeley.com/documents/?uuid=cbb0e9fc-dea5-4989-b87b-669a9747a118" ] }, { "id" : "ITEM-2",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"ITEM-2", "issued" : { "date-parts" : [ [ "0" ] ] }, "title" : "The Role of Left Ventrolateral Prefrontal Cortex during Episodic Decisions: Semantic Elaboration or Resolution of Episodic Interference?", "type" : "article-journal" }, "uris" : [ "http://www.mendeley.com/documents/?uuid=dd6c6028-92fd-3260-93c2-0c93fe70ccb8"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Dobbins &amp; Wagner, 2005; Han, O\u02bcconnor, Eslick, &amp; Dobbins, n.d.)", "plainTextFormattedCitation" : "(Bergstr\u00f6m et al., 2013; Dobbins &amp; Wagner, 2005; Han, O'connor, Eslick, &amp; Dobbins, n.d.)", "previouslyFormattedCitation" : "(Bergstr\u00f6m et al., 2013; Dobbins &amp; Wagner, 2005; Han, O\u02bcconnor, Eslick, &amp; Dobbins, n.d.)" }, "properties" : { "noteIndex" : 0 }, "schema" : "https://github.com/citation-style-language/schema/raw/master/csl-citation.json" }</w:instrText>
      </w:r>
      <w:r w:rsidR="00E73BC6">
        <w:rPr>
          <w:rFonts w:eastAsia="Times New Roman" w:cs="Times New Roman"/>
          <w:shd w:val="clear" w:color="auto" w:fill="FFFFFF"/>
        </w:rPr>
        <w:fldChar w:fldCharType="separate"/>
      </w:r>
      <w:r w:rsidR="00E73BC6" w:rsidRPr="005C13EF">
        <w:rPr>
          <w:rFonts w:eastAsia="Times New Roman" w:cs="Times New Roman"/>
          <w:noProof/>
          <w:shd w:val="clear" w:color="auto" w:fill="FFFFFF"/>
        </w:rPr>
        <w:t>(Bergström et al., 2013; Dobbins &amp; Wagner, 2005; Han, Oʼconnor, Eslick, &amp; Dobbins, n.d.)</w:t>
      </w:r>
      <w:r w:rsidR="00E73BC6">
        <w:rPr>
          <w:rFonts w:eastAsia="Times New Roman" w:cs="Times New Roman"/>
          <w:shd w:val="clear" w:color="auto" w:fill="FFFFFF"/>
        </w:rPr>
        <w:fldChar w:fldCharType="end"/>
      </w:r>
      <w:r w:rsidR="00E73BC6">
        <w:rPr>
          <w:rFonts w:eastAsia="Times New Roman" w:cs="Times New Roman"/>
          <w:shd w:val="clear" w:color="auto" w:fill="FFFFFF"/>
        </w:rPr>
        <w:t>.</w:t>
      </w:r>
    </w:p>
    <w:p w14:paraId="346DEEAA" w14:textId="77777777" w:rsidR="009F7337" w:rsidRDefault="00F327B5" w:rsidP="00135F4D">
      <w:pPr>
        <w:spacing w:line="480" w:lineRule="auto"/>
        <w:ind w:firstLine="720"/>
        <w:rPr>
          <w:rFonts w:cs="Times New Roman"/>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E0698E">
        <w:rPr>
          <w:rFonts w:eastAsia="Times New Roman" w:cs="Times New Roman"/>
          <w:shd w:val="clear" w:color="auto" w:fill="FFFFFF"/>
        </w:rPr>
        <w:t>In our first group level analysis</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 to isolate activity tracking conceptual and perceptual source retrieval, respectively</w:t>
      </w:r>
      <w:r w:rsidR="00635475">
        <w:rPr>
          <w:rFonts w:eastAsia="Times New Roman" w:cs="Times New Roman"/>
          <w:shd w:val="clear" w:color="auto" w:fill="FFFFFF"/>
        </w:rPr>
        <w:t>, closely following</w:t>
      </w:r>
      <w:r w:rsidR="00D8698A">
        <w:rPr>
          <w:rFonts w:eastAsia="Times New Roman" w:cs="Times New Roman"/>
          <w:shd w:val="clear" w:color="auto" w:fill="FFFFFF"/>
        </w:rPr>
        <w:t xml:space="preserve"> prior meth</w:t>
      </w:r>
      <w:r w:rsidR="00635475">
        <w:rPr>
          <w:rFonts w:eastAsia="Times New Roman" w:cs="Times New Roman"/>
          <w:shd w:val="clear" w:color="auto" w:fill="FFFFFF"/>
        </w:rPr>
        <w:t>ods</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E0698E">
        <w:rPr>
          <w:rFonts w:eastAsia="Times New Roman" w:cs="Times New Roman"/>
          <w:shd w:val="clear" w:color="auto" w:fill="FFFFFF"/>
        </w:rPr>
        <w:t xml:space="preserve"> and testing our </w:t>
      </w:r>
      <w:r w:rsidR="00E0698E">
        <w:rPr>
          <w:rFonts w:eastAsia="Times New Roman" w:cs="Times New Roman"/>
          <w:i/>
          <w:shd w:val="clear" w:color="auto" w:fill="FFFFFF"/>
        </w:rPr>
        <w:t xml:space="preserve">a priori </w:t>
      </w:r>
      <w:r w:rsidR="00E0698E">
        <w:rPr>
          <w:rFonts w:eastAsia="Times New Roman" w:cs="Times New Roman"/>
          <w:shd w:val="clear" w:color="auto" w:fill="FFFFFF"/>
        </w:rPr>
        <w:t xml:space="preserve">hypothesis, which was that the MDD group would show a selective deficit for conceptual (but not perceptual) 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sidR="00681462">
        <w:rPr>
          <w:rFonts w:eastAsia="Times New Roman" w:cs="Times New Roman"/>
          <w:shd w:val="clear" w:color="auto" w:fill="FFFFFF"/>
        </w:rPr>
        <w:t xml:space="preserve">data, which </w:t>
      </w:r>
      <w:r w:rsidR="003107D9">
        <w:rPr>
          <w:rFonts w:eastAsia="Times New Roman" w:cs="Times New Roman"/>
          <w:shd w:val="clear" w:color="auto" w:fill="FFFFFF"/>
        </w:rPr>
        <w:t>were characterized by</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words from the mobility task but not the </w:t>
      </w:r>
      <w:proofErr w:type="spellStart"/>
      <w:r w:rsidR="00E0698E">
        <w:rPr>
          <w:rFonts w:eastAsia="Times New Roman" w:cs="Times New Roman"/>
          <w:shd w:val="clear" w:color="auto" w:fill="FFFFFF"/>
        </w:rPr>
        <w:t>animacy</w:t>
      </w:r>
      <w:proofErr w:type="spellEnd"/>
      <w:r w:rsidR="00E0698E">
        <w:rPr>
          <w:rFonts w:eastAsia="Times New Roman" w:cs="Times New Roman"/>
          <w:shd w:val="clear" w:color="auto" w:fill="FFFFFF"/>
        </w:rPr>
        <w:t xml:space="preserve"> task</w:t>
      </w:r>
      <w:r w:rsidR="00681462">
        <w:rPr>
          <w:rFonts w:eastAsia="Times New Roman" w:cs="Times New Roman"/>
          <w:shd w:val="clear" w:color="auto" w:fill="FFFFFF"/>
        </w:rPr>
        <w:t xml:space="preserve">. </w:t>
      </w:r>
      <w:r w:rsidR="00AF5E82">
        <w:rPr>
          <w:rFonts w:eastAsia="Times New Roman" w:cs="Times New Roman"/>
          <w:shd w:val="clear" w:color="auto" w:fill="FFFFFF"/>
        </w:rPr>
        <w:t xml:space="preserve">To identify activity </w:t>
      </w:r>
      <w:r w:rsidR="00603E5F">
        <w:rPr>
          <w:rFonts w:eastAsia="Times New Roman" w:cs="Times New Roman"/>
          <w:shd w:val="clear" w:color="auto" w:fill="FFFFFF"/>
        </w:rPr>
        <w:t>mediating</w:t>
      </w:r>
      <w:r w:rsidR="003107D9">
        <w:rPr>
          <w:rFonts w:eastAsia="Times New Roman" w:cs="Times New Roman"/>
          <w:shd w:val="clear" w:color="auto" w:fill="FFFFFF"/>
        </w:rPr>
        <w:t xml:space="preserve"> this</w:t>
      </w:r>
      <w:r w:rsidR="00AF5E82">
        <w:rPr>
          <w:rFonts w:eastAsia="Times New Roman" w:cs="Times New Roman"/>
          <w:shd w:val="clear" w:color="auto" w:fill="FFFFFF"/>
        </w:rPr>
        <w:t xml:space="preserve"> interaction,</w:t>
      </w:r>
      <w:r w:rsidR="00E74077">
        <w:rPr>
          <w:rFonts w:eastAsia="Times New Roman" w:cs="Times New Roman"/>
          <w:shd w:val="clear" w:color="auto" w:fill="FFFFFF"/>
        </w:rPr>
        <w:t xml:space="preserve"> we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E0698E">
        <w:rPr>
          <w:rFonts w:eastAsia="Times New Roman" w:cs="Times New Roman"/>
          <w:shd w:val="clear" w:color="auto" w:fill="FFFFFF"/>
        </w:rPr>
        <w:t>each encoding task</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D8698A">
        <w:rPr>
          <w:rFonts w:eastAsia="Times New Roman" w:cs="Times New Roman"/>
          <w:shd w:val="clear" w:color="auto" w:fill="FFFFFF"/>
        </w:rPr>
        <w:t xml:space="preserve">. For both </w:t>
      </w:r>
      <w:r w:rsidR="00635475">
        <w:rPr>
          <w:rFonts w:eastAsia="Times New Roman" w:cs="Times New Roman"/>
          <w:shd w:val="clear" w:color="auto" w:fill="FFFFFF"/>
        </w:rPr>
        <w:t>analyse</w:t>
      </w:r>
      <w:r w:rsidR="00D8698A">
        <w:rPr>
          <w:rFonts w:eastAsia="Times New Roman" w:cs="Times New Roman"/>
          <w:shd w:val="clear" w:color="auto" w:fill="FFFFFF"/>
        </w:rPr>
        <w:t>s,</w:t>
      </w:r>
      <w:r w:rsidR="00E74077">
        <w:rPr>
          <w:rFonts w:eastAsia="Times New Roman" w:cs="Times New Roman"/>
          <w:shd w:val="clear" w:color="auto" w:fill="FFFFFF"/>
        </w:rPr>
        <w:t xml:space="preserve"> </w:t>
      </w:r>
      <w:r w:rsidR="00D8698A">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w:t>
      </w:r>
      <w:proofErr w:type="spellStart"/>
      <w:r w:rsidR="00681462">
        <w:rPr>
          <w:rFonts w:cs="Times New Roman"/>
        </w:rPr>
        <w:t>univariate</w:t>
      </w:r>
      <w:proofErr w:type="spellEnd"/>
      <w:r w:rsidR="00681462">
        <w:rPr>
          <w:rFonts w:cs="Times New Roman"/>
        </w:rPr>
        <w:t xml:space="preserv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2011a)</w:t>
      </w:r>
      <w:r w:rsidR="00C77693">
        <w:rPr>
          <w:rFonts w:cs="Times New Roman"/>
          <w:noProof/>
        </w:rPr>
        <w:fldChar w:fldCharType="end"/>
      </w:r>
      <w:r w:rsidR="00E74077">
        <w:rPr>
          <w:rFonts w:cs="Times New Roman"/>
        </w:rPr>
        <w:t xml:space="preserve">, focusing on mean amplitudes from 400-800 </w:t>
      </w:r>
      <w:proofErr w:type="spellStart"/>
      <w:r w:rsidR="00E74077">
        <w:rPr>
          <w:rFonts w:cs="Times New Roman"/>
        </w:rPr>
        <w:t>ms</w:t>
      </w:r>
      <w:proofErr w:type="spellEnd"/>
      <w:r w:rsidR="00E74077">
        <w:rPr>
          <w:rFonts w:cs="Times New Roman"/>
        </w:rPr>
        <w:t xml:space="preserve">, 800-1400 </w:t>
      </w:r>
      <w:proofErr w:type="spellStart"/>
      <w:r w:rsidR="00E74077">
        <w:rPr>
          <w:rFonts w:cs="Times New Roman"/>
        </w:rPr>
        <w:t>ms</w:t>
      </w:r>
      <w:proofErr w:type="spellEnd"/>
      <w:r w:rsidR="00E74077">
        <w:rPr>
          <w:rFonts w:cs="Times New Roman"/>
        </w:rPr>
        <w:t xml:space="preserve">, and 1400-2000 </w:t>
      </w:r>
      <w:proofErr w:type="spellStart"/>
      <w:r w:rsidR="00E74077">
        <w:rPr>
          <w:rFonts w:cs="Times New Roman"/>
        </w:rPr>
        <w:t>ms</w:t>
      </w:r>
      <w:r w:rsidR="00E0698E">
        <w:rPr>
          <w:rFonts w:cs="Times New Roman"/>
        </w:rPr>
        <w:t>.</w:t>
      </w:r>
      <w:proofErr w:type="spellEnd"/>
      <w:r w:rsidR="00E0698E">
        <w:rPr>
          <w:rFonts w:cs="Times New Roman"/>
        </w:rPr>
        <w:t xml:space="preserve"> These windows were chosen because the 400-800 </w:t>
      </w:r>
      <w:proofErr w:type="spellStart"/>
      <w:r w:rsidR="00E0698E">
        <w:rPr>
          <w:rFonts w:cs="Times New Roman"/>
        </w:rPr>
        <w:t>ms</w:t>
      </w:r>
      <w:proofErr w:type="spellEnd"/>
      <w:r w:rsidR="00E0698E">
        <w:rPr>
          <w:rFonts w:cs="Times New Roman"/>
        </w:rPr>
        <w:t xml:space="preserve"> interval should capture the left parietal effect most consistently associated with recollection </w:t>
      </w:r>
      <w:r w:rsidR="00E0698E">
        <w:rPr>
          <w:rFonts w:cs="Times New Roman"/>
        </w:rPr>
        <w:lastRenderedPageBreak/>
        <w:fldChar w:fldCharType="begin" w:fldLock="1"/>
      </w:r>
      <w:r w:rsidR="00E0698E">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E0698E">
        <w:rPr>
          <w:rFonts w:cs="Times New Roman"/>
        </w:rPr>
        <w:fldChar w:fldCharType="separate"/>
      </w:r>
      <w:r w:rsidR="00E0698E" w:rsidRPr="00E0698E">
        <w:rPr>
          <w:rFonts w:cs="Times New Roman"/>
          <w:noProof/>
        </w:rPr>
        <w:t>(Rugg &amp; Curran, 2007)</w:t>
      </w:r>
      <w:r w:rsidR="00E0698E">
        <w:rPr>
          <w:rFonts w:cs="Times New Roman"/>
        </w:rPr>
        <w:fldChar w:fldCharType="end"/>
      </w:r>
      <w:r w:rsidR="00E0698E">
        <w:rPr>
          <w:rFonts w:cs="Times New Roman"/>
        </w:rPr>
        <w:t xml:space="preserve">, and the latter two windows should capture </w:t>
      </w:r>
      <w:r w:rsidR="00873C16">
        <w:rPr>
          <w:rFonts w:cs="Times New Roman"/>
        </w:rPr>
        <w:t xml:space="preserve">(a) </w:t>
      </w:r>
      <w:r w:rsidR="00E0698E">
        <w:rPr>
          <w:rFonts w:cs="Times New Roman"/>
        </w:rPr>
        <w:t xml:space="preserve">a long-lasting late positivity frequently observed over right frontal cortex in recollection experiments </w:t>
      </w:r>
      <w:r w:rsidR="00E0698E">
        <w:rPr>
          <w:rFonts w:cs="Times New Roman"/>
        </w:rPr>
        <w:fldChar w:fldCharType="begin" w:fldLock="1"/>
      </w:r>
      <w:r w:rsidR="00873C16">
        <w:rPr>
          <w:rFonts w:cs="Times New Roman"/>
        </w:rPr>
        <w:instrText>ADDIN CSL_CITATION { "citationItems" : [ { "id" : "ITEM-1",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"ITEM-1",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"(Wilding &amp; Rugg, 1996)", "plainTextFormattedCitation" : "(Wilding &amp; Rugg, 1996)", "previouslyFormattedCitation" : "(Wilding &amp; Rugg, 1996)" }, "properties" : { "noteIndex" : 0 }, "schema" : "https://github.com/citation-style-language/schema/raw/master/csl-citation.json" }</w:instrText>
      </w:r>
      <w:r w:rsidR="00E0698E">
        <w:rPr>
          <w:rFonts w:cs="Times New Roman"/>
        </w:rPr>
        <w:fldChar w:fldCharType="separate"/>
      </w:r>
      <w:r w:rsidR="00E0698E" w:rsidRPr="00E0698E">
        <w:rPr>
          <w:rFonts w:cs="Times New Roman"/>
          <w:noProof/>
        </w:rPr>
        <w:t>(Wilding &amp; Rugg, 1996)</w:t>
      </w:r>
      <w:r w:rsidR="00E0698E">
        <w:rPr>
          <w:rFonts w:cs="Times New Roman"/>
        </w:rPr>
        <w:fldChar w:fldCharType="end"/>
      </w:r>
      <w:r w:rsidR="00E0698E">
        <w:rPr>
          <w:rFonts w:cs="Times New Roman"/>
        </w:rPr>
        <w:t xml:space="preserve">, </w:t>
      </w:r>
      <w:r w:rsidR="00873C16">
        <w:rPr>
          <w:rFonts w:cs="Times New Roman"/>
        </w:rPr>
        <w:t xml:space="preserve">(b) a </w:t>
      </w:r>
      <w:r w:rsidR="00E0698E">
        <w:rPr>
          <w:rFonts w:cs="Times New Roman"/>
        </w:rPr>
        <w:t xml:space="preserve">late </w:t>
      </w:r>
      <w:r w:rsidR="00873C16">
        <w:rPr>
          <w:rFonts w:cs="Times New Roman"/>
        </w:rPr>
        <w:t xml:space="preserve">posterior negativity (LPN) consistently seen during source recollection </w:t>
      </w:r>
      <w:r w:rsidR="00873C16">
        <w:rPr>
          <w:rFonts w:cs="Times New Roman"/>
        </w:rPr>
        <w:fldChar w:fldCharType="begin" w:fldLock="1"/>
      </w:r>
      <w:r w:rsidR="00873C16">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"mendeley" : { "formattedCitation" : "(Johansson &amp; Mecklinger, 2003)", "plainTextFormattedCitation" : "(Johansson &amp; Mecklinger, 2003)", "previouslyFormattedCitation" : "(Johansson &amp; Mecklinger, 2003)" }, "properties" : { "noteIndex" : 0 }, "schema" : "https://github.com/citation-style-language/schema/raw/master/csl-citation.json" }</w:instrText>
      </w:r>
      <w:r w:rsidR="00873C16">
        <w:rPr>
          <w:rFonts w:cs="Times New Roman"/>
        </w:rPr>
        <w:fldChar w:fldCharType="separate"/>
      </w:r>
      <w:r w:rsidR="00873C16" w:rsidRPr="00873C16">
        <w:rPr>
          <w:rFonts w:cs="Times New Roman"/>
          <w:noProof/>
        </w:rPr>
        <w:t>(Johansson &amp; Mecklinger, 2003)</w:t>
      </w:r>
      <w:r w:rsidR="00873C16">
        <w:rPr>
          <w:rFonts w:cs="Times New Roman"/>
        </w:rPr>
        <w:fldChar w:fldCharType="end"/>
      </w:r>
      <w:r w:rsidR="00873C16">
        <w:rPr>
          <w:rFonts w:cs="Times New Roman"/>
        </w:rPr>
        <w:t xml:space="preserve">, and (c) a separate late negativity prominent over left frontal scalp regions during conceptual retrieval </w:t>
      </w:r>
      <w:r w:rsidR="00873C16">
        <w:rPr>
          <w:rFonts w:cs="Times New Roman"/>
        </w:rPr>
        <w:fldChar w:fldCharType="begin" w:fldLock="1"/>
      </w:r>
      <w:r w:rsidR="00B951D8">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873C16">
        <w:rPr>
          <w:rFonts w:cs="Times New Roman"/>
        </w:rPr>
        <w:fldChar w:fldCharType="separate"/>
      </w:r>
      <w:r w:rsidR="00873C16" w:rsidRPr="00873C16">
        <w:rPr>
          <w:rFonts w:cs="Times New Roman"/>
          <w:noProof/>
        </w:rPr>
        <w:t>(Bergström et al., 2013)</w:t>
      </w:r>
      <w:r w:rsidR="00873C16">
        <w:rPr>
          <w:rFonts w:cs="Times New Roman"/>
        </w:rPr>
        <w:fldChar w:fldCharType="end"/>
      </w:r>
      <w:r w:rsidR="009F7337">
        <w:rPr>
          <w:rFonts w:cs="Times New Roman"/>
        </w:rPr>
        <w:t>.</w:t>
      </w:r>
    </w:p>
    <w:p w14:paraId="303D5D59" w14:textId="3B1636FD" w:rsidR="00681462" w:rsidRDefault="00603E5F" w:rsidP="00135F4D">
      <w:pPr>
        <w:spacing w:line="480" w:lineRule="auto"/>
        <w:ind w:firstLine="720"/>
        <w:rPr>
          <w:rFonts w:cs="Times New Roman"/>
        </w:rPr>
      </w:pPr>
      <w:r>
        <w:rPr>
          <w:rFonts w:cs="Times New Roman"/>
        </w:rPr>
        <w:t>M</w:t>
      </w:r>
      <w:r w:rsidR="00681462">
        <w:rPr>
          <w:rFonts w:cs="Times New Roman"/>
        </w:rPr>
        <w:t xml:space="preserve">ass </w:t>
      </w:r>
      <w:proofErr w:type="spellStart"/>
      <w:r w:rsidR="00681462">
        <w:rPr>
          <w:rFonts w:cs="Times New Roman"/>
        </w:rPr>
        <w:t>univariate</w:t>
      </w:r>
      <w:proofErr w:type="spellEnd"/>
      <w:r w:rsidR="00681462">
        <w:rPr>
          <w:rFonts w:cs="Times New Roman"/>
        </w:rPr>
        <w:t xml:space="preserv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0AF1">
        <w:rPr>
          <w:rFonts w:cs="Times New Roman"/>
          <w:i/>
        </w:rPr>
        <w:t>t</w:t>
      </w:r>
      <w:r w:rsidR="00A70AF1">
        <w:rPr>
          <w:rFonts w:cs="Times New Roman"/>
        </w:rPr>
        <w:t xml:space="preserve">-test </w:t>
      </w:r>
      <w:r w:rsidR="00A76C66">
        <w:rPr>
          <w:rFonts w:cs="Times New Roman"/>
        </w:rPr>
        <w:t>(</w:t>
      </w:r>
      <w:r w:rsidR="00A70AF1">
        <w:rPr>
          <w:rFonts w:cs="Times New Roman"/>
        </w:rPr>
        <w:t xml:space="preserve">within-group analysis) or a two-sample </w:t>
      </w:r>
      <w:r w:rsidR="00A70AF1">
        <w:rPr>
          <w:rFonts w:cs="Times New Roman"/>
          <w:i/>
        </w:rPr>
        <w:t>t</w:t>
      </w:r>
      <w:r w:rsidR="00A70AF1">
        <w:rPr>
          <w:rFonts w:cs="Times New Roman"/>
        </w:rPr>
        <w:t>-test</w:t>
      </w:r>
      <w:r w:rsidR="00A76C66">
        <w:rPr>
          <w:rFonts w:cs="Times New Roman"/>
        </w:rPr>
        <w:t xml:space="preserve"> (between-group analysis) at each electrode</w:t>
      </w:r>
      <w:r w:rsidR="003107D9">
        <w:rPr>
          <w:rFonts w:cs="Times New Roman"/>
        </w:rPr>
        <w:t>. By examining every electrode and multiple time windows, t</w:t>
      </w:r>
      <w:r w:rsidR="00681462">
        <w:rPr>
          <w:rFonts w:cs="Times New Roman"/>
        </w:rPr>
        <w:t>his 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Pr>
          <w:rFonts w:cs="Times New Roman"/>
        </w:rPr>
        <w:t>To correct</w:t>
      </w:r>
      <w:r w:rsidR="00681462">
        <w:rPr>
          <w:rFonts w:cs="Times New Roman"/>
        </w:rPr>
        <w:t xml:space="preserve"> for m</w:t>
      </w:r>
      <w:r w:rsidR="008F562B">
        <w:rPr>
          <w:rFonts w:cs="Times New Roman"/>
        </w:rPr>
        <w:t>ultiple comparisons</w:t>
      </w:r>
      <w:r>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2011b)</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reflects the fact that the mean distance between electrodes is about 3 cm on the 128 </w:t>
      </w:r>
      <w:proofErr w:type="gramStart"/>
      <w:r w:rsidR="00873C16">
        <w:rPr>
          <w:rFonts w:cs="Times New Roman"/>
        </w:rPr>
        <w:t>channel</w:t>
      </w:r>
      <w:proofErr w:type="gramEnd"/>
      <w:r w:rsidR="00873C16">
        <w:rPr>
          <w:rFonts w:cs="Times New Roman"/>
        </w:rPr>
        <w:t xml:space="preserve"> EGI net </w:t>
      </w:r>
      <w:r w:rsidR="00B951D8">
        <w:rPr>
          <w:rFonts w:cs="Times New Roman"/>
        </w:rPr>
        <w:fldChar w:fldCharType="begin" w:fldLock="1"/>
      </w:r>
      <w:r w:rsidR="00597311">
        <w:rPr>
          <w:rFonts w:cs="Times New Roman"/>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00B951D8">
        <w:rPr>
          <w:rFonts w:cs="Times New Roman"/>
        </w:rPr>
        <w:fldChar w:fldCharType="separate"/>
      </w:r>
      <w:r w:rsidR="00B951D8" w:rsidRPr="00B951D8">
        <w:rPr>
          <w:rFonts w:cs="Times New Roman"/>
          <w:noProof/>
        </w:rPr>
        <w:t>(Song et al., 2015)</w:t>
      </w:r>
      <w:r w:rsidR="00B951D8">
        <w:rPr>
          <w:rFonts w:cs="Times New Roman"/>
        </w:rPr>
        <w:fldChar w:fldCharType="end"/>
      </w:r>
      <w:r w:rsidR="00B951D8">
        <w:rPr>
          <w:rFonts w:cs="Times New Roman"/>
        </w:rPr>
        <w:t>: 4 cm is broad enough to detect clustered activity in regions where electrodes are relatively widely spaced (e.g., over parietal cortex) without being so broad as to detect false clusters</w:t>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w:t>
      </w:r>
      <w:r w:rsidR="00090109">
        <w:rPr>
          <w:rFonts w:cs="Times New Roman"/>
        </w:rPr>
        <w:t xml:space="preserve">, selecting the most extreme cluster mass from each permutation </w:t>
      </w:r>
      <w:r w:rsidR="00681462">
        <w:rPr>
          <w:rFonts w:cs="Times New Roman"/>
        </w:rPr>
        <w:t xml:space="preserve">to generate a distribution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846243">
        <w:rPr>
          <w:rFonts w:cs="Times New Roman"/>
          <w:noProof/>
        </w:rPr>
        <w:t xml:space="preserve"> </w:t>
      </w:r>
      <w:r w:rsidR="0038294F">
        <w:rPr>
          <w:rFonts w:cs="Times New Roman"/>
        </w:rPr>
        <w:t>for judging</w:t>
      </w:r>
      <w:r w:rsidR="00090109">
        <w:rPr>
          <w:rFonts w:cs="Times New Roman"/>
        </w:rPr>
        <w:t xml:space="preserve"> the probability of observing clusters of </w:t>
      </w:r>
      <w:r w:rsidR="003107D9">
        <w:rPr>
          <w:rFonts w:cs="Times New Roman"/>
        </w:rPr>
        <w:t>various sizes</w:t>
      </w:r>
      <w:r w:rsidR="00BB1815">
        <w:rPr>
          <w:rFonts w:cs="Times New Roman"/>
        </w:rPr>
        <w:t>. 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40DC8DBA" w14:textId="4303C51B" w:rsidR="009F7337" w:rsidRDefault="007669C0" w:rsidP="009F7337">
      <w:pPr>
        <w:spacing w:line="480" w:lineRule="auto"/>
        <w:rPr>
          <w:rFonts w:cs="Times New Roman"/>
          <w:b/>
        </w:rPr>
      </w:pPr>
      <w:r>
        <w:rPr>
          <w:rFonts w:cs="Times New Roman"/>
          <w:b/>
        </w:rPr>
        <w:t>Individual Differences</w:t>
      </w:r>
    </w:p>
    <w:p w14:paraId="39FD2E0D" w14:textId="4F345E74" w:rsidR="009F7337" w:rsidRPr="00681462" w:rsidRDefault="005C3343" w:rsidP="00412A94">
      <w:pPr>
        <w:spacing w:line="480" w:lineRule="auto"/>
        <w:ind w:firstLine="720"/>
        <w:rPr>
          <w:rFonts w:eastAsia="Times New Roman" w:cs="Times New Roman"/>
          <w:shd w:val="clear" w:color="auto" w:fill="FFFFFF"/>
        </w:rPr>
      </w:pPr>
      <w:r>
        <w:rPr>
          <w:rFonts w:cs="Times New Roman"/>
        </w:rPr>
        <w:t>Within the depressed group, we used Pearson correlations to examine relationships between source memory accuracy</w:t>
      </w:r>
      <w:r w:rsidR="00412A94">
        <w:rPr>
          <w:rFonts w:cs="Times New Roman"/>
        </w:rPr>
        <w:t xml:space="preserve">, left parietal ERPs associated with recollection, and individual </w:t>
      </w:r>
      <w:proofErr w:type="gramStart"/>
      <w:r w:rsidR="00412A94">
        <w:rPr>
          <w:rFonts w:cs="Times New Roman"/>
        </w:rPr>
        <w:lastRenderedPageBreak/>
        <w:t>differences</w:t>
      </w:r>
      <w:proofErr w:type="gramEnd"/>
      <w:r w:rsidR="00412A94">
        <w:rPr>
          <w:rFonts w:cs="Times New Roman"/>
        </w:rPr>
        <w:t xml:space="preserve"> in sleep quality, the severity of depressive and anxious symptoms, and the extent of brooding rumination.</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22D1ED13"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19986FA8" w14:textId="7B9E6A06"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05CBC8C9"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proofErr w:type="gramStart"/>
      <w:r w:rsidR="00813305">
        <w:rPr>
          <w:rFonts w:eastAsia="Times New Roman" w:cs="Times New Roman"/>
          <w:i/>
          <w:shd w:val="clear" w:color="auto" w:fill="FFFFFF"/>
        </w:rPr>
        <w:t>F</w:t>
      </w:r>
      <w:r w:rsidR="00813305">
        <w:rPr>
          <w:rFonts w:eastAsia="Times New Roman" w:cs="Times New Roman"/>
          <w:shd w:val="clear" w:color="auto" w:fill="FFFFFF"/>
        </w:rPr>
        <w:t>(</w:t>
      </w:r>
      <w:proofErr w:type="gramEnd"/>
      <w:r w:rsidR="00813305">
        <w:rPr>
          <w:rFonts w:eastAsia="Times New Roman" w:cs="Times New Roman"/>
          <w:shd w:val="clear" w:color="auto" w:fill="FFFFFF"/>
        </w:rPr>
        <w:t xml:space="preserve">1, 46) = 12.70, </w:t>
      </w:r>
      <w:r w:rsidR="00813305">
        <w:rPr>
          <w:rFonts w:eastAsia="Times New Roman" w:cs="Times New Roman"/>
          <w:i/>
          <w:shd w:val="clear" w:color="auto" w:fill="FFFFFF"/>
        </w:rPr>
        <w:t xml:space="preserve">p </w:t>
      </w:r>
      <w:r w:rsidR="00813305">
        <w:rPr>
          <w:rFonts w:eastAsia="Times New Roman" w:cs="Times New Roman"/>
          <w:shd w:val="clear" w:color="auto" w:fill="FFFFFF"/>
        </w:rPr>
        <w:t xml:space="preserve">&lt; 0.001, </w:t>
      </w:r>
      <w:r w:rsidR="00813305">
        <w:rPr>
          <w:rFonts w:eastAsia="Times New Roman" w:cs="Times New Roman"/>
          <w:i/>
          <w:shd w:val="clear" w:color="auto" w:fill="FFFFFF"/>
        </w:rPr>
        <w:t>d</w:t>
      </w:r>
      <w:r w:rsidR="0098089A">
        <w:rPr>
          <w:rFonts w:eastAsia="Times New Roman" w:cs="Times New Roman"/>
          <w:shd w:val="clear" w:color="auto" w:fill="FFFFFF"/>
        </w:rPr>
        <w:t xml:space="preserve"> = 0.46,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versus </w:t>
      </w:r>
      <w:proofErr w:type="spellStart"/>
      <w:r w:rsidR="00813305">
        <w:rPr>
          <w:rFonts w:eastAsia="Times New Roman" w:cs="Times New Roman"/>
          <w:shd w:val="clear" w:color="auto" w:fill="FFFFFF"/>
        </w:rPr>
        <w:t>animacy</w:t>
      </w:r>
      <w:proofErr w:type="spellEnd"/>
      <w:r w:rsidR="00813305">
        <w:rPr>
          <w:rFonts w:eastAsia="Times New Roman" w:cs="Times New Roman"/>
          <w:shd w:val="clear" w:color="auto" w:fill="FFFFFF"/>
        </w:rPr>
        <w:t xml:space="preserve">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proofErr w:type="spellStart"/>
      <w:r w:rsidR="00813305">
        <w:rPr>
          <w:rFonts w:eastAsia="Times New Roman" w:cs="Times New Roman"/>
          <w:i/>
          <w:shd w:val="clear" w:color="auto" w:fill="FFFFFF"/>
        </w:rPr>
        <w:t>F</w:t>
      </w:r>
      <w:r w:rsidR="00813305">
        <w:rPr>
          <w:rFonts w:eastAsia="Times New Roman" w:cs="Times New Roman"/>
          <w:shd w:val="clear" w:color="auto" w:fill="FFFFFF"/>
        </w:rPr>
        <w:t>s</w:t>
      </w:r>
      <w:proofErr w:type="spellEnd"/>
      <w:r w:rsidR="00813305">
        <w:rPr>
          <w:rFonts w:eastAsia="Times New Roman" w:cs="Times New Roman"/>
          <w:shd w:val="clear" w:color="auto" w:fill="FFFFFF"/>
        </w:rPr>
        <w:t xml:space="preserve">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proofErr w:type="gramStart"/>
      <w:r w:rsidR="00774A0D">
        <w:rPr>
          <w:rFonts w:eastAsia="Times New Roman" w:cs="Times New Roman"/>
          <w:i/>
          <w:shd w:val="clear" w:color="auto" w:fill="FFFFFF"/>
        </w:rPr>
        <w:t>F</w:t>
      </w:r>
      <w:r w:rsidR="00774A0D">
        <w:rPr>
          <w:rFonts w:eastAsia="Times New Roman" w:cs="Times New Roman"/>
          <w:shd w:val="clear" w:color="auto" w:fill="FFFFFF"/>
        </w:rPr>
        <w:t>(</w:t>
      </w:r>
      <w:proofErr w:type="gramEnd"/>
      <w:r w:rsidR="00774A0D">
        <w:rPr>
          <w:rFonts w:eastAsia="Times New Roman" w:cs="Times New Roman"/>
          <w:shd w:val="clear" w:color="auto" w:fill="FFFFFF"/>
        </w:rPr>
        <w:t xml:space="preserve">1, 44) = 54.34,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3E1DF7">
        <w:rPr>
          <w:rFonts w:eastAsia="Times New Roman" w:cs="Times New Roman"/>
          <w:i/>
          <w:shd w:val="clear" w:color="auto" w:fill="FFFFFF"/>
        </w:rPr>
        <w:t>d</w:t>
      </w:r>
      <w:r w:rsidR="003E1DF7">
        <w:rPr>
          <w:rFonts w:eastAsia="Times New Roman" w:cs="Times New Roman"/>
          <w:shd w:val="clear" w:color="auto" w:fill="FFFFFF"/>
        </w:rPr>
        <w:t xml:space="preserve"> = 0.30,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versus </w:t>
      </w:r>
      <w:proofErr w:type="spellStart"/>
      <w:r w:rsidR="003E1DF7">
        <w:rPr>
          <w:rFonts w:eastAsia="Times New Roman" w:cs="Times New Roman"/>
          <w:shd w:val="clear" w:color="auto" w:fill="FFFFFF"/>
        </w:rPr>
        <w:t>animacy</w:t>
      </w:r>
      <w:proofErr w:type="spellEnd"/>
      <w:r w:rsidR="003E1DF7">
        <w:rPr>
          <w:rFonts w:eastAsia="Times New Roman" w:cs="Times New Roman"/>
          <w:shd w:val="clear" w:color="auto" w:fill="FFFFFF"/>
        </w:rPr>
        <w:t xml:space="preserve">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proofErr w:type="gramStart"/>
      <w:r w:rsidR="003E1DF7">
        <w:rPr>
          <w:rFonts w:eastAsia="Times New Roman" w:cs="Times New Roman"/>
          <w:i/>
          <w:shd w:val="clear" w:color="auto" w:fill="FFFFFF"/>
        </w:rPr>
        <w:t>F</w:t>
      </w:r>
      <w:r w:rsidR="003E1DF7">
        <w:rPr>
          <w:rFonts w:eastAsia="Times New Roman" w:cs="Times New Roman"/>
          <w:shd w:val="clear" w:color="auto" w:fill="FFFFFF"/>
        </w:rPr>
        <w:t>(</w:t>
      </w:r>
      <w:proofErr w:type="gramEnd"/>
      <w:r w:rsidR="003E1DF7">
        <w:rPr>
          <w:rFonts w:eastAsia="Times New Roman" w:cs="Times New Roman"/>
          <w:shd w:val="clear" w:color="auto" w:fill="FFFFFF"/>
        </w:rPr>
        <w:t xml:space="preserve">1, 44) = 6.40, </w:t>
      </w:r>
      <w:r w:rsidR="003E1DF7">
        <w:rPr>
          <w:rFonts w:eastAsia="Times New Roman" w:cs="Times New Roman"/>
          <w:i/>
          <w:shd w:val="clear" w:color="auto" w:fill="FFFFFF"/>
        </w:rPr>
        <w:t>p</w:t>
      </w:r>
      <w:r w:rsidR="003E1DF7">
        <w:rPr>
          <w:rFonts w:eastAsia="Times New Roman" w:cs="Times New Roman"/>
          <w:shd w:val="clear" w:color="auto" w:fill="FFFFFF"/>
        </w:rPr>
        <w:t xml:space="preserve"> = 0.015,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proofErr w:type="spellStart"/>
      <w:r w:rsidR="003E1DF7">
        <w:rPr>
          <w:rFonts w:eastAsia="Times New Roman" w:cs="Times New Roman"/>
          <w:i/>
          <w:shd w:val="clear" w:color="auto" w:fill="FFFFFF"/>
        </w:rPr>
        <w:t>F</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&lt; 3.69, </w:t>
      </w:r>
      <w:proofErr w:type="spellStart"/>
      <w:r w:rsidR="003E1DF7">
        <w:rPr>
          <w:rFonts w:eastAsia="Times New Roman" w:cs="Times New Roman"/>
          <w:i/>
          <w:shd w:val="clear" w:color="auto" w:fill="FFFFFF"/>
        </w:rPr>
        <w:t>p</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&gt; 0.05</w:t>
      </w:r>
      <w:r w:rsidR="00E36CC7">
        <w:rPr>
          <w:rFonts w:eastAsia="Times New Roman" w:cs="Times New Roman"/>
          <w:shd w:val="clear" w:color="auto" w:fill="FFFFFF"/>
        </w:rPr>
        <w:t xml:space="preserve">. As shown in 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reflects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numerically shorter in the MDD group in all c</w:t>
      </w:r>
      <w:r w:rsidR="00006996">
        <w:rPr>
          <w:rFonts w:eastAsia="Times New Roman" w:cs="Times New Roman"/>
          <w:shd w:val="clear" w:color="auto" w:fill="FFFFFF"/>
        </w:rPr>
        <w:t xml:space="preserve">onditions, this difference was </w:t>
      </w:r>
      <w:r w:rsidR="00E36CC7">
        <w:rPr>
          <w:rFonts w:eastAsia="Times New Roman" w:cs="Times New Roman"/>
          <w:shd w:val="clear" w:color="auto" w:fill="FFFFFF"/>
        </w:rPr>
        <w:t xml:space="preserve">more pronounced for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 for words presented on the left, and for the mobility task for words presented on the right. In summary, the mobility task was more difficult than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E36CC7">
        <w:rPr>
          <w:rFonts w:eastAsia="Times New Roman" w:cs="Times New Roman"/>
          <w:shd w:val="clear" w:color="auto" w:fill="FFFFFF"/>
        </w:rPr>
        <w:t xml:space="preserve">response 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and there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77777777"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lastRenderedPageBreak/>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98.42</w:t>
      </w:r>
      <w:r w:rsidR="00690A88" w:rsidRPr="006414C1">
        <w:rPr>
          <w:rFonts w:eastAsia="Times New Roman" w:cs="Times New Roman"/>
          <w:shd w:val="clear" w:color="auto" w:fill="FFFFFF"/>
        </w:rPr>
        <w:t>±</w:t>
      </w:r>
      <w:r w:rsidR="00190C6E">
        <w:rPr>
          <w:rFonts w:eastAsia="Times New Roman" w:cs="Times New Roman"/>
          <w:shd w:val="clear" w:color="auto" w:fill="FFFFFF"/>
        </w:rPr>
        <w:t>3.96</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1.36</w:t>
      </w:r>
      <w:r w:rsidR="00690A88">
        <w:rPr>
          <w:rFonts w:eastAsia="Times New Roman" w:cs="Times New Roman"/>
          <w:shd w:val="clear" w:color="auto" w:fill="FFFFFF"/>
        </w:rPr>
        <w:t xml:space="preserve">%; </w:t>
      </w:r>
      <w:proofErr w:type="gramStart"/>
      <w:r w:rsidR="00690A88">
        <w:rPr>
          <w:rFonts w:eastAsia="Times New Roman" w:cs="Times New Roman"/>
          <w:i/>
          <w:shd w:val="clear" w:color="auto" w:fill="FFFFFF"/>
        </w:rPr>
        <w:t>t</w:t>
      </w:r>
      <w:r w:rsidR="00690A88">
        <w:rPr>
          <w:rFonts w:eastAsia="Times New Roman" w:cs="Times New Roman"/>
          <w:shd w:val="clear" w:color="auto" w:fill="FFFFFF"/>
        </w:rPr>
        <w:t>(</w:t>
      </w:r>
      <w:proofErr w:type="gramEnd"/>
      <w:r w:rsidR="00690A88">
        <w:rPr>
          <w:rFonts w:eastAsia="Times New Roman" w:cs="Times New Roman"/>
          <w:shd w:val="clear" w:color="auto" w:fill="FFFFFF"/>
        </w:rPr>
        <w:t xml:space="preserve">46) = -0.83, </w:t>
      </w:r>
      <w:r w:rsidR="00690A88">
        <w:rPr>
          <w:rFonts w:eastAsia="Times New Roman" w:cs="Times New Roman"/>
          <w:i/>
          <w:shd w:val="clear" w:color="auto" w:fill="FFFFFF"/>
        </w:rPr>
        <w:t>p</w:t>
      </w:r>
      <w:r w:rsidR="00690A88">
        <w:rPr>
          <w:rFonts w:eastAsia="Times New Roman" w:cs="Times New Roman"/>
          <w:shd w:val="clear" w:color="auto" w:fill="FFFFFF"/>
        </w:rPr>
        <w:t xml:space="preserve"> = 0.41),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(controls: 8</w:t>
      </w:r>
      <w:r w:rsidR="00834027">
        <w:rPr>
          <w:rFonts w:eastAsia="Times New Roman" w:cs="Times New Roman"/>
          <w:shd w:val="clear" w:color="auto" w:fill="FFFFFF"/>
        </w:rPr>
        <w:t>59.87</w:t>
      </w:r>
      <w:r w:rsidR="00690A88" w:rsidRPr="006414C1">
        <w:rPr>
          <w:rFonts w:eastAsia="Times New Roman" w:cs="Times New Roman"/>
          <w:shd w:val="clear" w:color="auto" w:fill="FFFFFF"/>
        </w:rPr>
        <w:t>±</w:t>
      </w:r>
      <w:r w:rsidR="00834027">
        <w:rPr>
          <w:rFonts w:eastAsia="Times New Roman" w:cs="Times New Roman"/>
          <w:shd w:val="clear" w:color="auto" w:fill="FFFFFF"/>
        </w:rPr>
        <w:t>299.18</w:t>
      </w:r>
      <w:r w:rsidR="00511896">
        <w:rPr>
          <w:rFonts w:eastAsia="Times New Roman" w:cs="Times New Roman"/>
          <w:shd w:val="clear" w:color="auto" w:fill="FFFFFF"/>
        </w:rPr>
        <w:t xml:space="preserve"> </w:t>
      </w:r>
      <w:proofErr w:type="spellStart"/>
      <w:r w:rsidR="00511896">
        <w:rPr>
          <w:rFonts w:eastAsia="Times New Roman" w:cs="Times New Roman"/>
          <w:shd w:val="clear" w:color="auto" w:fill="FFFFFF"/>
        </w:rPr>
        <w:t>ms</w:t>
      </w:r>
      <w:proofErr w:type="spellEnd"/>
      <w:r w:rsidR="00690A88">
        <w:rPr>
          <w:rFonts w:eastAsia="Times New Roman" w:cs="Times New Roman"/>
          <w:shd w:val="clear" w:color="auto" w:fill="FFFFFF"/>
        </w:rPr>
        <w:t>; MDD: 777.</w:t>
      </w:r>
      <w:r w:rsidR="00834027">
        <w:rPr>
          <w:rFonts w:eastAsia="Times New Roman" w:cs="Times New Roman"/>
          <w:shd w:val="clear" w:color="auto" w:fill="FFFFFF"/>
        </w:rPr>
        <w:t>22</w:t>
      </w:r>
      <w:r w:rsidR="00690A88" w:rsidRPr="006414C1">
        <w:rPr>
          <w:rFonts w:eastAsia="Times New Roman" w:cs="Times New Roman"/>
          <w:shd w:val="clear" w:color="auto" w:fill="FFFFFF"/>
        </w:rPr>
        <w:t>±</w:t>
      </w:r>
      <w:r w:rsidR="00834027">
        <w:rPr>
          <w:rFonts w:eastAsia="Times New Roman" w:cs="Times New Roman"/>
          <w:shd w:val="clear" w:color="auto" w:fill="FFFFFF"/>
        </w:rPr>
        <w:t>225.65</w:t>
      </w:r>
      <w:r w:rsidR="00511896">
        <w:rPr>
          <w:rFonts w:eastAsia="Times New Roman" w:cs="Times New Roman"/>
          <w:shd w:val="clear" w:color="auto" w:fill="FFFFFF"/>
        </w:rPr>
        <w:t xml:space="preserve"> </w:t>
      </w:r>
      <w:proofErr w:type="spellStart"/>
      <w:r w:rsidR="00511896">
        <w:rPr>
          <w:rFonts w:eastAsia="Times New Roman" w:cs="Times New Roman"/>
          <w:shd w:val="clear" w:color="auto" w:fill="FFFFFF"/>
        </w:rPr>
        <w:t>ms</w:t>
      </w:r>
      <w:proofErr w:type="spellEnd"/>
      <w:r w:rsidR="00690A88">
        <w:rPr>
          <w:rFonts w:eastAsia="Times New Roman" w:cs="Times New Roman"/>
          <w:shd w:val="clear" w:color="auto" w:fill="FFFFFF"/>
        </w:rPr>
        <w:t xml:space="preserve">; </w:t>
      </w:r>
      <w:r w:rsidR="00690A88">
        <w:rPr>
          <w:rFonts w:eastAsia="Times New Roman" w:cs="Times New Roman"/>
          <w:i/>
          <w:shd w:val="clear" w:color="auto" w:fill="FFFFFF"/>
        </w:rPr>
        <w:t>t</w:t>
      </w:r>
      <w:r w:rsidR="00690A88">
        <w:rPr>
          <w:rFonts w:eastAsia="Times New Roman" w:cs="Times New Roman"/>
          <w:shd w:val="clear" w:color="auto" w:fill="FFFFFF"/>
        </w:rPr>
        <w:t xml:space="preserve">(44) = 1.06, </w:t>
      </w:r>
      <w:r w:rsidR="00690A88">
        <w:rPr>
          <w:rFonts w:eastAsia="Times New Roman" w:cs="Times New Roman"/>
          <w:i/>
          <w:shd w:val="clear" w:color="auto" w:fill="FFFFFF"/>
        </w:rPr>
        <w:t>p</w:t>
      </w:r>
      <w:r w:rsidR="00690A88">
        <w:rPr>
          <w:rFonts w:eastAsia="Times New Roman" w:cs="Times New Roman"/>
          <w:shd w:val="clear" w:color="auto" w:fill="FFFFFF"/>
        </w:rPr>
        <w:t xml:space="preserve"> = 0.30), and highly confident </w:t>
      </w:r>
      <w:r w:rsidR="00A41957">
        <w:rPr>
          <w:rFonts w:eastAsia="Times New Roman" w:cs="Times New Roman"/>
          <w:shd w:val="clear" w:color="auto" w:fill="FFFFFF"/>
        </w:rPr>
        <w:t>responses</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percentage of high confidence Odd/Even trials: </w:t>
      </w:r>
      <w:r w:rsidR="00690A88">
        <w:rPr>
          <w:rFonts w:eastAsia="Times New Roman" w:cs="Times New Roman"/>
          <w:shd w:val="clear" w:color="auto" w:fill="FFFFFF"/>
        </w:rPr>
        <w:t>controls: 99.</w:t>
      </w:r>
      <w:r w:rsidR="00A41957">
        <w:rPr>
          <w:rFonts w:eastAsia="Times New Roman" w:cs="Times New Roman"/>
          <w:shd w:val="clear" w:color="auto" w:fill="FFFFFF"/>
        </w:rPr>
        <w:t>69</w:t>
      </w:r>
      <w:r w:rsidR="00690A88" w:rsidRPr="006414C1">
        <w:rPr>
          <w:rFonts w:eastAsia="Times New Roman" w:cs="Times New Roman"/>
          <w:shd w:val="clear" w:color="auto" w:fill="FFFFFF"/>
        </w:rPr>
        <w:t>±</w:t>
      </w:r>
      <w:r w:rsidR="00A41957">
        <w:rPr>
          <w:rFonts w:eastAsia="Times New Roman" w:cs="Times New Roman"/>
          <w:shd w:val="clear" w:color="auto" w:fill="FFFFFF"/>
        </w:rPr>
        <w:t>0.65</w:t>
      </w:r>
      <w:r w:rsidR="00970F6B">
        <w:rPr>
          <w:rFonts w:eastAsia="Times New Roman" w:cs="Times New Roman"/>
          <w:shd w:val="clear" w:color="auto" w:fill="FFFFFF"/>
        </w:rPr>
        <w:t>%</w:t>
      </w:r>
      <w:r w:rsidR="00690A88">
        <w:rPr>
          <w:rFonts w:eastAsia="Times New Roman" w:cs="Times New Roman"/>
          <w:shd w:val="clear" w:color="auto" w:fill="FFFFFF"/>
        </w:rPr>
        <w:t>; MDD: 99.87</w:t>
      </w:r>
      <w:r w:rsidR="00690A88" w:rsidRPr="006414C1">
        <w:rPr>
          <w:rFonts w:eastAsia="Times New Roman" w:cs="Times New Roman"/>
          <w:shd w:val="clear" w:color="auto" w:fill="FFFFFF"/>
        </w:rPr>
        <w:t>±</w:t>
      </w:r>
      <w:r w:rsidR="00A41957">
        <w:rPr>
          <w:rFonts w:eastAsia="Times New Roman" w:cs="Times New Roman"/>
          <w:shd w:val="clear" w:color="auto" w:fill="FFFFFF"/>
        </w:rPr>
        <w:t>0.35</w:t>
      </w:r>
      <w:r w:rsidR="00970F6B">
        <w:rPr>
          <w:rFonts w:eastAsia="Times New Roman" w:cs="Times New Roman"/>
          <w:shd w:val="clear" w:color="auto" w:fill="FFFFFF"/>
        </w:rPr>
        <w:t>%</w:t>
      </w:r>
      <w:r w:rsidR="00A41957">
        <w:rPr>
          <w:rFonts w:eastAsia="Times New Roman" w:cs="Times New Roman"/>
          <w:shd w:val="clear" w:color="auto" w:fill="FFFFFF"/>
        </w:rPr>
        <w:t xml:space="preserve">; </w:t>
      </w:r>
      <w:r w:rsidR="00A41957">
        <w:rPr>
          <w:rFonts w:eastAsia="Times New Roman" w:cs="Times New Roman"/>
          <w:i/>
          <w:shd w:val="clear" w:color="auto" w:fill="FFFFFF"/>
        </w:rPr>
        <w:t>t</w:t>
      </w:r>
      <w:r w:rsidR="00A41957">
        <w:rPr>
          <w:rFonts w:eastAsia="Times New Roman" w:cs="Times New Roman"/>
          <w:shd w:val="clear" w:color="auto" w:fill="FFFFFF"/>
        </w:rPr>
        <w:t xml:space="preserve">(46) = -1.16, </w:t>
      </w:r>
      <w:r w:rsidR="00A41957">
        <w:rPr>
          <w:rFonts w:eastAsia="Times New Roman" w:cs="Times New Roman"/>
          <w:i/>
          <w:shd w:val="clear" w:color="auto" w:fill="FFFFFF"/>
        </w:rPr>
        <w:t>p</w:t>
      </w:r>
      <w:r w:rsidR="00A41957">
        <w:rPr>
          <w:rFonts w:eastAsia="Times New Roman" w:cs="Times New Roman"/>
          <w:shd w:val="clear" w:color="auto" w:fill="FFFFFF"/>
        </w:rPr>
        <w:t xml:space="preserve"> = 0.25).</w:t>
      </w:r>
    </w:p>
    <w:p w14:paraId="63B6D7AD" w14:textId="53D6E9A9" w:rsidR="00AF7B0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 xml:space="preserve">Five participants (two controls, three </w:t>
      </w:r>
      <w:r w:rsidR="00D14003">
        <w:rPr>
          <w:rFonts w:eastAsia="Times New Roman" w:cs="Times New Roman"/>
          <w:shd w:val="clear" w:color="auto" w:fill="FFFFFF"/>
        </w:rPr>
        <w:t>MDD</w:t>
      </w:r>
      <w:r w:rsidR="004E1F21">
        <w:rPr>
          <w:rFonts w:eastAsia="Times New Roman" w:cs="Times New Roman"/>
          <w:shd w:val="clear" w:color="auto" w:fill="FFFFFF"/>
        </w:rPr>
        <w:t xml:space="preserve">) never guessed and a further 15 participants (ten controls, five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The remaining </w:t>
      </w:r>
      <w:r w:rsidR="00D14003">
        <w:rPr>
          <w:rFonts w:eastAsia="Times New Roman" w:cs="Times New Roman"/>
          <w:shd w:val="clear" w:color="auto" w:fill="FFFFFF"/>
        </w:rPr>
        <w:t>11</w:t>
      </w:r>
      <w:r w:rsidR="00EE3EA1">
        <w:rPr>
          <w:rFonts w:eastAsia="Times New Roman" w:cs="Times New Roman"/>
          <w:shd w:val="clear" w:color="auto" w:fill="FFFFFF"/>
        </w:rPr>
        <w:t xml:space="preserve"> controls and </w:t>
      </w:r>
      <w:r w:rsidR="00D14003">
        <w:rPr>
          <w:rFonts w:eastAsia="Times New Roman" w:cs="Times New Roman"/>
          <w:shd w:val="clear" w:color="auto" w:fill="FFFFFF"/>
        </w:rPr>
        <w:t>17</w:t>
      </w:r>
      <w:r w:rsidR="00EE3EA1">
        <w:rPr>
          <w:rFonts w:eastAsia="Times New Roman" w:cs="Times New Roman"/>
          <w:shd w:val="clear" w:color="auto" w:fill="FFFFFF"/>
        </w:rPr>
        <w:t xml:space="preserve"> depressed participants guessed at least once in every cell of the design</w:t>
      </w:r>
      <w:r w:rsidR="004E1F21">
        <w:rPr>
          <w:rFonts w:eastAsia="Times New Roman" w:cs="Times New Roman"/>
          <w:shd w:val="clear" w:color="auto" w:fill="FFFFFF"/>
        </w:rPr>
        <w:t>; their data are shown in Figure 3,</w:t>
      </w:r>
      <w:r w:rsidR="00EE3EA1">
        <w:rPr>
          <w:rFonts w:eastAsia="Times New Roman" w:cs="Times New Roman"/>
          <w:shd w:val="clear" w:color="auto" w:fill="FFFFFF"/>
        </w:rPr>
        <w:t xml:space="preserve"> and </w:t>
      </w:r>
      <w:r w:rsidR="004E1F21">
        <w:rPr>
          <w:rFonts w:eastAsia="Times New Roman" w:cs="Times New Roman"/>
          <w:shd w:val="clear" w:color="auto" w:fill="FFFFFF"/>
        </w:rPr>
        <w:t xml:space="preserve">they </w:t>
      </w:r>
      <w:r w:rsidR="00EE3EA1">
        <w:rPr>
          <w:rFonts w:eastAsia="Times New Roman" w:cs="Times New Roman"/>
          <w:shd w:val="clear" w:color="auto" w:fill="FFFFFF"/>
        </w:rPr>
        <w:t xml:space="preserve">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4E1F21">
        <w:rPr>
          <w:rFonts w:eastAsia="Times New Roman" w:cs="Times New Roman"/>
          <w:shd w:val="clear" w:color="auto" w:fill="FFFFFF"/>
        </w:rPr>
        <w:t>ANOVA (b</w:t>
      </w:r>
      <w:r w:rsidR="006A6BDC">
        <w:rPr>
          <w:rFonts w:eastAsia="Times New Roman" w:cs="Times New Roman"/>
          <w:shd w:val="clear" w:color="auto" w:fill="FFFFFF"/>
        </w:rPr>
        <w:t>ecause n</w:t>
      </w:r>
      <w:r w:rsidR="004758E5">
        <w:rPr>
          <w:rFonts w:eastAsia="Times New Roman" w:cs="Times New Roman"/>
          <w:shd w:val="clear" w:color="auto" w:fill="FFFFFF"/>
        </w:rPr>
        <w:t>o participant guessed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this condition was omitted</w:t>
      </w:r>
      <w:r w:rsidR="004E1F21">
        <w:rPr>
          <w:rFonts w:eastAsia="Times New Roman" w:cs="Times New Roman"/>
          <w:shd w:val="clear" w:color="auto" w:fill="FFFFFF"/>
        </w:rPr>
        <w:t>)</w:t>
      </w:r>
      <w:r w:rsidR="006A6BDC">
        <w:rPr>
          <w:rFonts w:eastAsia="Times New Roman" w:cs="Times New Roman"/>
          <w:shd w:val="clear" w:color="auto" w:fill="FFFFFF"/>
        </w:rPr>
        <w:t xml:space="preserve">.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revealed a main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proofErr w:type="gramStart"/>
      <w:r w:rsidR="00A84270">
        <w:rPr>
          <w:rFonts w:eastAsia="Times New Roman" w:cs="Times New Roman"/>
          <w:i/>
          <w:shd w:val="clear" w:color="auto" w:fill="FFFFFF"/>
        </w:rPr>
        <w:t>F</w:t>
      </w:r>
      <w:r w:rsidR="00A84270">
        <w:rPr>
          <w:rFonts w:eastAsia="Times New Roman" w:cs="Times New Roman"/>
          <w:shd w:val="clear" w:color="auto" w:fill="FFFFFF"/>
        </w:rPr>
        <w:t>(</w:t>
      </w:r>
      <w:proofErr w:type="gramEnd"/>
      <w:r w:rsidR="00A84270">
        <w:rPr>
          <w:rFonts w:eastAsia="Times New Roman" w:cs="Times New Roman"/>
          <w:shd w:val="clear" w:color="auto" w:fill="FFFFFF"/>
        </w:rPr>
        <w:t xml:space="preserve">1, 26) = </w:t>
      </w:r>
      <w:r w:rsidR="00E7746B">
        <w:rPr>
          <w:rFonts w:eastAsia="Times New Roman" w:cs="Times New Roman"/>
          <w:shd w:val="clear" w:color="auto" w:fill="FFFFFF"/>
        </w:rPr>
        <w:t>7.11</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E7746B">
        <w:rPr>
          <w:rFonts w:eastAsia="Times New Roman" w:cs="Times New Roman"/>
          <w:shd w:val="clear" w:color="auto" w:fill="FFFFFF"/>
        </w:rPr>
        <w:t>1</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0B57E9">
        <w:rPr>
          <w:rFonts w:eastAsia="Times New Roman" w:cs="Times New Roman"/>
          <w:shd w:val="clear" w:color="auto" w:fill="FFFFFF"/>
        </w:rPr>
        <w:t xml:space="preserve">cue </w:t>
      </w:r>
      <w:r w:rsidR="007E7BFF">
        <w:rPr>
          <w:rFonts w:eastAsia="Times New Roman" w:cs="Times New Roman"/>
          <w:shd w:val="clear" w:color="auto" w:fill="FFFFFF"/>
        </w:rPr>
        <w:t xml:space="preserve">versus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Side </w:t>
      </w:r>
      <w:r w:rsidR="000B57E9">
        <w:rPr>
          <w:rFonts w:eastAsia="Times New Roman" w:cs="Times New Roman"/>
          <w:shd w:val="clear" w:color="auto" w:fill="FFFFFF"/>
        </w:rPr>
        <w:t>cue</w:t>
      </w:r>
      <w:r w:rsidR="00A84270">
        <w:rPr>
          <w:rFonts w:eastAsia="Times New Roman" w:cs="Times New Roman"/>
          <w:shd w:val="clear" w:color="auto" w:fill="FFFFFF"/>
        </w:rPr>
        <w:t xml:space="preserve">, and a main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26) = 1</w:t>
      </w:r>
      <w:r w:rsidR="00E7746B">
        <w:rPr>
          <w:rFonts w:eastAsia="Times New Roman" w:cs="Times New Roman"/>
          <w:shd w:val="clear" w:color="auto" w:fill="FFFFFF"/>
        </w:rPr>
        <w:t>2.34</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 0.002</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in response to words from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versus the </w:t>
      </w:r>
      <w:proofErr w:type="spellStart"/>
      <w:r w:rsidR="00E80C57">
        <w:rPr>
          <w:rFonts w:eastAsia="Times New Roman" w:cs="Times New Roman"/>
          <w:shd w:val="clear" w:color="auto" w:fill="FFFFFF"/>
        </w:rPr>
        <w:t>animacy</w:t>
      </w:r>
      <w:proofErr w:type="spellEnd"/>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59D2968E" w14:textId="7EE69F1F"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1B95202" w14:textId="7A114901"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proofErr w:type="spellStart"/>
      <w:r w:rsidR="00A84270">
        <w:rPr>
          <w:rFonts w:eastAsia="Times New Roman" w:cs="Times New Roman"/>
          <w:i/>
          <w:shd w:val="clear" w:color="auto" w:fill="FFFFFF"/>
        </w:rPr>
        <w:t>F</w:t>
      </w:r>
      <w:r w:rsidR="00A84270">
        <w:rPr>
          <w:rFonts w:eastAsia="Times New Roman" w:cs="Times New Roman"/>
          <w:shd w:val="clear" w:color="auto" w:fill="FFFFFF"/>
        </w:rPr>
        <w:t>s</w:t>
      </w:r>
      <w:proofErr w:type="spellEnd"/>
      <w:r w:rsidR="00A84270">
        <w:rPr>
          <w:rFonts w:eastAsia="Times New Roman" w:cs="Times New Roman"/>
          <w:shd w:val="clear" w:color="auto" w:fill="FFFFFF"/>
        </w:rPr>
        <w:t xml:space="preserve"> &lt; 1.83, </w:t>
      </w:r>
      <w:proofErr w:type="spellStart"/>
      <w:r w:rsidR="00A84270">
        <w:rPr>
          <w:rFonts w:eastAsia="Times New Roman" w:cs="Times New Roman"/>
          <w:i/>
          <w:shd w:val="clear" w:color="auto" w:fill="FFFFFF"/>
        </w:rPr>
        <w:t>p</w:t>
      </w:r>
      <w:r w:rsidR="00A84270">
        <w:rPr>
          <w:rFonts w:eastAsia="Times New Roman" w:cs="Times New Roman"/>
          <w:shd w:val="clear" w:color="auto" w:fill="FFFFFF"/>
        </w:rPr>
        <w:t>s</w:t>
      </w:r>
      <w:proofErr w:type="spellEnd"/>
      <w:r w:rsidR="00A84270">
        <w:rPr>
          <w:rFonts w:eastAsia="Times New Roman" w:cs="Times New Roman"/>
          <w:shd w:val="clear" w:color="auto" w:fill="FFFFFF"/>
        </w:rPr>
        <w:t xml:space="preserve"> &gt; 0.18.</w:t>
      </w:r>
      <w:r w:rsidR="000B57E9">
        <w:rPr>
          <w:rFonts w:eastAsia="Times New Roman" w:cs="Times New Roman"/>
          <w:shd w:val="clear" w:color="auto" w:fill="FFFFFF"/>
        </w:rPr>
        <w:t xml:space="preserve"> </w:t>
      </w:r>
      <w:r w:rsidR="00694E1B">
        <w:rPr>
          <w:rFonts w:eastAsia="Times New Roman" w:cs="Times New Roman"/>
          <w:shd w:val="clear" w:color="auto" w:fill="FFFFFF"/>
        </w:rPr>
        <w:t>However</w:t>
      </w:r>
      <w:r w:rsidR="00E7746B">
        <w:rPr>
          <w:rFonts w:eastAsia="Times New Roman" w:cs="Times New Roman"/>
          <w:shd w:val="clear" w:color="auto" w:fill="FFFFFF"/>
        </w:rPr>
        <w:t xml:space="preserve">, inspection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that</w:t>
      </w:r>
      <w:r w:rsidR="009E6EAF">
        <w:rPr>
          <w:rFonts w:eastAsia="Times New Roman" w:cs="Times New Roman"/>
          <w:shd w:val="clear" w:color="auto" w:fill="FFFFFF"/>
        </w:rPr>
        <w:t>,</w:t>
      </w:r>
      <w:r w:rsidR="00E7746B">
        <w:rPr>
          <w:rFonts w:eastAsia="Times New Roman" w:cs="Times New Roman"/>
          <w:shd w:val="clear" w:color="auto" w:fill="FFFFFF"/>
        </w:rPr>
        <w:t xml:space="preserve"> </w:t>
      </w:r>
      <w:r w:rsidR="00C31C48">
        <w:rPr>
          <w:rFonts w:eastAsia="Times New Roman" w:cs="Times New Roman"/>
          <w:shd w:val="clear" w:color="auto" w:fill="FFFFFF"/>
        </w:rPr>
        <w:t>for words from the mobility task</w:t>
      </w:r>
      <w:r w:rsidR="00E7746B">
        <w:rPr>
          <w:rFonts w:eastAsia="Times New Roman" w:cs="Times New Roman"/>
          <w:shd w:val="clear" w:color="auto" w:fill="FFFFFF"/>
        </w:rPr>
        <w:t xml:space="preserve">, </w:t>
      </w:r>
      <w:r w:rsidR="00080FA6">
        <w:rPr>
          <w:rFonts w:eastAsia="Times New Roman" w:cs="Times New Roman"/>
          <w:shd w:val="clear" w:color="auto" w:fill="FFFFFF"/>
        </w:rPr>
        <w:t xml:space="preserve">the effect of cue type on </w:t>
      </w:r>
      <w:r w:rsidR="00E7746B">
        <w:rPr>
          <w:rFonts w:eastAsia="Times New Roman" w:cs="Times New Roman"/>
          <w:shd w:val="clear" w:color="auto" w:fill="FFFFFF"/>
        </w:rPr>
        <w:t xml:space="preserve">guessing was </w:t>
      </w:r>
      <w:r w:rsidR="00080FA6">
        <w:rPr>
          <w:rFonts w:eastAsia="Times New Roman" w:cs="Times New Roman"/>
          <w:shd w:val="clear" w:color="auto" w:fill="FFFFFF"/>
        </w:rPr>
        <w:t xml:space="preserve">pronounced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C31C48">
        <w:rPr>
          <w:rFonts w:eastAsia="Times New Roman" w:cs="Times New Roman"/>
          <w:shd w:val="clear" w:color="auto" w:fill="FFFFFF"/>
        </w:rPr>
        <w:t>, for the mobility task,</w:t>
      </w:r>
      <w:r w:rsidR="00080FA6">
        <w:rPr>
          <w:rFonts w:eastAsia="Times New Roman" w:cs="Times New Roman"/>
          <w:shd w:val="clear" w:color="auto" w:fill="FFFFFF"/>
        </w:rPr>
        <w:t xml:space="preserve"> depressed participants guessed less frequently under the Question cue versus the Side cue, </w:t>
      </w:r>
      <w:proofErr w:type="gramStart"/>
      <w:r w:rsidR="00E7746B">
        <w:rPr>
          <w:rFonts w:eastAsia="Times New Roman" w:cs="Times New Roman"/>
          <w:i/>
          <w:shd w:val="clear" w:color="auto" w:fill="FFFFFF"/>
        </w:rPr>
        <w:t>t</w:t>
      </w:r>
      <w:r w:rsidR="00E7746B">
        <w:rPr>
          <w:rFonts w:eastAsia="Times New Roman" w:cs="Times New Roman"/>
          <w:shd w:val="clear" w:color="auto" w:fill="FFFFFF"/>
        </w:rPr>
        <w:t>(</w:t>
      </w:r>
      <w:proofErr w:type="gramEnd"/>
      <w:r w:rsidR="00E7746B">
        <w:rPr>
          <w:rFonts w:eastAsia="Times New Roman" w:cs="Times New Roman"/>
          <w:shd w:val="clear" w:color="auto" w:fill="FFFFFF"/>
        </w:rPr>
        <w:t xml:space="preserve">16) = -3.11, </w:t>
      </w:r>
      <w:r w:rsidR="00E7746B">
        <w:rPr>
          <w:rFonts w:eastAsia="Times New Roman" w:cs="Times New Roman"/>
          <w:i/>
          <w:shd w:val="clear" w:color="auto" w:fill="FFFFFF"/>
        </w:rPr>
        <w:t>p</w:t>
      </w:r>
      <w:r w:rsidR="00E7746B">
        <w:rPr>
          <w:rFonts w:eastAsia="Times New Roman" w:cs="Times New Roman"/>
          <w:shd w:val="clear" w:color="auto" w:fill="FFFFFF"/>
        </w:rPr>
        <w:t xml:space="preserve"> = 0.007,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0.51</w:t>
      </w:r>
      <w:r w:rsidR="00694E1B">
        <w:rPr>
          <w:rFonts w:eastAsia="Times New Roman" w:cs="Times New Roman"/>
          <w:shd w:val="clear" w:color="auto" w:fill="FFFFFF"/>
        </w:rPr>
        <w:t xml:space="preserve">, </w:t>
      </w:r>
      <w:r w:rsidR="00C31C48">
        <w:rPr>
          <w:rFonts w:eastAsia="Times New Roman" w:cs="Times New Roman"/>
          <w:shd w:val="clear" w:color="auto" w:fill="FFFFFF"/>
        </w:rPr>
        <w:t xml:space="preserve">but this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 xml:space="preserve">for words from the </w:t>
      </w:r>
      <w:proofErr w:type="spellStart"/>
      <w:r w:rsidR="00EA1919">
        <w:rPr>
          <w:rFonts w:eastAsia="Times New Roman" w:cs="Times New Roman"/>
          <w:shd w:val="clear" w:color="auto" w:fill="FFFFFF"/>
        </w:rPr>
        <w:t>animacy</w:t>
      </w:r>
      <w:proofErr w:type="spellEnd"/>
      <w:r w:rsidR="00EA1919">
        <w:rPr>
          <w:rFonts w:eastAsia="Times New Roman" w:cs="Times New Roman"/>
          <w:shd w:val="clear" w:color="auto" w:fill="FFFFFF"/>
        </w:rPr>
        <w:t xml:space="preserve"> task considered alone</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 xml:space="preserve">(16) = -1.29, </w:t>
      </w:r>
      <w:r w:rsidR="003A4AEC">
        <w:rPr>
          <w:rFonts w:eastAsia="Times New Roman" w:cs="Times New Roman"/>
          <w:i/>
          <w:shd w:val="clear" w:color="auto" w:fill="FFFFFF"/>
        </w:rPr>
        <w:t>p</w:t>
      </w:r>
      <w:r w:rsidR="003A4AEC">
        <w:rPr>
          <w:rFonts w:eastAsia="Times New Roman" w:cs="Times New Roman"/>
          <w:shd w:val="clear" w:color="auto" w:fill="FFFFFF"/>
        </w:rPr>
        <w:t xml:space="preserve"> = 0.22</w:t>
      </w:r>
      <w:r w:rsidR="00C31C48">
        <w:rPr>
          <w:rFonts w:eastAsia="Times New Roman" w:cs="Times New Roman"/>
          <w:shd w:val="clear" w:color="auto" w:fill="FFFFFF"/>
        </w:rPr>
        <w:t xml:space="preserve">. Furthermore,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t xml:space="preserve">reliable </w:t>
      </w:r>
      <w:r w:rsidR="00E7746B">
        <w:rPr>
          <w:rFonts w:eastAsia="Times New Roman" w:cs="Times New Roman"/>
          <w:shd w:val="clear" w:color="auto" w:fill="FFFFFF"/>
        </w:rPr>
        <w:t xml:space="preserve">effect </w:t>
      </w:r>
      <w:r w:rsidR="009E6EAF">
        <w:rPr>
          <w:rFonts w:eastAsia="Times New Roman" w:cs="Times New Roman"/>
          <w:shd w:val="clear" w:color="auto" w:fill="FFFFFF"/>
        </w:rPr>
        <w:t xml:space="preserve">of cue on </w:t>
      </w:r>
      <w:r w:rsidR="003A4AEC">
        <w:rPr>
          <w:rFonts w:eastAsia="Times New Roman" w:cs="Times New Roman"/>
          <w:shd w:val="clear" w:color="auto" w:fill="FFFFFF"/>
        </w:rPr>
        <w:t>guessing</w:t>
      </w:r>
      <w:r w:rsidR="009E6EAF">
        <w:rPr>
          <w:rFonts w:eastAsia="Times New Roman" w:cs="Times New Roman"/>
          <w:shd w:val="clear" w:color="auto" w:fill="FFFFFF"/>
        </w:rPr>
        <w:t xml:space="preserve"> </w:t>
      </w:r>
      <w:r w:rsidR="00E7746B">
        <w:rPr>
          <w:rFonts w:eastAsia="Times New Roman" w:cs="Times New Roman"/>
          <w:shd w:val="clear" w:color="auto" w:fill="FFFFFF"/>
        </w:rPr>
        <w:t>for words f</w:t>
      </w:r>
      <w:r w:rsidR="003A4AEC">
        <w:rPr>
          <w:rFonts w:eastAsia="Times New Roman" w:cs="Times New Roman"/>
          <w:shd w:val="clear" w:color="auto" w:fill="FFFFFF"/>
        </w:rPr>
        <w:t xml:space="preserve">rom 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 xml:space="preserve">in </w:t>
      </w:r>
      <w:r w:rsidR="00AF7B01">
        <w:rPr>
          <w:rFonts w:eastAsia="Times New Roman" w:cs="Times New Roman"/>
          <w:shd w:val="clear" w:color="auto" w:fill="FFFFFF"/>
        </w:rPr>
        <w:t xml:space="preserve">the </w:t>
      </w:r>
      <w:r w:rsidR="003A4AEC">
        <w:rPr>
          <w:rFonts w:eastAsia="Times New Roman" w:cs="Times New Roman"/>
          <w:shd w:val="clear" w:color="auto" w:fill="FFFFFF"/>
        </w:rPr>
        <w:t>controls (</w:t>
      </w:r>
      <w:proofErr w:type="spellStart"/>
      <w:r w:rsidR="00E7746B">
        <w:rPr>
          <w:rFonts w:eastAsia="Times New Roman" w:cs="Times New Roman"/>
          <w:i/>
          <w:shd w:val="clear" w:color="auto" w:fill="FFFFFF"/>
        </w:rPr>
        <w:t>t</w:t>
      </w:r>
      <w:r w:rsidR="00E7746B">
        <w:rPr>
          <w:rFonts w:eastAsia="Times New Roman" w:cs="Times New Roman"/>
          <w:shd w:val="clear" w:color="auto" w:fill="FFFFFF"/>
        </w:rPr>
        <w:t>s</w:t>
      </w:r>
      <w:proofErr w:type="spellEnd"/>
      <w:r w:rsidR="00E7746B">
        <w:rPr>
          <w:rFonts w:eastAsia="Times New Roman" w:cs="Times New Roman"/>
          <w:shd w:val="clear" w:color="auto" w:fill="FFFFFF"/>
        </w:rPr>
        <w:t xml:space="preserve"> &lt; </w:t>
      </w:r>
      <w:r w:rsidR="003A4AEC">
        <w:rPr>
          <w:rFonts w:eastAsia="Times New Roman" w:cs="Times New Roman"/>
          <w:shd w:val="clear" w:color="auto" w:fill="FFFFFF"/>
        </w:rPr>
        <w:t xml:space="preserve">1.33, </w:t>
      </w:r>
      <w:proofErr w:type="spellStart"/>
      <w:r w:rsidR="009E6EAF">
        <w:rPr>
          <w:rFonts w:eastAsia="Times New Roman" w:cs="Times New Roman"/>
          <w:i/>
          <w:shd w:val="clear" w:color="auto" w:fill="FFFFFF"/>
        </w:rPr>
        <w:t>p</w:t>
      </w:r>
      <w:r w:rsidR="009E6EAF">
        <w:rPr>
          <w:rFonts w:eastAsia="Times New Roman" w:cs="Times New Roman"/>
          <w:shd w:val="clear" w:color="auto" w:fill="FFFFFF"/>
        </w:rPr>
        <w:t>s</w:t>
      </w:r>
      <w:proofErr w:type="spellEnd"/>
      <w:r w:rsidR="009E6EAF">
        <w:rPr>
          <w:rFonts w:eastAsia="Times New Roman" w:cs="Times New Roman"/>
          <w:shd w:val="clear" w:color="auto" w:fill="FFFFFF"/>
        </w:rPr>
        <w:t xml:space="preserve"> &gt; 0.21).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w:t>
      </w:r>
      <w:proofErr w:type="spellStart"/>
      <w:r w:rsidR="009E6EAF">
        <w:rPr>
          <w:rFonts w:eastAsia="Times New Roman" w:cs="Times New Roman"/>
          <w:shd w:val="clear" w:color="auto" w:fill="FFFFFF"/>
        </w:rPr>
        <w:lastRenderedPageBreak/>
        <w:t>animacy</w:t>
      </w:r>
      <w:proofErr w:type="spellEnd"/>
      <w:r w:rsidR="009E6EAF">
        <w:rPr>
          <w:rFonts w:eastAsia="Times New Roman" w:cs="Times New Roman"/>
          <w:shd w:val="clear" w:color="auto" w:fill="FFFFFF"/>
        </w:rPr>
        <w:t xml:space="preserve">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proofErr w:type="gramStart"/>
      <w:r w:rsidR="009E6EAF">
        <w:rPr>
          <w:rFonts w:eastAsia="Times New Roman" w:cs="Times New Roman"/>
          <w:i/>
          <w:shd w:val="clear" w:color="auto" w:fill="FFFFFF"/>
        </w:rPr>
        <w:t>t</w:t>
      </w:r>
      <w:r w:rsidR="009E6EAF">
        <w:rPr>
          <w:rFonts w:eastAsia="Times New Roman" w:cs="Times New Roman"/>
          <w:shd w:val="clear" w:color="auto" w:fill="FFFFFF"/>
        </w:rPr>
        <w:t>(</w:t>
      </w:r>
      <w:proofErr w:type="gramEnd"/>
      <w:r w:rsidR="009E6EAF">
        <w:rPr>
          <w:rFonts w:eastAsia="Times New Roman" w:cs="Times New Roman"/>
          <w:shd w:val="clear" w:color="auto" w:fill="FFFFFF"/>
        </w:rPr>
        <w:t xml:space="preserve">16) = -3.00, </w:t>
      </w:r>
      <w:r w:rsidR="009E6EAF">
        <w:rPr>
          <w:rFonts w:eastAsia="Times New Roman" w:cs="Times New Roman"/>
          <w:i/>
          <w:shd w:val="clear" w:color="auto" w:fill="FFFFFF"/>
        </w:rPr>
        <w:t>p</w:t>
      </w:r>
      <w:r w:rsidR="009E6EAF">
        <w:rPr>
          <w:rFonts w:eastAsia="Times New Roman" w:cs="Times New Roman"/>
          <w:shd w:val="clear" w:color="auto" w:fill="FFFFFF"/>
        </w:rPr>
        <w:t xml:space="preserve"> = 0.008,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0.38</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w:t>
      </w:r>
      <w:proofErr w:type="spellStart"/>
      <w:r w:rsidR="009E6EAF">
        <w:rPr>
          <w:rFonts w:eastAsia="Times New Roman" w:cs="Times New Roman"/>
          <w:shd w:val="clear" w:color="auto" w:fill="FFFFFF"/>
        </w:rPr>
        <w:t>animacy</w:t>
      </w:r>
      <w:proofErr w:type="spellEnd"/>
      <w:r w:rsidR="009E6EAF">
        <w:rPr>
          <w:rFonts w:eastAsia="Times New Roman" w:cs="Times New Roman"/>
          <w:shd w:val="clear" w:color="auto" w:fill="FFFFFF"/>
        </w:rPr>
        <w:t xml:space="preserve">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 xml:space="preserve">(16) = -3.09,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0.007,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0.75</w:t>
      </w:r>
      <w:r w:rsidR="009E6EAF">
        <w:rPr>
          <w:rFonts w:eastAsia="Times New Roman" w:cs="Times New Roman"/>
          <w:shd w:val="clear" w:color="auto" w:fill="FFFFFF"/>
        </w:rPr>
        <w:t xml:space="preserve">. </w:t>
      </w:r>
      <w:r w:rsidR="006F39D3">
        <w:rPr>
          <w:rFonts w:eastAsia="Times New Roman" w:cs="Times New Roman"/>
          <w:shd w:val="clear" w:color="auto" w:fill="FFFFFF"/>
        </w:rPr>
        <w:t>In summary, a</w:t>
      </w:r>
      <w:r w:rsidR="00C31C48">
        <w:rPr>
          <w:rFonts w:eastAsia="Times New Roman" w:cs="Times New Roman"/>
          <w:shd w:val="clear" w:color="auto" w:fill="FFFFFF"/>
        </w:rPr>
        <w:t xml:space="preserve">cross all participants guessed less </w:t>
      </w:r>
      <w:r w:rsidR="00E80C57">
        <w:rPr>
          <w:rFonts w:eastAsia="Times New Roman" w:cs="Times New Roman"/>
          <w:shd w:val="clear" w:color="auto" w:fill="FFFFFF"/>
        </w:rPr>
        <w:t xml:space="preserve">in response to words from the mobility task versus the </w:t>
      </w:r>
      <w:proofErr w:type="spellStart"/>
      <w:r w:rsidR="00E80C57">
        <w:rPr>
          <w:rFonts w:eastAsia="Times New Roman" w:cs="Times New Roman"/>
          <w:shd w:val="clear" w:color="auto" w:fill="FFFFFF"/>
        </w:rPr>
        <w:t>animacy</w:t>
      </w:r>
      <w:proofErr w:type="spellEnd"/>
      <w:r w:rsidR="00E80C57">
        <w:rPr>
          <w:rFonts w:eastAsia="Times New Roman" w:cs="Times New Roman"/>
          <w:shd w:val="clear" w:color="auto" w:fill="FFFFFF"/>
        </w:rPr>
        <w:t xml:space="preserve"> task</w:t>
      </w:r>
      <w:r w:rsidR="00C31C48">
        <w:rPr>
          <w:rFonts w:eastAsia="Times New Roman" w:cs="Times New Roman"/>
          <w:shd w:val="clear" w:color="auto" w:fill="FFFFFF"/>
        </w:rPr>
        <w:t>,</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cue versus the Side</w:t>
      </w:r>
      <w:r w:rsidR="00C31C48">
        <w:rPr>
          <w:rFonts w:eastAsia="Times New Roman" w:cs="Times New Roman"/>
          <w:shd w:val="clear" w:color="auto" w:fill="FFFFFF"/>
        </w:rPr>
        <w:t xml:space="preserve"> cue.</w:t>
      </w:r>
      <w:r w:rsidR="00E80C57">
        <w:rPr>
          <w:rFonts w:eastAsia="Times New Roman" w:cs="Times New Roman"/>
          <w:shd w:val="clear" w:color="auto" w:fill="FFFFFF"/>
        </w:rPr>
        <w:t xml:space="preserve"> </w:t>
      </w:r>
      <w:r w:rsidR="00C31C48">
        <w:rPr>
          <w:rFonts w:eastAsia="Times New Roman" w:cs="Times New Roman"/>
          <w:shd w:val="clear" w:color="auto" w:fill="FFFFFF"/>
        </w:rPr>
        <w:t>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the combination of these two factors </w:t>
      </w:r>
      <w:r w:rsidR="00C31C48">
        <w:rPr>
          <w:rFonts w:eastAsia="Times New Roman" w:cs="Times New Roman"/>
          <w:shd w:val="clear" w:color="auto" w:fill="FFFFFF"/>
        </w:rPr>
        <w:t>(</w:t>
      </w:r>
      <w:r w:rsidR="00E66038">
        <w:rPr>
          <w:rFonts w:eastAsia="Times New Roman" w:cs="Times New Roman"/>
          <w:shd w:val="clear" w:color="auto" w:fill="FFFFFF"/>
        </w:rPr>
        <w:t xml:space="preserve">words from the mobility task presented under the Question cue) </w:t>
      </w:r>
      <w:r w:rsidR="00E80C57">
        <w:rPr>
          <w:rFonts w:eastAsia="Times New Roman" w:cs="Times New Roman"/>
          <w:shd w:val="clear" w:color="auto" w:fill="FFFFFF"/>
        </w:rPr>
        <w:t xml:space="preserve">led </w:t>
      </w:r>
      <w:r w:rsidR="00C31C48">
        <w:rPr>
          <w:rFonts w:eastAsia="Times New Roman" w:cs="Times New Roman"/>
          <w:shd w:val="clear" w:color="auto" w:fill="FFFFFF"/>
        </w:rPr>
        <w:t xml:space="preserve">to significantly </w:t>
      </w:r>
      <w:r w:rsidR="006F39D3">
        <w:rPr>
          <w:rFonts w:eastAsia="Times New Roman" w:cs="Times New Roman"/>
          <w:shd w:val="clear" w:color="auto" w:fill="FFFFFF"/>
        </w:rPr>
        <w:t>few</w:t>
      </w:r>
      <w:r w:rsidR="00C31C48">
        <w:rPr>
          <w:rFonts w:eastAsia="Times New Roman" w:cs="Times New Roman"/>
          <w:shd w:val="clear" w:color="auto" w:fill="FFFFFF"/>
        </w:rPr>
        <w:t>er</w:t>
      </w:r>
      <w:r w:rsidR="006F39D3">
        <w:rPr>
          <w:rFonts w:eastAsia="Times New Roman" w:cs="Times New Roman"/>
          <w:shd w:val="clear" w:color="auto" w:fill="FFFFFF"/>
        </w:rPr>
        <w:t xml:space="preserve"> guesses </w:t>
      </w:r>
      <w:r w:rsidR="00C31C48">
        <w:rPr>
          <w:rFonts w:eastAsia="Times New Roman" w:cs="Times New Roman"/>
          <w:shd w:val="clear" w:color="auto" w:fill="FFFFFF"/>
        </w:rPr>
        <w:t>than</w:t>
      </w:r>
      <w:r w:rsidR="006F39D3">
        <w:rPr>
          <w:rFonts w:eastAsia="Times New Roman" w:cs="Times New Roman"/>
          <w:shd w:val="clear" w:color="auto" w:fill="FFFFFF"/>
        </w:rPr>
        <w:t xml:space="preserve"> what was observed in the other cells of the design</w:t>
      </w:r>
      <w:r w:rsidR="00E80C57">
        <w:rPr>
          <w:rFonts w:eastAsia="Times New Roman" w:cs="Times New Roman"/>
          <w:shd w:val="clear" w:color="auto" w:fill="FFFFFF"/>
        </w:rPr>
        <w:t>.</w:t>
      </w:r>
    </w:p>
    <w:p w14:paraId="683EC446" w14:textId="1E7CD66A" w:rsidR="002832F5" w:rsidRDefault="00C06ACF" w:rsidP="001164C5">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D85C1C">
        <w:rPr>
          <w:rFonts w:eastAsia="Times New Roman" w:cs="Times New Roman"/>
          <w:shd w:val="clear" w:color="auto" w:fill="FFFFFF"/>
        </w:rPr>
        <w:t xml:space="preserve">The source accuracy data are shown in Figure </w:t>
      </w:r>
      <w:r w:rsidR="004D45C2">
        <w:rPr>
          <w:rFonts w:eastAsia="Times New Roman" w:cs="Times New Roman"/>
          <w:shd w:val="clear" w:color="auto" w:fill="FFFFFF"/>
        </w:rPr>
        <w:t>4</w:t>
      </w:r>
      <w:r w:rsidR="00D80494">
        <w:rPr>
          <w:rFonts w:eastAsia="Times New Roman" w:cs="Times New Roman"/>
          <w:shd w:val="clear" w:color="auto" w:fill="FFFFFF"/>
        </w:rPr>
        <w:t>A</w:t>
      </w:r>
      <w:r w:rsidR="00D85C1C">
        <w:rPr>
          <w:rFonts w:eastAsia="Times New Roman" w:cs="Times New Roman"/>
          <w:shd w:val="clear" w:color="auto" w:fill="FFFFFF"/>
        </w:rPr>
        <w:t>.</w:t>
      </w:r>
      <w:r w:rsidR="003B3536">
        <w:rPr>
          <w:rFonts w:eastAsia="Times New Roman" w:cs="Times New Roman"/>
          <w:shd w:val="clear" w:color="auto" w:fill="FFFFFF"/>
        </w:rPr>
        <w:t xml:space="preserve"> </w:t>
      </w:r>
      <w:r w:rsidR="00440D97">
        <w:rPr>
          <w:rFonts w:eastAsia="Times New Roman" w:cs="Times New Roman"/>
          <w:shd w:val="clear" w:color="auto" w:fill="FFFFFF"/>
        </w:rPr>
        <w:t>T</w:t>
      </w:r>
      <w:r w:rsidR="003B3536">
        <w:rPr>
          <w:rFonts w:eastAsia="Times New Roman" w:cs="Times New Roman"/>
          <w:shd w:val="clear" w:color="auto" w:fill="FFFFFF"/>
        </w:rPr>
        <w:t xml:space="preserve">hese data </w:t>
      </w:r>
      <w:r w:rsidR="00440D97">
        <w:rPr>
          <w:rFonts w:eastAsia="Times New Roman" w:cs="Times New Roman"/>
          <w:shd w:val="clear" w:color="auto" w:fill="FFFFFF"/>
        </w:rPr>
        <w:t>yielded</w:t>
      </w:r>
      <w:r w:rsidR="003B3536">
        <w:rPr>
          <w:rFonts w:eastAsia="Times New Roman" w:cs="Times New Roman"/>
          <w:shd w:val="clear" w:color="auto" w:fill="FFFFFF"/>
        </w:rPr>
        <w:t xml:space="preserve"> main effects of </w:t>
      </w:r>
      <w:r w:rsidR="003B3536">
        <w:rPr>
          <w:rFonts w:eastAsia="Times New Roman" w:cs="Times New Roman"/>
          <w:i/>
          <w:shd w:val="clear" w:color="auto" w:fill="FFFFFF"/>
        </w:rPr>
        <w:t>Cue</w:t>
      </w:r>
      <w:r w:rsidR="003B3536">
        <w:rPr>
          <w:rFonts w:eastAsia="Times New Roman" w:cs="Times New Roman"/>
          <w:shd w:val="clear" w:color="auto" w:fill="FFFFFF"/>
        </w:rPr>
        <w:t xml:space="preserve">, </w:t>
      </w:r>
      <w:proofErr w:type="gramStart"/>
      <w:r w:rsidR="003B3536">
        <w:rPr>
          <w:rFonts w:eastAsia="Times New Roman" w:cs="Times New Roman"/>
          <w:i/>
          <w:shd w:val="clear" w:color="auto" w:fill="FFFFFF"/>
        </w:rPr>
        <w:t>F</w:t>
      </w:r>
      <w:r w:rsidR="003B3536">
        <w:rPr>
          <w:rFonts w:eastAsia="Times New Roman" w:cs="Times New Roman"/>
          <w:shd w:val="clear" w:color="auto" w:fill="FFFFFF"/>
        </w:rPr>
        <w:t>(</w:t>
      </w:r>
      <w:proofErr w:type="gramEnd"/>
      <w:r w:rsidR="003B3536">
        <w:rPr>
          <w:rFonts w:eastAsia="Times New Roman" w:cs="Times New Roman"/>
          <w:shd w:val="clear" w:color="auto" w:fill="FFFFFF"/>
        </w:rPr>
        <w:t xml:space="preserve">1, 46) = 14.47, </w:t>
      </w:r>
      <w:r w:rsidR="003B3536">
        <w:rPr>
          <w:rFonts w:eastAsia="Times New Roman" w:cs="Times New Roman"/>
          <w:i/>
          <w:shd w:val="clear" w:color="auto" w:fill="FFFFFF"/>
        </w:rPr>
        <w:t>p</w:t>
      </w:r>
      <w:r w:rsidR="003B3536">
        <w:rPr>
          <w:rFonts w:eastAsia="Times New Roman" w:cs="Times New Roman"/>
          <w:shd w:val="clear" w:color="auto" w:fill="FFFFFF"/>
        </w:rPr>
        <w:t xml:space="preserve"> &lt; 0.001 and </w:t>
      </w:r>
      <w:r w:rsidR="003B3536">
        <w:rPr>
          <w:rFonts w:eastAsia="Times New Roman" w:cs="Times New Roman"/>
          <w:i/>
          <w:shd w:val="clear" w:color="auto" w:fill="FFFFFF"/>
        </w:rPr>
        <w:t>Task</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(1, 46) = 31.95,</w:t>
      </w:r>
      <w:r w:rsidR="003B3536">
        <w:rPr>
          <w:rFonts w:eastAsia="Times New Roman" w:cs="Times New Roman"/>
          <w:i/>
          <w:shd w:val="clear" w:color="auto" w:fill="FFFFFF"/>
        </w:rPr>
        <w:t xml:space="preserve"> p</w:t>
      </w:r>
      <w:r w:rsidR="003B3536">
        <w:rPr>
          <w:rFonts w:eastAsia="Times New Roman" w:cs="Times New Roman"/>
          <w:shd w:val="clear" w:color="auto" w:fill="FFFFFF"/>
        </w:rPr>
        <w:t xml:space="preserve"> &lt; 0.001, as well as significant </w:t>
      </w:r>
      <w:r w:rsidR="003B3536">
        <w:rPr>
          <w:rFonts w:eastAsia="Times New Roman" w:cs="Times New Roman"/>
          <w:i/>
          <w:shd w:val="clear" w:color="auto" w:fill="FFFFFF"/>
        </w:rPr>
        <w:t xml:space="preserve">Group </w:t>
      </w:r>
      <w:r w:rsidR="003B3536">
        <w:rPr>
          <w:rFonts w:eastAsia="Times New Roman" w:cs="Times New Roman"/>
          <w:shd w:val="clear" w:color="auto" w:fill="FFFFFF"/>
        </w:rPr>
        <w:t xml:space="preserve">x </w:t>
      </w:r>
      <w:r w:rsidR="003B3536">
        <w:rPr>
          <w:rFonts w:eastAsia="Times New Roman" w:cs="Times New Roman"/>
          <w:i/>
          <w:shd w:val="clear" w:color="auto" w:fill="FFFFFF"/>
        </w:rPr>
        <w:t>Cue</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 xml:space="preserve">(1, 46) = 6.42, </w:t>
      </w:r>
      <w:r w:rsidR="003B3536">
        <w:rPr>
          <w:rFonts w:eastAsia="Times New Roman" w:cs="Times New Roman"/>
          <w:i/>
          <w:shd w:val="clear" w:color="auto" w:fill="FFFFFF"/>
        </w:rPr>
        <w:t>p</w:t>
      </w:r>
      <w:r w:rsidR="00D53738">
        <w:rPr>
          <w:rFonts w:eastAsia="Times New Roman" w:cs="Times New Roman"/>
          <w:shd w:val="clear" w:color="auto" w:fill="FFFFFF"/>
        </w:rPr>
        <w:t xml:space="preserve"> = 0.01</w:t>
      </w:r>
      <w:r w:rsidR="003B3536">
        <w:rPr>
          <w:rFonts w:eastAsia="Times New Roman" w:cs="Times New Roman"/>
          <w:shd w:val="clear" w:color="auto" w:fill="FFFFFF"/>
        </w:rPr>
        <w:t xml:space="preserve"> and </w:t>
      </w:r>
      <w:r w:rsidR="003B3536">
        <w:rPr>
          <w:rFonts w:eastAsia="Times New Roman" w:cs="Times New Roman"/>
          <w:i/>
          <w:shd w:val="clear" w:color="auto" w:fill="FFFFFF"/>
        </w:rPr>
        <w:t xml:space="preserve">Cue </w:t>
      </w:r>
      <w:r w:rsidR="003B3536">
        <w:rPr>
          <w:rFonts w:eastAsia="Times New Roman" w:cs="Times New Roman"/>
          <w:shd w:val="clear" w:color="auto" w:fill="FFFFFF"/>
        </w:rPr>
        <w:t xml:space="preserve">x </w:t>
      </w:r>
      <w:r w:rsidR="003B3536">
        <w:rPr>
          <w:rFonts w:eastAsia="Times New Roman" w:cs="Times New Roman"/>
          <w:i/>
          <w:shd w:val="clear" w:color="auto" w:fill="FFFFFF"/>
        </w:rPr>
        <w:t>Task</w:t>
      </w:r>
      <w:r w:rsidR="003B3536">
        <w:rPr>
          <w:rFonts w:eastAsia="Times New Roman" w:cs="Times New Roman"/>
          <w:shd w:val="clear" w:color="auto" w:fill="FFFFFF"/>
        </w:rPr>
        <w:t xml:space="preserve">, </w:t>
      </w:r>
      <w:r w:rsidR="003B3536">
        <w:rPr>
          <w:rFonts w:eastAsia="Times New Roman" w:cs="Times New Roman"/>
          <w:i/>
          <w:shd w:val="clear" w:color="auto" w:fill="FFFFFF"/>
        </w:rPr>
        <w:t>F</w:t>
      </w:r>
      <w:r w:rsidR="003B3536">
        <w:rPr>
          <w:rFonts w:eastAsia="Times New Roman" w:cs="Times New Roman"/>
          <w:shd w:val="clear" w:color="auto" w:fill="FFFFFF"/>
        </w:rPr>
        <w:t xml:space="preserve">(1, 46) = 22.35, </w:t>
      </w:r>
      <w:r w:rsidR="003B3536">
        <w:rPr>
          <w:rFonts w:eastAsia="Times New Roman" w:cs="Times New Roman"/>
          <w:i/>
          <w:shd w:val="clear" w:color="auto" w:fill="FFFFFF"/>
        </w:rPr>
        <w:t xml:space="preserve">p </w:t>
      </w:r>
      <w:r w:rsidR="003B3536">
        <w:rPr>
          <w:rFonts w:eastAsia="Times New Roman" w:cs="Times New Roman"/>
          <w:shd w:val="clear" w:color="auto" w:fill="FFFFFF"/>
        </w:rPr>
        <w:t>&lt; 0.001 interactions.</w:t>
      </w:r>
      <w:r w:rsidR="00440D97">
        <w:rPr>
          <w:rFonts w:eastAsia="Times New Roman" w:cs="Times New Roman"/>
          <w:shd w:val="clear" w:color="auto" w:fill="FFFFFF"/>
        </w:rPr>
        <w:t xml:space="preserve"> </w:t>
      </w:r>
      <w:r w:rsidR="0045408D">
        <w:rPr>
          <w:rFonts w:eastAsia="Times New Roman" w:cs="Times New Roman"/>
          <w:shd w:val="clear" w:color="auto" w:fill="FFFFFF"/>
        </w:rPr>
        <w:t xml:space="preserve">The </w:t>
      </w:r>
      <w:r w:rsidR="0045408D">
        <w:rPr>
          <w:rFonts w:eastAsia="Times New Roman" w:cs="Times New Roman"/>
          <w:i/>
          <w:shd w:val="clear" w:color="auto" w:fill="FFFFFF"/>
        </w:rPr>
        <w:t>Group</w:t>
      </w:r>
      <w:r w:rsidR="0045408D">
        <w:rPr>
          <w:rFonts w:eastAsia="Times New Roman" w:cs="Times New Roman"/>
          <w:shd w:val="clear" w:color="auto" w:fill="FFFFFF"/>
        </w:rPr>
        <w:t xml:space="preserve"> x </w:t>
      </w:r>
      <w:r w:rsidR="0045408D">
        <w:rPr>
          <w:rFonts w:eastAsia="Times New Roman" w:cs="Times New Roman"/>
          <w:i/>
          <w:shd w:val="clear" w:color="auto" w:fill="FFFFFF"/>
        </w:rPr>
        <w:t>Cue</w:t>
      </w:r>
      <w:r w:rsidR="0045408D">
        <w:rPr>
          <w:rFonts w:eastAsia="Times New Roman" w:cs="Times New Roman"/>
          <w:shd w:val="clear" w:color="auto" w:fill="FFFFFF"/>
        </w:rPr>
        <w:t xml:space="preserve"> x </w:t>
      </w:r>
      <w:r w:rsidR="0045408D">
        <w:rPr>
          <w:rFonts w:eastAsia="Times New Roman" w:cs="Times New Roman"/>
          <w:i/>
          <w:shd w:val="clear" w:color="auto" w:fill="FFFFFF"/>
        </w:rPr>
        <w:t>Task</w:t>
      </w:r>
      <w:r w:rsidR="0045408D">
        <w:rPr>
          <w:rFonts w:eastAsia="Times New Roman" w:cs="Times New Roman"/>
          <w:shd w:val="clear" w:color="auto" w:fill="FFFFFF"/>
        </w:rPr>
        <w:t xml:space="preserve"> interaction was not significant, </w:t>
      </w:r>
      <w:r w:rsidR="0045408D">
        <w:rPr>
          <w:rFonts w:eastAsia="Times New Roman" w:cs="Times New Roman"/>
          <w:i/>
          <w:shd w:val="clear" w:color="auto" w:fill="FFFFFF"/>
        </w:rPr>
        <w:t>F</w:t>
      </w:r>
      <w:r w:rsidR="0045408D">
        <w:rPr>
          <w:rFonts w:eastAsia="Times New Roman" w:cs="Times New Roman"/>
          <w:shd w:val="clear" w:color="auto" w:fill="FFFFFF"/>
        </w:rPr>
        <w:t xml:space="preserve"> &lt; 1, but </w:t>
      </w:r>
      <w:r w:rsidR="00400F32">
        <w:rPr>
          <w:rFonts w:eastAsia="Times New Roman" w:cs="Times New Roman"/>
          <w:shd w:val="clear" w:color="auto" w:fill="FFFFFF"/>
        </w:rPr>
        <w:t xml:space="preserve">there was a significant </w:t>
      </w:r>
      <w:r w:rsidR="00400F32">
        <w:rPr>
          <w:rFonts w:eastAsia="Times New Roman" w:cs="Times New Roman"/>
          <w:i/>
          <w:shd w:val="clear" w:color="auto" w:fill="FFFFFF"/>
        </w:rPr>
        <w:t xml:space="preserve">Group </w:t>
      </w:r>
      <w:r w:rsidR="00400F32">
        <w:rPr>
          <w:rFonts w:eastAsia="Times New Roman" w:cs="Times New Roman"/>
          <w:shd w:val="clear" w:color="auto" w:fill="FFFFFF"/>
        </w:rPr>
        <w:t xml:space="preserve">x </w:t>
      </w:r>
      <w:r w:rsidR="00400F32">
        <w:rPr>
          <w:rFonts w:eastAsia="Times New Roman" w:cs="Times New Roman"/>
          <w:i/>
          <w:shd w:val="clear" w:color="auto" w:fill="FFFFFF"/>
        </w:rPr>
        <w:t xml:space="preserve">Cue </w:t>
      </w:r>
      <w:r w:rsidR="00400F32">
        <w:rPr>
          <w:rFonts w:eastAsia="Times New Roman" w:cs="Times New Roman"/>
          <w:shd w:val="clear" w:color="auto" w:fill="FFFFFF"/>
        </w:rPr>
        <w:t xml:space="preserve">interaction for words from the mobility task, </w:t>
      </w:r>
      <w:proofErr w:type="gramStart"/>
      <w:r w:rsidR="00400F32">
        <w:rPr>
          <w:rFonts w:eastAsia="Times New Roman" w:cs="Times New Roman"/>
          <w:i/>
          <w:shd w:val="clear" w:color="auto" w:fill="FFFFFF"/>
        </w:rPr>
        <w:t>F</w:t>
      </w:r>
      <w:r w:rsidR="00400F32">
        <w:rPr>
          <w:rFonts w:eastAsia="Times New Roman" w:cs="Times New Roman"/>
          <w:shd w:val="clear" w:color="auto" w:fill="FFFFFF"/>
        </w:rPr>
        <w:t>(</w:t>
      </w:r>
      <w:proofErr w:type="gramEnd"/>
      <w:r w:rsidR="00400F32">
        <w:rPr>
          <w:rFonts w:eastAsia="Times New Roman" w:cs="Times New Roman"/>
          <w:shd w:val="clear" w:color="auto" w:fill="FFFFFF"/>
        </w:rPr>
        <w:t xml:space="preserve">1, 46) = 6.45, </w:t>
      </w:r>
      <w:r w:rsidR="00400F32">
        <w:rPr>
          <w:rFonts w:eastAsia="Times New Roman" w:cs="Times New Roman"/>
          <w:i/>
          <w:shd w:val="clear" w:color="auto" w:fill="FFFFFF"/>
        </w:rPr>
        <w:t>p</w:t>
      </w:r>
      <w:r w:rsidR="00D53738">
        <w:rPr>
          <w:rFonts w:eastAsia="Times New Roman" w:cs="Times New Roman"/>
          <w:shd w:val="clear" w:color="auto" w:fill="FFFFFF"/>
        </w:rPr>
        <w:t xml:space="preserve"> = 0.01</w:t>
      </w:r>
      <w:r w:rsidR="00400F32">
        <w:rPr>
          <w:rFonts w:eastAsia="Times New Roman" w:cs="Times New Roman"/>
          <w:shd w:val="clear" w:color="auto" w:fill="FFFFFF"/>
        </w:rPr>
        <w:t xml:space="preserve">, but not the </w:t>
      </w:r>
      <w:proofErr w:type="spellStart"/>
      <w:r w:rsidR="00400F32">
        <w:rPr>
          <w:rFonts w:eastAsia="Times New Roman" w:cs="Times New Roman"/>
          <w:shd w:val="clear" w:color="auto" w:fill="FFFFFF"/>
        </w:rPr>
        <w:t>animacy</w:t>
      </w:r>
      <w:proofErr w:type="spellEnd"/>
      <w:r w:rsidR="00400F32">
        <w:rPr>
          <w:rFonts w:eastAsia="Times New Roman" w:cs="Times New Roman"/>
          <w:shd w:val="clear" w:color="auto" w:fill="FFFFFF"/>
        </w:rPr>
        <w:t xml:space="preserve"> task, </w:t>
      </w:r>
      <w:r w:rsidR="00400F32">
        <w:rPr>
          <w:rFonts w:eastAsia="Times New Roman" w:cs="Times New Roman"/>
          <w:i/>
          <w:shd w:val="clear" w:color="auto" w:fill="FFFFFF"/>
        </w:rPr>
        <w:t>F</w:t>
      </w:r>
      <w:r w:rsidR="00400F32">
        <w:rPr>
          <w:rFonts w:eastAsia="Times New Roman" w:cs="Times New Roman"/>
          <w:shd w:val="clear" w:color="auto" w:fill="FFFFFF"/>
        </w:rPr>
        <w:t xml:space="preserve"> &lt; 1.</w:t>
      </w:r>
      <w:r w:rsidR="00400F32">
        <w:rPr>
          <w:rFonts w:eastAsia="Times New Roman" w:cs="Times New Roman"/>
          <w:i/>
          <w:shd w:val="clear" w:color="auto" w:fill="FFFFFF"/>
        </w:rPr>
        <w:t xml:space="preserve"> </w:t>
      </w:r>
      <w:r w:rsidR="00400F32">
        <w:rPr>
          <w:rFonts w:eastAsia="Times New Roman" w:cs="Times New Roman"/>
          <w:shd w:val="clear" w:color="auto" w:fill="FFFFFF"/>
        </w:rPr>
        <w:t xml:space="preserve">The nature of this difference is illustrated in Figure </w:t>
      </w:r>
      <w:r w:rsidR="00D80494">
        <w:rPr>
          <w:rFonts w:eastAsia="Times New Roman" w:cs="Times New Roman"/>
          <w:shd w:val="clear" w:color="auto" w:fill="FFFFFF"/>
        </w:rPr>
        <w:t>4</w:t>
      </w:r>
      <w:r w:rsidR="00400F32">
        <w:rPr>
          <w:rFonts w:eastAsia="Times New Roman" w:cs="Times New Roman"/>
          <w:shd w:val="clear" w:color="auto" w:fill="FFFFFF"/>
        </w:rPr>
        <w:t xml:space="preserve">B. For the depressed group, the mean Question minus Side accuracy difference score was positive for words from the mobility task but negative for words from the </w:t>
      </w:r>
      <w:proofErr w:type="spellStart"/>
      <w:r w:rsidR="00400F32">
        <w:rPr>
          <w:rFonts w:eastAsia="Times New Roman" w:cs="Times New Roman"/>
          <w:shd w:val="clear" w:color="auto" w:fill="FFFFFF"/>
        </w:rPr>
        <w:t>animacy</w:t>
      </w:r>
      <w:proofErr w:type="spellEnd"/>
      <w:r w:rsidR="00400F32">
        <w:rPr>
          <w:rFonts w:eastAsia="Times New Roman" w:cs="Times New Roman"/>
          <w:shd w:val="clear" w:color="auto" w:fill="FFFFFF"/>
        </w:rPr>
        <w:t xml:space="preserve"> task, and this difference was significant, </w:t>
      </w:r>
      <w:proofErr w:type="gramStart"/>
      <w:r w:rsidR="00400F32">
        <w:rPr>
          <w:rFonts w:eastAsia="Times New Roman" w:cs="Times New Roman"/>
          <w:i/>
          <w:shd w:val="clear" w:color="auto" w:fill="FFFFFF"/>
        </w:rPr>
        <w:t>t</w:t>
      </w:r>
      <w:r w:rsidR="00400F32">
        <w:rPr>
          <w:rFonts w:eastAsia="Times New Roman" w:cs="Times New Roman"/>
          <w:shd w:val="clear" w:color="auto" w:fill="FFFFFF"/>
        </w:rPr>
        <w:t>(</w:t>
      </w:r>
      <w:proofErr w:type="gramEnd"/>
      <w:r w:rsidR="001164C5">
        <w:rPr>
          <w:rFonts w:eastAsia="Times New Roman" w:cs="Times New Roman"/>
          <w:shd w:val="clear" w:color="auto" w:fill="FFFFFF"/>
        </w:rPr>
        <w:t>23</w:t>
      </w:r>
      <w:r w:rsidR="00400F32">
        <w:rPr>
          <w:rFonts w:eastAsia="Times New Roman" w:cs="Times New Roman"/>
          <w:shd w:val="clear" w:color="auto" w:fill="FFFFFF"/>
        </w:rPr>
        <w:t xml:space="preserve">) = </w:t>
      </w:r>
      <w:r w:rsidR="001164C5">
        <w:rPr>
          <w:rFonts w:eastAsia="Times New Roman" w:cs="Times New Roman"/>
          <w:shd w:val="clear" w:color="auto" w:fill="FFFFFF"/>
        </w:rPr>
        <w:t>3.82</w:t>
      </w:r>
      <w:r w:rsidR="00400F32">
        <w:rPr>
          <w:rFonts w:eastAsia="Times New Roman" w:cs="Times New Roman"/>
          <w:shd w:val="clear" w:color="auto" w:fill="FFFFFF"/>
        </w:rPr>
        <w:t xml:space="preserve">, </w:t>
      </w:r>
      <w:r w:rsidR="00400F32">
        <w:rPr>
          <w:rFonts w:eastAsia="Times New Roman" w:cs="Times New Roman"/>
          <w:i/>
          <w:shd w:val="clear" w:color="auto" w:fill="FFFFFF"/>
        </w:rPr>
        <w:t>p</w:t>
      </w:r>
      <w:r w:rsidR="001164C5">
        <w:rPr>
          <w:rFonts w:eastAsia="Times New Roman" w:cs="Times New Roman"/>
          <w:shd w:val="clear" w:color="auto" w:fill="FFFFFF"/>
        </w:rPr>
        <w:t xml:space="preserve"> = 0.001, </w:t>
      </w:r>
      <w:r w:rsid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1649">
        <w:rPr>
          <w:rFonts w:eastAsia="Times New Roman" w:cs="Times New Roman"/>
          <w:shd w:val="clear" w:color="auto" w:fill="FFFFFF"/>
        </w:rPr>
        <w:t>0.78</w:t>
      </w:r>
      <w:r w:rsidR="00400F32">
        <w:rPr>
          <w:rFonts w:eastAsia="Times New Roman" w:cs="Times New Roman"/>
          <w:shd w:val="clear" w:color="auto" w:fill="FFFFFF"/>
        </w:rPr>
        <w:t xml:space="preserve">. By contrast, for controls the mean Question minus Side accuracy difference score was negative for </w:t>
      </w:r>
      <w:r w:rsidR="002B14D3">
        <w:rPr>
          <w:rFonts w:eastAsia="Times New Roman" w:cs="Times New Roman"/>
          <w:shd w:val="clear" w:color="auto" w:fill="FFFFFF"/>
        </w:rPr>
        <w:t xml:space="preserve">words from </w:t>
      </w:r>
      <w:r w:rsidR="00400F32">
        <w:rPr>
          <w:rFonts w:eastAsia="Times New Roman" w:cs="Times New Roman"/>
          <w:shd w:val="clear" w:color="auto" w:fill="FFFFFF"/>
        </w:rPr>
        <w:t xml:space="preserve">both the mobility task and the </w:t>
      </w:r>
      <w:proofErr w:type="spellStart"/>
      <w:r w:rsidR="00400F32">
        <w:rPr>
          <w:rFonts w:eastAsia="Times New Roman" w:cs="Times New Roman"/>
          <w:shd w:val="clear" w:color="auto" w:fill="FFFFFF"/>
        </w:rPr>
        <w:t>animacy</w:t>
      </w:r>
      <w:proofErr w:type="spellEnd"/>
      <w:r w:rsidR="00400F32">
        <w:rPr>
          <w:rFonts w:eastAsia="Times New Roman" w:cs="Times New Roman"/>
          <w:shd w:val="clear" w:color="auto" w:fill="FFFFFF"/>
        </w:rPr>
        <w:t xml:space="preserve"> task, although the difference between these two was also significant, </w:t>
      </w:r>
      <w:proofErr w:type="gramStart"/>
      <w:r w:rsidR="00400F32">
        <w:rPr>
          <w:rFonts w:eastAsia="Times New Roman" w:cs="Times New Roman"/>
          <w:i/>
          <w:shd w:val="clear" w:color="auto" w:fill="FFFFFF"/>
        </w:rPr>
        <w:t>t</w:t>
      </w:r>
      <w:r w:rsidR="00400F32">
        <w:rPr>
          <w:rFonts w:eastAsia="Times New Roman" w:cs="Times New Roman"/>
          <w:shd w:val="clear" w:color="auto" w:fill="FFFFFF"/>
        </w:rPr>
        <w:t>(</w:t>
      </w:r>
      <w:proofErr w:type="gramEnd"/>
      <w:r w:rsidR="001164C5">
        <w:rPr>
          <w:rFonts w:eastAsia="Times New Roman" w:cs="Times New Roman"/>
          <w:shd w:val="clear" w:color="auto" w:fill="FFFFFF"/>
        </w:rPr>
        <w:t>23) = 2.83</w:t>
      </w:r>
      <w:r w:rsidR="00400F32">
        <w:rPr>
          <w:rFonts w:eastAsia="Times New Roman" w:cs="Times New Roman"/>
          <w:shd w:val="clear" w:color="auto" w:fill="FFFFFF"/>
        </w:rPr>
        <w:t xml:space="preserve">, </w:t>
      </w:r>
      <w:r w:rsidR="00400F32">
        <w:rPr>
          <w:rFonts w:eastAsia="Times New Roman" w:cs="Times New Roman"/>
          <w:i/>
          <w:shd w:val="clear" w:color="auto" w:fill="FFFFFF"/>
        </w:rPr>
        <w:t>p</w:t>
      </w:r>
      <w:r w:rsidR="001164C5">
        <w:rPr>
          <w:rFonts w:eastAsia="Times New Roman" w:cs="Times New Roman"/>
          <w:shd w:val="clear" w:color="auto" w:fill="FFFFFF"/>
        </w:rPr>
        <w:t xml:space="preserve"> = 0.01</w:t>
      </w:r>
      <w:r w:rsidR="00400F32">
        <w:rPr>
          <w:rFonts w:eastAsia="Times New Roman" w:cs="Times New Roman"/>
          <w:shd w:val="clear" w:color="auto" w:fill="FFFFFF"/>
        </w:rPr>
        <w:t xml:space="preserve">, </w:t>
      </w:r>
      <w:r w:rsidR="001164C5" w:rsidRP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1649">
        <w:rPr>
          <w:rFonts w:eastAsia="Times New Roman" w:cs="Times New Roman"/>
          <w:shd w:val="clear" w:color="auto" w:fill="FFFFFF"/>
        </w:rPr>
        <w:t>0.58</w:t>
      </w:r>
      <w:r w:rsidR="00400F32">
        <w:rPr>
          <w:rFonts w:eastAsia="Times New Roman" w:cs="Times New Roman"/>
          <w:shd w:val="clear" w:color="auto" w:fill="FFFFFF"/>
        </w:rPr>
        <w:t>.</w:t>
      </w:r>
      <w:r w:rsidR="008F725E">
        <w:rPr>
          <w:rFonts w:eastAsia="Times New Roman" w:cs="Times New Roman"/>
          <w:shd w:val="clear" w:color="auto" w:fill="FFFFFF"/>
        </w:rPr>
        <w:t xml:space="preserve"> </w:t>
      </w:r>
      <w:r w:rsidR="002B14D3">
        <w:rPr>
          <w:rFonts w:eastAsia="Times New Roman" w:cs="Times New Roman"/>
          <w:shd w:val="clear" w:color="auto" w:fill="FFFFFF"/>
        </w:rPr>
        <w:t>Critically</w:t>
      </w:r>
      <w:r w:rsidR="008F725E">
        <w:rPr>
          <w:rFonts w:eastAsia="Times New Roman" w:cs="Times New Roman"/>
          <w:shd w:val="clear" w:color="auto" w:fill="FFFFFF"/>
        </w:rPr>
        <w:t xml:space="preserve">, between-groups </w:t>
      </w:r>
      <w:r w:rsidR="008F725E">
        <w:rPr>
          <w:rFonts w:eastAsia="Times New Roman" w:cs="Times New Roman"/>
          <w:i/>
          <w:shd w:val="clear" w:color="auto" w:fill="FFFFFF"/>
        </w:rPr>
        <w:t>t</w:t>
      </w:r>
      <w:r w:rsidR="008F725E">
        <w:rPr>
          <w:rFonts w:eastAsia="Times New Roman" w:cs="Times New Roman"/>
          <w:shd w:val="clear" w:color="auto" w:fill="FFFFFF"/>
        </w:rPr>
        <w:t xml:space="preserve">-tests revealed more positive Question minus Side accuracy difference scores in depressed versus healthy controls for words from the mobility task, </w:t>
      </w:r>
      <w:proofErr w:type="gramStart"/>
      <w:r w:rsidR="008F725E">
        <w:rPr>
          <w:rFonts w:eastAsia="Times New Roman" w:cs="Times New Roman"/>
          <w:i/>
          <w:shd w:val="clear" w:color="auto" w:fill="FFFFFF"/>
        </w:rPr>
        <w:t>t</w:t>
      </w:r>
      <w:r w:rsidR="0071406F">
        <w:rPr>
          <w:rFonts w:eastAsia="Times New Roman" w:cs="Times New Roman"/>
          <w:shd w:val="clear" w:color="auto" w:fill="FFFFFF"/>
        </w:rPr>
        <w:t>(</w:t>
      </w:r>
      <w:proofErr w:type="gramEnd"/>
      <w:r w:rsidR="0071406F">
        <w:rPr>
          <w:rFonts w:eastAsia="Times New Roman" w:cs="Times New Roman"/>
          <w:shd w:val="clear" w:color="auto" w:fill="FFFFFF"/>
        </w:rPr>
        <w:t>46) = 2.54</w:t>
      </w:r>
      <w:r w:rsidR="008F725E">
        <w:rPr>
          <w:rFonts w:eastAsia="Times New Roman" w:cs="Times New Roman"/>
          <w:shd w:val="clear" w:color="auto" w:fill="FFFFFF"/>
        </w:rPr>
        <w:t xml:space="preserve">, </w:t>
      </w:r>
      <w:r w:rsidR="008F725E">
        <w:rPr>
          <w:rFonts w:eastAsia="Times New Roman" w:cs="Times New Roman"/>
          <w:i/>
          <w:shd w:val="clear" w:color="auto" w:fill="FFFFFF"/>
        </w:rPr>
        <w:t xml:space="preserve">p </w:t>
      </w:r>
      <w:r w:rsidR="0071406F">
        <w:rPr>
          <w:rFonts w:eastAsia="Times New Roman" w:cs="Times New Roman"/>
          <w:shd w:val="clear" w:color="auto" w:fill="FFFFFF"/>
        </w:rPr>
        <w:t xml:space="preserve">= 0.015, </w:t>
      </w:r>
      <w:r w:rsidR="001164C5">
        <w:rPr>
          <w:rFonts w:eastAsia="Times New Roman" w:cs="Times New Roman"/>
          <w:i/>
          <w:shd w:val="clear" w:color="auto" w:fill="FFFFFF"/>
        </w:rPr>
        <w:t xml:space="preserve">d </w:t>
      </w:r>
      <w:r w:rsidR="001164C5">
        <w:rPr>
          <w:rFonts w:eastAsia="Times New Roman" w:cs="Times New Roman"/>
          <w:shd w:val="clear" w:color="auto" w:fill="FFFFFF"/>
        </w:rPr>
        <w:t xml:space="preserve"> = </w:t>
      </w:r>
      <w:r w:rsidR="00111649">
        <w:rPr>
          <w:rFonts w:eastAsia="Times New Roman" w:cs="Times New Roman"/>
          <w:shd w:val="clear" w:color="auto" w:fill="FFFFFF"/>
        </w:rPr>
        <w:t>0.73</w:t>
      </w:r>
      <w:r w:rsidR="001164C5">
        <w:rPr>
          <w:rFonts w:eastAsia="Times New Roman" w:cs="Times New Roman"/>
          <w:shd w:val="clear" w:color="auto" w:fill="FFFFFF"/>
        </w:rPr>
        <w:t xml:space="preserve">, </w:t>
      </w:r>
      <w:r w:rsidR="0071406F">
        <w:rPr>
          <w:rFonts w:eastAsia="Times New Roman" w:cs="Times New Roman"/>
          <w:shd w:val="clear" w:color="auto" w:fill="FFFFFF"/>
        </w:rPr>
        <w:t xml:space="preserve">but not the </w:t>
      </w:r>
      <w:proofErr w:type="spellStart"/>
      <w:r w:rsidR="0071406F">
        <w:rPr>
          <w:rFonts w:eastAsia="Times New Roman" w:cs="Times New Roman"/>
          <w:shd w:val="clear" w:color="auto" w:fill="FFFFFF"/>
        </w:rPr>
        <w:t>animacy</w:t>
      </w:r>
      <w:proofErr w:type="spellEnd"/>
      <w:r w:rsidR="0071406F">
        <w:rPr>
          <w:rFonts w:eastAsia="Times New Roman" w:cs="Times New Roman"/>
          <w:shd w:val="clear" w:color="auto" w:fill="FFFFFF"/>
        </w:rPr>
        <w:t xml:space="preserve"> task</w:t>
      </w:r>
      <w:r w:rsidR="007C7D67">
        <w:rPr>
          <w:rFonts w:eastAsia="Times New Roman" w:cs="Times New Roman"/>
          <w:shd w:val="clear" w:color="auto" w:fill="FFFFFF"/>
        </w:rPr>
        <w:t xml:space="preserve">, </w:t>
      </w:r>
      <w:r w:rsidR="007C7D67">
        <w:rPr>
          <w:rFonts w:eastAsia="Times New Roman" w:cs="Times New Roman"/>
          <w:i/>
          <w:shd w:val="clear" w:color="auto" w:fill="FFFFFF"/>
        </w:rPr>
        <w:t>t</w:t>
      </w:r>
      <w:r w:rsidR="007C7D67">
        <w:rPr>
          <w:rFonts w:eastAsia="Times New Roman" w:cs="Times New Roman"/>
          <w:shd w:val="clear" w:color="auto" w:fill="FFFFFF"/>
        </w:rPr>
        <w:t xml:space="preserve">(46) = 1.00, </w:t>
      </w:r>
      <w:r w:rsidR="007C7D67">
        <w:rPr>
          <w:rFonts w:eastAsia="Times New Roman" w:cs="Times New Roman"/>
          <w:i/>
          <w:shd w:val="clear" w:color="auto" w:fill="FFFFFF"/>
        </w:rPr>
        <w:t>p</w:t>
      </w:r>
      <w:r w:rsidR="007C7D67">
        <w:rPr>
          <w:rFonts w:eastAsia="Times New Roman" w:cs="Times New Roman"/>
          <w:shd w:val="clear" w:color="auto" w:fill="FFFFFF"/>
        </w:rPr>
        <w:t xml:space="preserve"> = 0.32</w:t>
      </w:r>
      <w:r w:rsidR="001164C5">
        <w:rPr>
          <w:rFonts w:eastAsia="Times New Roman" w:cs="Times New Roman"/>
          <w:shd w:val="clear" w:color="auto" w:fill="FFFFFF"/>
        </w:rPr>
        <w:t xml:space="preserve">, </w:t>
      </w:r>
      <w:r w:rsidR="001164C5">
        <w:rPr>
          <w:rFonts w:eastAsia="Times New Roman" w:cs="Times New Roman"/>
          <w:i/>
          <w:shd w:val="clear" w:color="auto" w:fill="FFFFFF"/>
        </w:rPr>
        <w:t>d</w:t>
      </w:r>
      <w:r w:rsidR="001164C5">
        <w:rPr>
          <w:rFonts w:eastAsia="Times New Roman" w:cs="Times New Roman"/>
          <w:shd w:val="clear" w:color="auto" w:fill="FFFFFF"/>
        </w:rPr>
        <w:t xml:space="preserve"> = </w:t>
      </w:r>
      <w:r w:rsidR="00111649">
        <w:rPr>
          <w:rFonts w:eastAsia="Times New Roman" w:cs="Times New Roman"/>
          <w:shd w:val="clear" w:color="auto" w:fill="FFFFFF"/>
        </w:rPr>
        <w:t>0.29</w:t>
      </w:r>
      <w:r w:rsidR="001164C5">
        <w:rPr>
          <w:rFonts w:eastAsia="Times New Roman" w:cs="Times New Roman"/>
          <w:shd w:val="clear" w:color="auto" w:fill="FFFFFF"/>
        </w:rPr>
        <w:t xml:space="preserve">. </w:t>
      </w:r>
      <w:r w:rsidR="00F27138">
        <w:rPr>
          <w:rFonts w:eastAsia="Times New Roman" w:cs="Times New Roman"/>
          <w:shd w:val="clear" w:color="auto" w:fill="FFFFFF"/>
        </w:rPr>
        <w:t xml:space="preserve">Finally, the Question minus Side difference score for the mobility task was greater than zero in the MDD group, </w:t>
      </w:r>
      <w:proofErr w:type="gramStart"/>
      <w:r w:rsidR="00F27138" w:rsidRPr="00F27138">
        <w:rPr>
          <w:rFonts w:eastAsia="Times New Roman" w:cs="Times New Roman"/>
          <w:i/>
          <w:shd w:val="clear" w:color="auto" w:fill="FFFFFF"/>
        </w:rPr>
        <w:t>t</w:t>
      </w:r>
      <w:r w:rsidR="00F27138">
        <w:rPr>
          <w:rFonts w:eastAsia="Times New Roman" w:cs="Times New Roman"/>
          <w:shd w:val="clear" w:color="auto" w:fill="FFFFFF"/>
        </w:rPr>
        <w:t>(</w:t>
      </w:r>
      <w:proofErr w:type="gramEnd"/>
      <w:r w:rsidR="00F27138">
        <w:rPr>
          <w:rFonts w:eastAsia="Times New Roman" w:cs="Times New Roman"/>
          <w:shd w:val="clear" w:color="auto" w:fill="FFFFFF"/>
        </w:rPr>
        <w:t xml:space="preserve">23) = 2.06, </w:t>
      </w:r>
      <w:r w:rsidR="00F27138">
        <w:rPr>
          <w:rFonts w:eastAsia="Times New Roman" w:cs="Times New Roman"/>
          <w:i/>
          <w:shd w:val="clear" w:color="auto" w:fill="FFFFFF"/>
        </w:rPr>
        <w:t>p</w:t>
      </w:r>
      <w:r w:rsidR="00F27138">
        <w:rPr>
          <w:rFonts w:eastAsia="Times New Roman" w:cs="Times New Roman"/>
          <w:shd w:val="clear" w:color="auto" w:fill="FFFFFF"/>
        </w:rPr>
        <w:t xml:space="preserve"> = 0.051, but not the controls, </w:t>
      </w:r>
      <w:r w:rsidR="00F27138">
        <w:rPr>
          <w:rFonts w:eastAsia="Times New Roman" w:cs="Times New Roman"/>
          <w:i/>
          <w:shd w:val="clear" w:color="auto" w:fill="FFFFFF"/>
        </w:rPr>
        <w:t>t</w:t>
      </w:r>
      <w:r w:rsidR="00F27138">
        <w:rPr>
          <w:rFonts w:eastAsia="Times New Roman" w:cs="Times New Roman"/>
          <w:shd w:val="clear" w:color="auto" w:fill="FFFFFF"/>
        </w:rPr>
        <w:t>(23) = -1.49,</w:t>
      </w:r>
      <w:r w:rsidR="00F27138">
        <w:rPr>
          <w:rFonts w:eastAsia="Times New Roman" w:cs="Times New Roman"/>
          <w:i/>
          <w:shd w:val="clear" w:color="auto" w:fill="FFFFFF"/>
        </w:rPr>
        <w:t xml:space="preserve"> p</w:t>
      </w:r>
      <w:r w:rsidR="00F27138">
        <w:rPr>
          <w:rFonts w:eastAsia="Times New Roman" w:cs="Times New Roman"/>
          <w:shd w:val="clear" w:color="auto" w:fill="FFFFFF"/>
        </w:rPr>
        <w:t xml:space="preserve"> = 0.15.</w:t>
      </w:r>
    </w:p>
    <w:p w14:paraId="19645BB8" w14:textId="1842D11C" w:rsidR="002832F5" w:rsidRDefault="00C8200F" w:rsidP="002832F5">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3D8BDAB0" w14:textId="1E2FFDF8" w:rsidR="00B609F8" w:rsidRPr="00F27138" w:rsidRDefault="000D6DC8" w:rsidP="001164C5">
      <w:pPr>
        <w:spacing w:line="480" w:lineRule="auto"/>
        <w:ind w:firstLine="720"/>
        <w:rPr>
          <w:rFonts w:eastAsia="Times New Roman" w:cs="Times New Roman"/>
          <w:shd w:val="clear" w:color="auto" w:fill="FFFFFF"/>
        </w:rPr>
      </w:pPr>
      <w:r w:rsidRPr="00F27138">
        <w:rPr>
          <w:rFonts w:eastAsia="Times New Roman" w:cs="Times New Roman"/>
          <w:shd w:val="clear" w:color="auto" w:fill="FFFFFF"/>
        </w:rPr>
        <w:lastRenderedPageBreak/>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 xml:space="preserve">the cue effect </w:t>
      </w:r>
      <w:r w:rsidR="001A7B98">
        <w:rPr>
          <w:rFonts w:eastAsia="Times New Roman" w:cs="Times New Roman"/>
          <w:shd w:val="clear" w:color="auto" w:fill="FFFFFF"/>
        </w:rPr>
        <w:t xml:space="preserve">on accuracy </w:t>
      </w:r>
      <w:r w:rsidR="00440D97">
        <w:rPr>
          <w:rFonts w:eastAsia="Times New Roman" w:cs="Times New Roman"/>
          <w:shd w:val="clear" w:color="auto" w:fill="FFFFFF"/>
        </w:rPr>
        <w:t xml:space="preserve">was stable across groups for words from the </w:t>
      </w:r>
      <w:proofErr w:type="spellStart"/>
      <w:r w:rsidR="00440D97">
        <w:rPr>
          <w:rFonts w:eastAsia="Times New Roman" w:cs="Times New Roman"/>
          <w:shd w:val="clear" w:color="auto" w:fill="FFFFFF"/>
        </w:rPr>
        <w:t>animacy</w:t>
      </w:r>
      <w:proofErr w:type="spellEnd"/>
      <w:r w:rsidR="00440D97">
        <w:rPr>
          <w:rFonts w:eastAsia="Times New Roman" w:cs="Times New Roman"/>
          <w:shd w:val="clear" w:color="auto" w:fill="FFFFFF"/>
        </w:rPr>
        <w:t xml:space="preserve"> task </w:t>
      </w:r>
      <w:r w:rsidR="002832F5">
        <w:rPr>
          <w:rFonts w:eastAsia="Times New Roman" w:cs="Times New Roman"/>
          <w:shd w:val="clear" w:color="auto" w:fill="FFFFFF"/>
        </w:rPr>
        <w:t xml:space="preserve">(lower accuracy under the Question versus </w:t>
      </w:r>
      <w:r w:rsidR="00CF2B13">
        <w:rPr>
          <w:rFonts w:eastAsia="Times New Roman" w:cs="Times New Roman"/>
          <w:shd w:val="clear" w:color="auto" w:fill="FFFFFF"/>
        </w:rPr>
        <w:t xml:space="preserve">the </w:t>
      </w:r>
      <w:r w:rsidR="002832F5">
        <w:rPr>
          <w:rFonts w:eastAsia="Times New Roman" w:cs="Times New Roman"/>
          <w:shd w:val="clear" w:color="auto" w:fill="FFFFFF"/>
        </w:rPr>
        <w:t>Side cue</w:t>
      </w:r>
      <w:r w:rsidR="00FA4386">
        <w:rPr>
          <w:rFonts w:eastAsia="Times New Roman" w:cs="Times New Roman"/>
          <w:shd w:val="clear" w:color="auto" w:fill="FFFFFF"/>
        </w:rPr>
        <w:t>, Figure 4B right panel</w:t>
      </w:r>
      <w:r w:rsidR="002832F5">
        <w:rPr>
          <w:rFonts w:eastAsia="Times New Roman" w:cs="Times New Roman"/>
          <w:shd w:val="clear" w:color="auto" w:fill="FFFFFF"/>
        </w:rPr>
        <w:t xml:space="preserve">), </w:t>
      </w:r>
      <w:r w:rsidR="00440D97">
        <w:rPr>
          <w:rFonts w:eastAsia="Times New Roman" w:cs="Times New Roman"/>
          <w:shd w:val="clear" w:color="auto" w:fill="FFFFFF"/>
        </w:rPr>
        <w:t xml:space="preserve">but </w:t>
      </w:r>
      <w:r w:rsidR="002832F5">
        <w:rPr>
          <w:rFonts w:eastAsia="Times New Roman" w:cs="Times New Roman"/>
          <w:shd w:val="clear" w:color="auto" w:fill="FFFFFF"/>
        </w:rPr>
        <w:t xml:space="preserve">it </w:t>
      </w:r>
      <w:r w:rsidR="00440D97">
        <w:rPr>
          <w:rFonts w:eastAsia="Times New Roman" w:cs="Times New Roman"/>
          <w:shd w:val="clear" w:color="auto" w:fill="FFFFFF"/>
        </w:rPr>
        <w:t>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440D97">
        <w:rPr>
          <w:rFonts w:eastAsia="Times New Roman" w:cs="Times New Roman"/>
          <w:shd w:val="clear" w:color="auto" w:fill="FFFFFF"/>
        </w:rPr>
        <w:t xml:space="preserve">source accuracy under the Question cue </w:t>
      </w:r>
      <w:r w:rsidR="00F27138">
        <w:rPr>
          <w:rFonts w:eastAsia="Times New Roman" w:cs="Times New Roman"/>
          <w:shd w:val="clear" w:color="auto" w:fill="FFFFFF"/>
        </w:rPr>
        <w:t>versus</w:t>
      </w:r>
      <w:r w:rsidR="00440D97">
        <w:rPr>
          <w:rFonts w:eastAsia="Times New Roman" w:cs="Times New Roman"/>
          <w:shd w:val="clear" w:color="auto" w:fill="FFFFFF"/>
        </w:rPr>
        <w:t xml:space="preserve"> the Side cue, </w:t>
      </w:r>
      <w:r w:rsidR="00F27138">
        <w:rPr>
          <w:rFonts w:eastAsia="Times New Roman" w:cs="Times New Roman"/>
          <w:shd w:val="clear" w:color="auto" w:fill="FFFFFF"/>
        </w:rPr>
        <w:t xml:space="preserve">but </w:t>
      </w:r>
      <w:r w:rsidR="00D05BFF">
        <w:rPr>
          <w:rFonts w:eastAsia="Times New Roman" w:cs="Times New Roman"/>
          <w:shd w:val="clear" w:color="auto" w:fill="FFFFFF"/>
        </w:rPr>
        <w:t xml:space="preserve">accuracy did not vary </w:t>
      </w:r>
      <w:r w:rsidR="00CE32EF">
        <w:rPr>
          <w:rFonts w:eastAsia="Times New Roman" w:cs="Times New Roman"/>
          <w:shd w:val="clear" w:color="auto" w:fill="FFFFFF"/>
        </w:rPr>
        <w:t xml:space="preserve">reliably </w:t>
      </w:r>
      <w:r w:rsidR="00D05BFF">
        <w:rPr>
          <w:rFonts w:eastAsia="Times New Roman" w:cs="Times New Roman"/>
          <w:shd w:val="clear" w:color="auto" w:fill="FFFFFF"/>
        </w:rPr>
        <w:t>by cue in</w:t>
      </w:r>
      <w:r w:rsidR="00F27138">
        <w:rPr>
          <w:rFonts w:eastAsia="Times New Roman" w:cs="Times New Roman"/>
          <w:shd w:val="clear" w:color="auto" w:fill="FFFFFF"/>
        </w:rPr>
        <w:t xml:space="preserve"> the controls</w:t>
      </w:r>
      <w:r w:rsidR="00FA4386">
        <w:rPr>
          <w:rFonts w:eastAsia="Times New Roman" w:cs="Times New Roman"/>
          <w:shd w:val="clear" w:color="auto" w:fill="FFFFFF"/>
        </w:rPr>
        <w:t xml:space="preserve"> (Figure 4B left panel)</w:t>
      </w:r>
      <w:r w:rsidR="002832F5">
        <w:rPr>
          <w:rFonts w:eastAsia="Times New Roman" w:cs="Times New Roman"/>
          <w:shd w:val="clear" w:color="auto" w:fill="FFFFFF"/>
        </w:rPr>
        <w:t>.</w:t>
      </w:r>
    </w:p>
    <w:p w14:paraId="31C43386" w14:textId="5771805A"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proofErr w:type="gramStart"/>
      <w:r w:rsidR="00090A39">
        <w:rPr>
          <w:rFonts w:eastAsia="Times New Roman" w:cs="Times New Roman"/>
          <w:i/>
          <w:shd w:val="clear" w:color="auto" w:fill="FFFFFF"/>
        </w:rPr>
        <w:t>F</w:t>
      </w:r>
      <w:r w:rsidR="00090A39">
        <w:rPr>
          <w:rFonts w:eastAsia="Times New Roman" w:cs="Times New Roman"/>
          <w:shd w:val="clear" w:color="auto" w:fill="FFFFFF"/>
        </w:rPr>
        <w:t>(</w:t>
      </w:r>
      <w:proofErr w:type="gramEnd"/>
      <w:r w:rsidR="00090A39">
        <w:rPr>
          <w:rFonts w:eastAsia="Times New Roman" w:cs="Times New Roman"/>
          <w:shd w:val="clear" w:color="auto" w:fill="FFFFFF"/>
        </w:rPr>
        <w:t xml:space="preserve">1, 46) = 6.72, </w:t>
      </w:r>
      <w:r w:rsidR="00090A39">
        <w:rPr>
          <w:rFonts w:eastAsia="Times New Roman" w:cs="Times New Roman"/>
          <w:i/>
          <w:shd w:val="clear" w:color="auto" w:fill="FFFFFF"/>
        </w:rPr>
        <w:t>p</w:t>
      </w:r>
      <w:r w:rsidR="00090A39">
        <w:rPr>
          <w:rFonts w:eastAsia="Times New Roman" w:cs="Times New Roman"/>
          <w:shd w:val="clear" w:color="auto" w:fill="FFFFFF"/>
        </w:rPr>
        <w:t xml:space="preserve"> = 0.01, reflecting higher confidence in response to words from the mobility versus </w:t>
      </w:r>
      <w:proofErr w:type="spellStart"/>
      <w:r w:rsidR="00090A39">
        <w:rPr>
          <w:rFonts w:eastAsia="Times New Roman" w:cs="Times New Roman"/>
          <w:shd w:val="clear" w:color="auto" w:fill="FFFFFF"/>
        </w:rPr>
        <w:t>animacy</w:t>
      </w:r>
      <w:proofErr w:type="spellEnd"/>
      <w:r w:rsidR="00090A39">
        <w:rPr>
          <w:rFonts w:eastAsia="Times New Roman" w:cs="Times New Roman"/>
          <w:shd w:val="clear" w:color="auto" w:fill="FFFFFF"/>
        </w:rPr>
        <w:t xml:space="preserve"> task, </w:t>
      </w:r>
      <w:r w:rsidR="00090A39">
        <w:rPr>
          <w:rFonts w:eastAsia="Times New Roman" w:cs="Times New Roman"/>
          <w:i/>
          <w:shd w:val="clear" w:color="auto" w:fill="FFFFFF"/>
        </w:rPr>
        <w:t>t</w:t>
      </w:r>
      <w:r w:rsidR="00090A39">
        <w:rPr>
          <w:rFonts w:eastAsia="Times New Roman" w:cs="Times New Roman"/>
          <w:shd w:val="clear" w:color="auto" w:fill="FFFFFF"/>
        </w:rPr>
        <w:t xml:space="preserve">(47) = 2.75, </w:t>
      </w:r>
      <w:r w:rsidR="00090A39">
        <w:rPr>
          <w:rFonts w:eastAsia="Times New Roman" w:cs="Times New Roman"/>
          <w:i/>
          <w:shd w:val="clear" w:color="auto" w:fill="FFFFFF"/>
        </w:rPr>
        <w:t>p</w:t>
      </w:r>
      <w:r w:rsidR="00090A39">
        <w:rPr>
          <w:rFonts w:eastAsia="Times New Roman" w:cs="Times New Roman"/>
          <w:shd w:val="clear" w:color="auto" w:fill="FFFFFF"/>
        </w:rPr>
        <w:t xml:space="preserve"> = 0.008, </w:t>
      </w:r>
      <w:r w:rsidR="00E5640C">
        <w:rPr>
          <w:rFonts w:eastAsia="Times New Roman" w:cs="Times New Roman"/>
          <w:i/>
          <w:shd w:val="clear" w:color="auto" w:fill="FFFFFF"/>
        </w:rPr>
        <w:t xml:space="preserve">d </w:t>
      </w:r>
      <w:r w:rsidR="00E5640C">
        <w:rPr>
          <w:rFonts w:eastAsia="Times New Roman" w:cs="Times New Roman"/>
          <w:shd w:val="clear" w:color="auto" w:fill="FFFFFF"/>
        </w:rPr>
        <w:t xml:space="preserve">= 0.13,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 xml:space="preserve">26.10,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interaction, </w:t>
      </w:r>
      <w:r w:rsidR="005A2DCB">
        <w:rPr>
          <w:rFonts w:eastAsia="Times New Roman" w:cs="Times New Roman"/>
          <w:i/>
          <w:shd w:val="clear" w:color="auto" w:fill="FFFFFF"/>
        </w:rPr>
        <w:t>F</w:t>
      </w:r>
      <w:r w:rsidR="005A2DCB">
        <w:rPr>
          <w:rFonts w:eastAsia="Times New Roman" w:cs="Times New Roman"/>
          <w:shd w:val="clear" w:color="auto" w:fill="FFFFFF"/>
        </w:rPr>
        <w:t xml:space="preserve">(1, 46) = 4.37, </w:t>
      </w:r>
      <w:r w:rsidR="005A2DCB">
        <w:rPr>
          <w:rFonts w:eastAsia="Times New Roman" w:cs="Times New Roman"/>
          <w:i/>
          <w:shd w:val="clear" w:color="auto" w:fill="FFFFFF"/>
        </w:rPr>
        <w:t>p</w:t>
      </w:r>
      <w:r w:rsidR="005A2DCB">
        <w:rPr>
          <w:rFonts w:eastAsia="Times New Roman" w:cs="Times New Roman"/>
          <w:shd w:val="clear" w:color="auto" w:fill="FFFFFF"/>
        </w:rPr>
        <w:t xml:space="preserve"> = 0.04.</w:t>
      </w:r>
      <w:r w:rsidR="00044447">
        <w:rPr>
          <w:rFonts w:eastAsia="Times New Roman" w:cs="Times New Roman"/>
          <w:shd w:val="clear" w:color="auto" w:fill="FFFFFF"/>
        </w:rPr>
        <w:t xml:space="preserve"> The interaction emerged because </w:t>
      </w:r>
      <w:r w:rsidR="00A07F6D">
        <w:rPr>
          <w:rFonts w:eastAsia="Times New Roman" w:cs="Times New Roman"/>
          <w:shd w:val="clear" w:color="auto" w:fill="FFFFFF"/>
        </w:rPr>
        <w:t xml:space="preserve">although </w:t>
      </w:r>
      <w:r w:rsidR="00044447">
        <w:rPr>
          <w:rFonts w:eastAsia="Times New Roman" w:cs="Times New Roman"/>
          <w:shd w:val="clear" w:color="auto" w:fill="FFFFFF"/>
        </w:rPr>
        <w:t xml:space="preserve">there was no group difference in the percentage of high confidence responses under the Question cue, </w:t>
      </w:r>
      <w:proofErr w:type="gramStart"/>
      <w:r w:rsidR="00044447">
        <w:rPr>
          <w:rFonts w:eastAsia="Times New Roman" w:cs="Times New Roman"/>
          <w:i/>
          <w:shd w:val="clear" w:color="auto" w:fill="FFFFFF"/>
        </w:rPr>
        <w:t>t</w:t>
      </w:r>
      <w:r w:rsidR="00044447">
        <w:rPr>
          <w:rFonts w:eastAsia="Times New Roman" w:cs="Times New Roman"/>
          <w:shd w:val="clear" w:color="auto" w:fill="FFFFFF"/>
        </w:rPr>
        <w:t>(</w:t>
      </w:r>
      <w:proofErr w:type="gramEnd"/>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A07F6D">
        <w:rPr>
          <w:rFonts w:eastAsia="Times New Roman" w:cs="Times New Roman"/>
          <w:shd w:val="clear" w:color="auto" w:fill="FFFFFF"/>
        </w:rPr>
        <w:t>the</w:t>
      </w:r>
      <w:r w:rsidR="00044447">
        <w:rPr>
          <w:rFonts w:eastAsia="Times New Roman" w:cs="Times New Roman"/>
          <w:shd w:val="clear" w:color="auto" w:fill="FFFFFF"/>
        </w:rPr>
        <w:t xml:space="preserve"> depressed adults were less confident than controls in response to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CE32EF">
        <w:rPr>
          <w:rFonts w:eastAsia="Times New Roman" w:cs="Times New Roman"/>
          <w:shd w:val="clear" w:color="auto" w:fill="FFFFFF"/>
        </w:rPr>
        <w:t>Finally, w</w:t>
      </w:r>
      <w:r w:rsidR="001C518C">
        <w:rPr>
          <w:rFonts w:eastAsia="Times New Roman" w:cs="Times New Roman"/>
          <w:shd w:val="clear" w:color="auto" w:fill="FFFFFF"/>
        </w:rPr>
        <w:t xml:space="preserve">e conducted 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to</w:t>
      </w:r>
      <w:r w:rsidR="000E1C7E">
        <w:rPr>
          <w:rFonts w:eastAsia="Times New Roman" w:cs="Times New Roman"/>
          <w:shd w:val="clear" w:color="auto" w:fill="FFFFFF"/>
        </w:rPr>
        <w:t xml:space="preserve"> </w:t>
      </w:r>
      <w:r w:rsidR="00946DCF">
        <w:rPr>
          <w:rFonts w:eastAsia="Times New Roman" w:cs="Times New Roman"/>
          <w:shd w:val="clear" w:color="auto" w:fill="FFFFFF"/>
        </w:rPr>
        <w:t>confirm</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94471C">
        <w:rPr>
          <w:rFonts w:eastAsia="Times New Roman" w:cs="Times New Roman"/>
          <w:shd w:val="clear" w:color="auto" w:fill="FFFFFF"/>
        </w:rPr>
        <w:t xml:space="preserve"> was higher under the Question versus Side cue</w:t>
      </w:r>
      <w:r w:rsidR="001C518C">
        <w:rPr>
          <w:rFonts w:eastAsia="Times New Roman" w:cs="Times New Roman"/>
          <w:shd w:val="clear" w:color="auto" w:fill="FFFFFF"/>
        </w:rPr>
        <w:t xml:space="preserve"> </w:t>
      </w:r>
      <w:r w:rsidR="00794F18">
        <w:rPr>
          <w:rFonts w:eastAsia="Times New Roman" w:cs="Times New Roman"/>
          <w:shd w:val="clear" w:color="auto" w:fill="FFFFFF"/>
        </w:rPr>
        <w:t xml:space="preserve">for </w:t>
      </w:r>
      <w:r w:rsidR="00CE32EF">
        <w:rPr>
          <w:rFonts w:eastAsia="Times New Roman" w:cs="Times New Roman"/>
          <w:shd w:val="clear" w:color="auto" w:fill="FFFFFF"/>
        </w:rPr>
        <w:t xml:space="preserve">both </w:t>
      </w:r>
      <w:r w:rsidR="00794F18">
        <w:rPr>
          <w:rFonts w:eastAsia="Times New Roman" w:cs="Times New Roman"/>
          <w:shd w:val="clear" w:color="auto" w:fill="FFFFFF"/>
        </w:rPr>
        <w:t xml:space="preserve">the </w:t>
      </w:r>
      <w:proofErr w:type="spellStart"/>
      <w:r w:rsidR="00794F18">
        <w:rPr>
          <w:rFonts w:eastAsia="Times New Roman" w:cs="Times New Roman"/>
          <w:shd w:val="clear" w:color="auto" w:fill="FFFFFF"/>
        </w:rPr>
        <w:t>animacy</w:t>
      </w:r>
      <w:proofErr w:type="spellEnd"/>
      <w:r w:rsidR="00794F18">
        <w:rPr>
          <w:rFonts w:eastAsia="Times New Roman" w:cs="Times New Roman"/>
          <w:shd w:val="clear" w:color="auto" w:fill="FFFFFF"/>
        </w:rPr>
        <w:t xml:space="preserve"> task, </w:t>
      </w:r>
      <w:proofErr w:type="gramStart"/>
      <w:r w:rsidR="00794F18">
        <w:rPr>
          <w:rFonts w:eastAsia="Times New Roman" w:cs="Times New Roman"/>
          <w:i/>
          <w:shd w:val="clear" w:color="auto" w:fill="FFFFFF"/>
        </w:rPr>
        <w:t>t</w:t>
      </w:r>
      <w:r w:rsidR="00794F18">
        <w:rPr>
          <w:rFonts w:eastAsia="Times New Roman" w:cs="Times New Roman"/>
          <w:shd w:val="clear" w:color="auto" w:fill="FFFFFF"/>
        </w:rPr>
        <w:t>(</w:t>
      </w:r>
      <w:proofErr w:type="gramEnd"/>
      <w:r w:rsidR="00794F18">
        <w:rPr>
          <w:rFonts w:eastAsia="Times New Roman" w:cs="Times New Roman"/>
          <w:shd w:val="clear" w:color="auto" w:fill="FFFFFF"/>
        </w:rPr>
        <w:t xml:space="preserve">23) = 4.35,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xml:space="preserve">= 1.01, and the mobility task, </w:t>
      </w:r>
      <w:r w:rsidR="00794F18">
        <w:rPr>
          <w:rFonts w:eastAsia="Times New Roman" w:cs="Times New Roman"/>
          <w:i/>
          <w:shd w:val="clear" w:color="auto" w:fill="FFFFFF"/>
        </w:rPr>
        <w:t>t</w:t>
      </w:r>
      <w:r w:rsidR="00794F18">
        <w:rPr>
          <w:rFonts w:eastAsia="Times New Roman" w:cs="Times New Roman"/>
          <w:shd w:val="clear" w:color="auto" w:fill="FFFFFF"/>
        </w:rPr>
        <w:t xml:space="preserve">(23) = 5.46, </w:t>
      </w:r>
      <w:r w:rsidR="00794F18">
        <w:rPr>
          <w:rFonts w:eastAsia="Times New Roman" w:cs="Times New Roman"/>
          <w:i/>
          <w:shd w:val="clear" w:color="auto" w:fill="FFFFFF"/>
        </w:rPr>
        <w:t>p</w:t>
      </w:r>
      <w:r w:rsidR="00794F18">
        <w:rPr>
          <w:rFonts w:eastAsia="Times New Roman" w:cs="Times New Roman"/>
          <w:shd w:val="clear" w:color="auto" w:fill="FFFFFF"/>
        </w:rPr>
        <w:t xml:space="preserve"> &lt; 0.001, </w:t>
      </w:r>
      <w:r w:rsidR="00794F18">
        <w:rPr>
          <w:rFonts w:eastAsia="Times New Roman" w:cs="Times New Roman"/>
          <w:i/>
          <w:shd w:val="clear" w:color="auto" w:fill="FFFFFF"/>
        </w:rPr>
        <w:t>d</w:t>
      </w:r>
      <w:r w:rsidR="00794F18">
        <w:rPr>
          <w:rFonts w:eastAsia="Times New Roman" w:cs="Times New Roman"/>
          <w:shd w:val="clear" w:color="auto" w:fill="FFFFFF"/>
        </w:rPr>
        <w:t xml:space="preserve"> = 1.10</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the effect of cue type on confidence did not vary by en</w:t>
      </w:r>
      <w:r w:rsidR="0094471C">
        <w:rPr>
          <w:rFonts w:eastAsia="Times New Roman" w:cs="Times New Roman"/>
          <w:shd w:val="clear" w:color="auto" w:fill="FFFFFF"/>
        </w:rPr>
        <w:t>coding task in the MDD group. This</w:t>
      </w:r>
      <w:r w:rsidR="001C518C">
        <w:rPr>
          <w:rFonts w:eastAsia="Times New Roman" w:cs="Times New Roman"/>
          <w:shd w:val="clear" w:color="auto" w:fill="FFFFFF"/>
        </w:rPr>
        <w:t xml:space="preserve"> contrast</w:t>
      </w:r>
      <w:r w:rsidR="0094471C">
        <w:rPr>
          <w:rFonts w:eastAsia="Times New Roman" w:cs="Times New Roman"/>
          <w:shd w:val="clear" w:color="auto" w:fill="FFFFFF"/>
        </w:rPr>
        <w:t xml:space="preserve">s with </w:t>
      </w:r>
      <w:r w:rsidR="001C518C">
        <w:rPr>
          <w:rFonts w:eastAsia="Times New Roman" w:cs="Times New Roman"/>
          <w:shd w:val="clear" w:color="auto" w:fill="FFFFFF"/>
        </w:rPr>
        <w:t xml:space="preserve">the accuracy and </w:t>
      </w:r>
      <w:r w:rsidR="00CE32EF">
        <w:rPr>
          <w:rFonts w:eastAsia="Times New Roman" w:cs="Times New Roman"/>
          <w:shd w:val="clear" w:color="auto" w:fill="FFFFFF"/>
        </w:rPr>
        <w:t>guessing data</w:t>
      </w:r>
      <w:r w:rsidR="0094471C">
        <w:rPr>
          <w:rFonts w:eastAsia="Times New Roman" w:cs="Times New Roman"/>
          <w:shd w:val="clear" w:color="auto" w:fill="FFFFFF"/>
        </w:rPr>
        <w:t xml:space="preserve">, where the difference between responses to the Question </w:t>
      </w:r>
      <w:r w:rsidR="001D114C">
        <w:rPr>
          <w:rFonts w:eastAsia="Times New Roman" w:cs="Times New Roman"/>
          <w:shd w:val="clear" w:color="auto" w:fill="FFFFFF"/>
        </w:rPr>
        <w:t>versus Side cue</w:t>
      </w:r>
      <w:r w:rsidR="0094471C">
        <w:rPr>
          <w:rFonts w:eastAsia="Times New Roman" w:cs="Times New Roman"/>
          <w:shd w:val="clear" w:color="auto" w:fill="FFFFFF"/>
        </w:rPr>
        <w:t xml:space="preserve"> was magnified for words from the mobility task </w:t>
      </w:r>
      <w:r w:rsidR="00946DCF">
        <w:rPr>
          <w:rFonts w:eastAsia="Times New Roman" w:cs="Times New Roman"/>
          <w:shd w:val="clear" w:color="auto" w:fill="FFFFFF"/>
        </w:rPr>
        <w:t xml:space="preserve">(not the </w:t>
      </w:r>
      <w:proofErr w:type="spellStart"/>
      <w:r w:rsidR="00946DCF">
        <w:rPr>
          <w:rFonts w:eastAsia="Times New Roman" w:cs="Times New Roman"/>
          <w:shd w:val="clear" w:color="auto" w:fill="FFFFFF"/>
        </w:rPr>
        <w:t>animacy</w:t>
      </w:r>
      <w:proofErr w:type="spellEnd"/>
      <w:r w:rsidR="00946DCF">
        <w:rPr>
          <w:rFonts w:eastAsia="Times New Roman" w:cs="Times New Roman"/>
          <w:shd w:val="clear" w:color="auto" w:fill="FFFFFF"/>
        </w:rPr>
        <w:t xml:space="preserve"> task) </w:t>
      </w:r>
      <w:r w:rsidR="0094471C">
        <w:rPr>
          <w:rFonts w:eastAsia="Times New Roman" w:cs="Times New Roman"/>
          <w:shd w:val="clear" w:color="auto" w:fill="FFFFFF"/>
        </w:rPr>
        <w:t>in the MDD group.</w:t>
      </w:r>
    </w:p>
    <w:p w14:paraId="7EC7456E" w14:textId="3DBF8BAA"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EF960C4" w14:textId="170ECAD2"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from correct trials are shown in Figure 5B. </w:t>
      </w:r>
      <w:r w:rsidR="00CB2583">
        <w:rPr>
          <w:rFonts w:eastAsia="Times New Roman" w:cs="Times New Roman"/>
          <w:shd w:val="clear" w:color="auto" w:fill="FFFFFF"/>
        </w:rPr>
        <w:t xml:space="preserve">The only significant effect was a main effect of </w:t>
      </w:r>
      <w:r w:rsidR="00CB2583">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CB2583">
        <w:rPr>
          <w:rFonts w:eastAsia="Times New Roman" w:cs="Times New Roman"/>
          <w:shd w:val="clear" w:color="auto" w:fill="FFFFFF"/>
        </w:rPr>
        <w:t xml:space="preserve">the </w:t>
      </w:r>
      <w:r w:rsidR="002E63F0">
        <w:rPr>
          <w:rFonts w:eastAsia="Times New Roman" w:cs="Times New Roman"/>
          <w:shd w:val="clear" w:color="auto" w:fill="FFFFFF"/>
        </w:rPr>
        <w:t>Question</w:t>
      </w:r>
      <w:r w:rsidR="003A2BAD">
        <w:rPr>
          <w:rFonts w:eastAsia="Times New Roman" w:cs="Times New Roman"/>
          <w:shd w:val="clear" w:color="auto" w:fill="FFFFFF"/>
        </w:rPr>
        <w:t xml:space="preserve"> cue versus the</w:t>
      </w:r>
      <w:r w:rsidR="00550101">
        <w:rPr>
          <w:rFonts w:eastAsia="Times New Roman" w:cs="Times New Roman"/>
          <w:shd w:val="clear" w:color="auto" w:fill="FFFFFF"/>
        </w:rPr>
        <w:t xml:space="preserve">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CB2583">
        <w:rPr>
          <w:rFonts w:eastAsia="Times New Roman" w:cs="Times New Roman"/>
          <w:shd w:val="clear" w:color="auto" w:fill="FFFFFF"/>
        </w:rPr>
        <w:t xml:space="preserve">, </w:t>
      </w:r>
      <w:proofErr w:type="gramStart"/>
      <w:r w:rsidR="00CB2583">
        <w:rPr>
          <w:rFonts w:eastAsia="Times New Roman" w:cs="Times New Roman"/>
          <w:i/>
          <w:shd w:val="clear" w:color="auto" w:fill="FFFFFF"/>
        </w:rPr>
        <w:t>F</w:t>
      </w:r>
      <w:r w:rsidR="00CB2583">
        <w:rPr>
          <w:rFonts w:eastAsia="Times New Roman" w:cs="Times New Roman"/>
          <w:shd w:val="clear" w:color="auto" w:fill="FFFFFF"/>
        </w:rPr>
        <w:t>(</w:t>
      </w:r>
      <w:proofErr w:type="gramEnd"/>
      <w:r w:rsidR="00CB2583">
        <w:rPr>
          <w:rFonts w:eastAsia="Times New Roman" w:cs="Times New Roman"/>
          <w:shd w:val="clear" w:color="auto" w:fill="FFFFFF"/>
        </w:rPr>
        <w:t xml:space="preserve">1, 44) = 194.99,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d</w:t>
      </w:r>
      <w:r w:rsidR="00CB2583">
        <w:rPr>
          <w:rFonts w:eastAsia="Times New Roman" w:cs="Times New Roman"/>
          <w:shd w:val="clear" w:color="auto" w:fill="FFFFFF"/>
        </w:rPr>
        <w:t xml:space="preserve"> = 1.53. The effect of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and neither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proofErr w:type="spellStart"/>
      <w:r w:rsidR="00CB2583">
        <w:rPr>
          <w:rFonts w:eastAsia="Times New Roman" w:cs="Times New Roman"/>
          <w:i/>
          <w:shd w:val="clear" w:color="auto" w:fill="FFFFFF"/>
        </w:rPr>
        <w:t>F</w:t>
      </w:r>
      <w:r w:rsidR="00CB2583">
        <w:rPr>
          <w:rFonts w:eastAsia="Times New Roman" w:cs="Times New Roman"/>
          <w:shd w:val="clear" w:color="auto" w:fill="FFFFFF"/>
        </w:rPr>
        <w:t>s</w:t>
      </w:r>
      <w:proofErr w:type="spellEnd"/>
      <w:r w:rsidR="00CB2583">
        <w:rPr>
          <w:rFonts w:eastAsia="Times New Roman" w:cs="Times New Roman"/>
          <w:shd w:val="clear" w:color="auto" w:fill="FFFFFF"/>
        </w:rPr>
        <w:t xml:space="preserve"> &lt; 2.89, </w:t>
      </w:r>
      <w:proofErr w:type="spellStart"/>
      <w:r w:rsidR="00CB2583">
        <w:rPr>
          <w:rFonts w:eastAsia="Times New Roman" w:cs="Times New Roman"/>
          <w:i/>
          <w:shd w:val="clear" w:color="auto" w:fill="FFFFFF"/>
        </w:rPr>
        <w:t>p</w:t>
      </w:r>
      <w:r w:rsidR="00CB2583">
        <w:rPr>
          <w:rFonts w:eastAsia="Times New Roman" w:cs="Times New Roman"/>
          <w:shd w:val="clear" w:color="auto" w:fill="FFFFFF"/>
        </w:rPr>
        <w:t>s</w:t>
      </w:r>
      <w:proofErr w:type="spellEnd"/>
      <w:r w:rsidR="00CB2583">
        <w:rPr>
          <w:rFonts w:eastAsia="Times New Roman" w:cs="Times New Roman"/>
          <w:shd w:val="clear" w:color="auto" w:fill="FFFFFF"/>
        </w:rPr>
        <w:t xml:space="preserve"> &gt; 0.09.</w:t>
      </w:r>
    </w:p>
    <w:p w14:paraId="3E5029D3" w14:textId="2F451C7E" w:rsidR="00671856" w:rsidRPr="008F0ED0" w:rsidRDefault="00671856" w:rsidP="00464F91">
      <w:pPr>
        <w:spacing w:line="480" w:lineRule="auto"/>
        <w:ind w:firstLine="720"/>
        <w:rPr>
          <w:rFonts w:eastAsia="Times New Roman" w:cs="Times New Roman"/>
          <w:b/>
          <w:shd w:val="clear" w:color="auto" w:fill="FFFFFF"/>
        </w:rPr>
      </w:pPr>
      <w:proofErr w:type="gramStart"/>
      <w:r>
        <w:rPr>
          <w:rFonts w:eastAsia="Times New Roman" w:cs="Times New Roman"/>
          <w:b/>
          <w:shd w:val="clear" w:color="auto" w:fill="FFFFFF"/>
        </w:rPr>
        <w:lastRenderedPageBreak/>
        <w:t xml:space="preserve">Overall </w:t>
      </w:r>
      <w:r w:rsidR="007420ED">
        <w:rPr>
          <w:rFonts w:eastAsia="Times New Roman" w:cs="Times New Roman"/>
          <w:b/>
          <w:shd w:val="clear" w:color="auto" w:fill="FFFFFF"/>
        </w:rPr>
        <w:t xml:space="preserve">behavioral </w:t>
      </w:r>
      <w:r>
        <w:rPr>
          <w:rFonts w:eastAsia="Times New Roman" w:cs="Times New Roman"/>
          <w:b/>
          <w:shd w:val="clear" w:color="auto" w:fill="FFFFFF"/>
        </w:rPr>
        <w:t>summary</w:t>
      </w:r>
      <w:r>
        <w:rPr>
          <w:rFonts w:eastAsia="Times New Roman" w:cs="Times New Roman"/>
          <w:shd w:val="clear" w:color="auto" w:fill="FFFFFF"/>
        </w:rPr>
        <w:t>.</w:t>
      </w:r>
      <w:proofErr w:type="gramEnd"/>
      <w:r>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w:t>
      </w:r>
      <w:proofErr w:type="spellStart"/>
      <w:r w:rsidR="00337C0B">
        <w:rPr>
          <w:rFonts w:eastAsia="Times New Roman" w:cs="Times New Roman"/>
          <w:shd w:val="clear" w:color="auto" w:fill="FFFFFF"/>
        </w:rPr>
        <w:t>animacy</w:t>
      </w:r>
      <w:proofErr w:type="spellEnd"/>
      <w:r w:rsidR="00337C0B">
        <w:rPr>
          <w:rFonts w:eastAsia="Times New Roman" w:cs="Times New Roman"/>
          <w:shd w:val="clear" w:color="auto" w:fill="FFFFFF"/>
        </w:rPr>
        <w:t xml:space="preserve">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appears to have supported better retrieval as both groups guessed less and were more confident when responding to words from the mobility task.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versus the Side cue. Importantly, the combination of words from the mobility task presented under the Question c</w:t>
      </w:r>
      <w:r w:rsidR="001032C1">
        <w:rPr>
          <w:rFonts w:eastAsia="Times New Roman" w:cs="Times New Roman"/>
          <w:shd w:val="clear" w:color="auto" w:fill="FFFFFF"/>
        </w:rPr>
        <w:t xml:space="preserve">ue yielded improved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source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 accuracy was better under the Question cue versus the Side cue, </w:t>
      </w:r>
      <w:r w:rsidR="005C647F">
        <w:rPr>
          <w:rFonts w:eastAsia="Times New Roman" w:cs="Times New Roman"/>
          <w:shd w:val="clear" w:color="auto" w:fill="FFFFFF"/>
        </w:rPr>
        <w:t>an effect that was not seen</w:t>
      </w:r>
      <w:r w:rsidR="003A2BAD">
        <w:rPr>
          <w:rFonts w:eastAsia="Times New Roman" w:cs="Times New Roman"/>
          <w:shd w:val="clear" w:color="auto" w:fill="FFFFFF"/>
        </w:rPr>
        <w:t xml:space="preserve"> in the </w:t>
      </w:r>
      <w:proofErr w:type="gramStart"/>
      <w:r w:rsidR="003A2BAD">
        <w:rPr>
          <w:rFonts w:eastAsia="Times New Roman" w:cs="Times New Roman"/>
          <w:shd w:val="clear" w:color="auto" w:fill="FFFFFF"/>
        </w:rPr>
        <w:t>controls</w:t>
      </w:r>
      <w:proofErr w:type="gramEnd"/>
      <w:r w:rsidR="001032C1">
        <w:rPr>
          <w:rFonts w:eastAsia="Times New Roman" w:cs="Times New Roman"/>
          <w:shd w:val="clear" w:color="auto" w:fill="FFFFFF"/>
        </w:rPr>
        <w:t xml:space="preserve">. This pattern differed from </w:t>
      </w:r>
      <w:r w:rsidR="003A2BAD">
        <w:rPr>
          <w:rFonts w:eastAsia="Times New Roman" w:cs="Times New Roman"/>
          <w:shd w:val="clear" w:color="auto" w:fill="FFFFFF"/>
        </w:rPr>
        <w:t>that</w:t>
      </w:r>
      <w:r w:rsidR="00493F47">
        <w:rPr>
          <w:rFonts w:eastAsia="Times New Roman" w:cs="Times New Roman"/>
          <w:shd w:val="clear" w:color="auto" w:fill="FFFFFF"/>
        </w:rPr>
        <w:t xml:space="preserve"> observed with words from</w:t>
      </w:r>
      <w:r w:rsidR="001032C1">
        <w:rPr>
          <w:rFonts w:eastAsia="Times New Roman" w:cs="Times New Roman"/>
          <w:shd w:val="clear" w:color="auto" w:fill="FFFFFF"/>
        </w:rPr>
        <w:t xml:space="preserve"> the </w:t>
      </w:r>
      <w:proofErr w:type="spellStart"/>
      <w:r w:rsidR="001032C1">
        <w:rPr>
          <w:rFonts w:eastAsia="Times New Roman" w:cs="Times New Roman"/>
          <w:shd w:val="clear" w:color="auto" w:fill="FFFFFF"/>
        </w:rPr>
        <w:t>animacy</w:t>
      </w:r>
      <w:proofErr w:type="spellEnd"/>
      <w:r w:rsidR="001032C1">
        <w:rPr>
          <w:rFonts w:eastAsia="Times New Roman" w:cs="Times New Roman"/>
          <w:shd w:val="clear" w:color="auto" w:fill="FFFFFF"/>
        </w:rPr>
        <w:t xml:space="preserve">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w:t>
      </w:r>
      <w:r w:rsidR="005C647F">
        <w:rPr>
          <w:rFonts w:eastAsia="Times New Roman" w:cs="Times New Roman"/>
          <w:shd w:val="clear" w:color="auto" w:fill="FFFFFF"/>
        </w:rPr>
        <w:t>uestion cue versus the Side cue. It also differed from the pattern seen for confidence, where the MDD group was less confident than controls when making Side judgments for words from either encoding task.</w:t>
      </w:r>
      <w:r w:rsidR="001032C1">
        <w:rPr>
          <w:rFonts w:eastAsia="Times New Roman" w:cs="Times New Roman"/>
          <w:shd w:val="clear" w:color="auto" w:fill="FFFFFF"/>
        </w:rPr>
        <w:t xml:space="preserve"> </w:t>
      </w:r>
      <w:r w:rsidR="00493F47">
        <w:rPr>
          <w:rFonts w:eastAsia="Times New Roman" w:cs="Times New Roman"/>
          <w:shd w:val="clear" w:color="auto" w:fill="FFFFFF"/>
        </w:rPr>
        <w:t xml:space="preserve">In short, 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supported</w:t>
      </w:r>
      <w:r w:rsidR="00493F47">
        <w:rPr>
          <w:rFonts w:eastAsia="Times New Roman" w:cs="Times New Roman"/>
          <w:shd w:val="clear" w:color="auto" w:fill="FFFFFF"/>
        </w:rPr>
        <w:t xml:space="preserve"> confident responding in all participants, </w:t>
      </w:r>
      <w:r w:rsidR="007A30D8">
        <w:rPr>
          <w:rFonts w:eastAsia="Times New Roman" w:cs="Times New Roman"/>
          <w:shd w:val="clear" w:color="auto" w:fill="FFFFFF"/>
        </w:rPr>
        <w:t>and</w:t>
      </w:r>
      <w:r w:rsidR="00493F47">
        <w:rPr>
          <w:rFonts w:eastAsia="Times New Roman" w:cs="Times New Roman"/>
          <w:shd w:val="clear" w:color="auto" w:fill="FFFFFF"/>
        </w:rPr>
        <w:t xml:space="preserve"> the </w:t>
      </w:r>
      <w:r w:rsidR="00486D8F">
        <w:rPr>
          <w:rFonts w:eastAsia="Times New Roman" w:cs="Times New Roman"/>
          <w:shd w:val="clear" w:color="auto" w:fill="FFFFFF"/>
        </w:rPr>
        <w:t>interaction</w:t>
      </w:r>
      <w:r w:rsidR="00493F47">
        <w:rPr>
          <w:rFonts w:eastAsia="Times New Roman" w:cs="Times New Roman"/>
          <w:shd w:val="clear" w:color="auto" w:fill="FFFFFF"/>
        </w:rPr>
        <w:t xml:space="preserve"> of these two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493F47">
        <w:rPr>
          <w:rFonts w:eastAsia="Times New Roman" w:cs="Times New Roman"/>
          <w:shd w:val="clear" w:color="auto" w:fill="FFFFFF"/>
        </w:rPr>
        <w:t>.</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42D53B82" w14:textId="11A9F4A4" w:rsidR="00BA6A50" w:rsidRPr="0018566B" w:rsidRDefault="00BA6A50" w:rsidP="00507588">
      <w:pPr>
        <w:spacing w:line="480" w:lineRule="auto"/>
        <w:rPr>
          <w:rFonts w:eastAsia="Times New Roman" w:cs="Times New Roman"/>
          <w:i/>
          <w:shd w:val="clear" w:color="auto" w:fill="FFFFFF"/>
        </w:rPr>
      </w:pPr>
      <w:r w:rsidRPr="0018566B">
        <w:rPr>
          <w:rFonts w:eastAsia="Times New Roman" w:cs="Times New Roman"/>
          <w:i/>
          <w:shd w:val="clear" w:color="auto" w:fill="FFFFFF"/>
        </w:rPr>
        <w:t>I think w</w:t>
      </w:r>
      <w:r w:rsidR="00CD491A">
        <w:rPr>
          <w:rFonts w:eastAsia="Times New Roman" w:cs="Times New Roman"/>
          <w:i/>
          <w:shd w:val="clear" w:color="auto" w:fill="FFFFFF"/>
        </w:rPr>
        <w:t xml:space="preserve">e want these figures: (1) </w:t>
      </w:r>
      <w:proofErr w:type="spellStart"/>
      <w:r w:rsidR="00CD491A">
        <w:rPr>
          <w:rFonts w:eastAsia="Times New Roman" w:cs="Times New Roman"/>
          <w:i/>
          <w:shd w:val="clear" w:color="auto" w:fill="FFFFFF"/>
        </w:rPr>
        <w:t>topos</w:t>
      </w:r>
      <w:proofErr w:type="spellEnd"/>
      <w:r w:rsidR="00CD491A">
        <w:rPr>
          <w:rFonts w:eastAsia="Times New Roman" w:cs="Times New Roman"/>
          <w:i/>
          <w:shd w:val="clear" w:color="auto" w:fill="FFFFFF"/>
        </w:rPr>
        <w:t xml:space="preserve"> and waveforms for </w:t>
      </w:r>
      <w:proofErr w:type="spellStart"/>
      <w:r w:rsidR="00CD491A">
        <w:rPr>
          <w:rFonts w:eastAsia="Times New Roman" w:cs="Times New Roman"/>
          <w:i/>
          <w:shd w:val="clear" w:color="auto" w:fill="FFFFFF"/>
        </w:rPr>
        <w:t>QHits</w:t>
      </w:r>
      <w:proofErr w:type="spellEnd"/>
      <w:r w:rsidR="00CD491A">
        <w:rPr>
          <w:rFonts w:eastAsia="Times New Roman" w:cs="Times New Roman"/>
          <w:i/>
          <w:shd w:val="clear" w:color="auto" w:fill="FFFFFF"/>
        </w:rPr>
        <w:t xml:space="preserve"> – </w:t>
      </w:r>
      <w:proofErr w:type="spellStart"/>
      <w:r w:rsidR="00CD491A">
        <w:rPr>
          <w:rFonts w:eastAsia="Times New Roman" w:cs="Times New Roman"/>
          <w:i/>
          <w:shd w:val="clear" w:color="auto" w:fill="FFFFFF"/>
        </w:rPr>
        <w:t>NHits</w:t>
      </w:r>
      <w:proofErr w:type="spellEnd"/>
      <w:r w:rsidR="00CD491A">
        <w:rPr>
          <w:rFonts w:eastAsia="Times New Roman" w:cs="Times New Roman"/>
          <w:i/>
          <w:shd w:val="clear" w:color="auto" w:fill="FFFFFF"/>
        </w:rPr>
        <w:t xml:space="preserve"> and </w:t>
      </w:r>
      <w:proofErr w:type="spellStart"/>
      <w:r w:rsidR="00CD491A">
        <w:rPr>
          <w:rFonts w:eastAsia="Times New Roman" w:cs="Times New Roman"/>
          <w:i/>
          <w:shd w:val="clear" w:color="auto" w:fill="FFFFFF"/>
        </w:rPr>
        <w:t>SHits</w:t>
      </w:r>
      <w:proofErr w:type="spellEnd"/>
      <w:r w:rsidR="00CD491A">
        <w:rPr>
          <w:rFonts w:eastAsia="Times New Roman" w:cs="Times New Roman"/>
          <w:i/>
          <w:shd w:val="clear" w:color="auto" w:fill="FFFFFF"/>
        </w:rPr>
        <w:t xml:space="preserve"> -</w:t>
      </w:r>
      <w:r w:rsidRPr="0018566B">
        <w:rPr>
          <w:rFonts w:eastAsia="Times New Roman" w:cs="Times New Roman"/>
          <w:i/>
          <w:shd w:val="clear" w:color="auto" w:fill="FFFFFF"/>
        </w:rPr>
        <w:t xml:space="preserve"> </w:t>
      </w:r>
      <w:proofErr w:type="spellStart"/>
      <w:r w:rsidRPr="0018566B">
        <w:rPr>
          <w:rFonts w:eastAsia="Times New Roman" w:cs="Times New Roman"/>
          <w:i/>
          <w:shd w:val="clear" w:color="auto" w:fill="FFFFFF"/>
        </w:rPr>
        <w:t>NHits</w:t>
      </w:r>
      <w:proofErr w:type="spellEnd"/>
      <w:r w:rsidRPr="0018566B">
        <w:rPr>
          <w:rFonts w:eastAsia="Times New Roman" w:cs="Times New Roman"/>
          <w:i/>
          <w:shd w:val="clear" w:color="auto" w:fill="FFFFFF"/>
        </w:rPr>
        <w:t xml:space="preserve">, </w:t>
      </w:r>
      <w:r w:rsidR="00CD491A">
        <w:rPr>
          <w:rFonts w:eastAsia="Times New Roman" w:cs="Times New Roman"/>
          <w:i/>
          <w:shd w:val="clear" w:color="auto" w:fill="FFFFFF"/>
        </w:rPr>
        <w:t>across groups; (2) Q-S/</w:t>
      </w:r>
      <w:proofErr w:type="spellStart"/>
      <w:r w:rsidR="00CD491A">
        <w:rPr>
          <w:rFonts w:eastAsia="Times New Roman" w:cs="Times New Roman"/>
          <w:i/>
          <w:shd w:val="clear" w:color="auto" w:fill="FFFFFF"/>
        </w:rPr>
        <w:t>animacy</w:t>
      </w:r>
      <w:proofErr w:type="spellEnd"/>
      <w:r w:rsidRPr="0018566B">
        <w:rPr>
          <w:rFonts w:eastAsia="Times New Roman" w:cs="Times New Roman"/>
          <w:i/>
          <w:shd w:val="clear" w:color="auto" w:fill="FFFFFF"/>
        </w:rPr>
        <w:t xml:space="preserve"> </w:t>
      </w:r>
      <w:proofErr w:type="spellStart"/>
      <w:r w:rsidRPr="0018566B">
        <w:rPr>
          <w:rFonts w:eastAsia="Times New Roman" w:cs="Times New Roman"/>
          <w:i/>
          <w:shd w:val="clear" w:color="auto" w:fill="FFFFFF"/>
        </w:rPr>
        <w:t>topos</w:t>
      </w:r>
      <w:proofErr w:type="spellEnd"/>
      <w:r w:rsidRPr="0018566B">
        <w:rPr>
          <w:rFonts w:eastAsia="Times New Roman" w:cs="Times New Roman"/>
          <w:i/>
          <w:shd w:val="clear" w:color="auto" w:fill="FFFFFF"/>
        </w:rPr>
        <w:t xml:space="preserve"> and follow-up waveforms, across groups; (3) Q-S/mobility, </w:t>
      </w:r>
      <w:proofErr w:type="spellStart"/>
      <w:r w:rsidRPr="0018566B">
        <w:rPr>
          <w:rFonts w:eastAsia="Times New Roman" w:cs="Times New Roman"/>
          <w:i/>
          <w:shd w:val="clear" w:color="auto" w:fill="FFFFFF"/>
        </w:rPr>
        <w:t>topos</w:t>
      </w:r>
      <w:proofErr w:type="spellEnd"/>
      <w:r w:rsidRPr="0018566B">
        <w:rPr>
          <w:rFonts w:eastAsia="Times New Roman" w:cs="Times New Roman"/>
          <w:i/>
          <w:shd w:val="clear" w:color="auto" w:fill="FFFFFF"/>
        </w:rPr>
        <w:t xml:space="preserve"> by group and then the group difference, with follow-up waveforms for electrodes that show a group difference. Then use those waveforms in correlations with accuracy, confidence, and self-report.</w:t>
      </w:r>
    </w:p>
    <w:p w14:paraId="401AFAF0" w14:textId="402FFCEF" w:rsidR="00CD491A" w:rsidRDefault="0063088B"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Conceptual and perceptual retrieval, collapsed over encoding task</w:t>
      </w:r>
      <w:r>
        <w:rPr>
          <w:rFonts w:eastAsia="Times New Roman" w:cs="Times New Roman"/>
          <w:shd w:val="clear" w:color="auto" w:fill="FFFFFF"/>
        </w:rPr>
        <w:t>.</w:t>
      </w:r>
      <w:r>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 xml:space="preserve">“Question minus Odd/Even” and “Side </w:t>
      </w:r>
      <w:r w:rsidR="00D34118">
        <w:rPr>
          <w:rFonts w:eastAsia="Times New Roman" w:cs="Times New Roman"/>
          <w:shd w:val="clear" w:color="auto" w:fill="FFFFFF"/>
        </w:rPr>
        <w:lastRenderedPageBreak/>
        <w:t>minus Odd/Even” difference waves, collapsed across encoding task as in several prior studies. We expected group differences in the former but not the latter contrast, but in fact we found no significant group differences in either contrast</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contrasts collapsed across the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A2C28E5" w14:textId="3F334C1F"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47470D37" w14:textId="69BFDEFA"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Figure 6 shows the “Question minus Odd/Even” contrast</w:t>
      </w:r>
      <w:r w:rsidR="00293779">
        <w:rPr>
          <w:rFonts w:eastAsia="Times New Roman" w:cs="Times New Roman"/>
          <w:shd w:val="clear" w:color="auto" w:fill="FFFFFF"/>
        </w:rPr>
        <w:t xml:space="preserve">, </w:t>
      </w:r>
      <w:r w:rsidR="005E35D2">
        <w:rPr>
          <w:rFonts w:eastAsia="Times New Roman" w:cs="Times New Roman"/>
          <w:shd w:val="clear" w:color="auto" w:fill="FFFFFF"/>
        </w:rPr>
        <w:t xml:space="preserve">which was designed to probe conceptual retrieval, </w:t>
      </w:r>
      <w:r w:rsidR="00293779">
        <w:rPr>
          <w:rFonts w:eastAsia="Times New Roman" w:cs="Times New Roman"/>
          <w:shd w:val="clear" w:color="auto" w:fill="FFFFFF"/>
        </w:rPr>
        <w:t>and Table 2 lists the electrodes w</w:t>
      </w:r>
      <w:r w:rsidR="00557796">
        <w:rPr>
          <w:rFonts w:eastAsia="Times New Roman" w:cs="Times New Roman"/>
          <w:shd w:val="clear" w:color="auto" w:fill="FFFFFF"/>
        </w:rPr>
        <w:t>h</w:t>
      </w:r>
      <w:r w:rsidR="00293779">
        <w:rPr>
          <w:rFonts w:eastAsia="Times New Roman" w:cs="Times New Roman"/>
          <w:shd w:val="clear" w:color="auto" w:fill="FFFFFF"/>
        </w:rPr>
        <w:t>ere significant differences were observed.</w:t>
      </w:r>
      <w:r w:rsidR="00BD3F17">
        <w:rPr>
          <w:rFonts w:eastAsia="Times New Roman" w:cs="Times New Roman"/>
          <w:shd w:val="clear" w:color="auto" w:fill="FFFFFF"/>
        </w:rPr>
        <w:t xml:space="preserve"> As shown in the top panel of the figure, from 400-800 </w:t>
      </w:r>
      <w:proofErr w:type="spellStart"/>
      <w:r w:rsidR="00BD3F17">
        <w:rPr>
          <w:rFonts w:eastAsia="Times New Roman" w:cs="Times New Roman"/>
          <w:shd w:val="clear" w:color="auto" w:fill="FFFFFF"/>
        </w:rPr>
        <w:t>ms</w:t>
      </w:r>
      <w:proofErr w:type="spellEnd"/>
      <w:r w:rsidR="00BD3F17">
        <w:rPr>
          <w:rFonts w:eastAsia="Times New Roman" w:cs="Times New Roman"/>
          <w:shd w:val="clear" w:color="auto" w:fill="FFFFFF"/>
        </w:rPr>
        <w:t xml:space="preserve">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(Rugg &amp; Curran, 2007)</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In addition, there was a relative negativity for Question hits versus Odd/Even hits over right frontal electrodes in this time window. As shown in the middle and bottom panels of the figure,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w:t>
      </w:r>
      <w:proofErr w:type="spellStart"/>
      <w:r w:rsidR="001D72C1">
        <w:rPr>
          <w:rFonts w:eastAsia="Times New Roman" w:cs="Times New Roman"/>
          <w:shd w:val="clear" w:color="auto" w:fill="FFFFFF"/>
        </w:rPr>
        <w:t>ms</w:t>
      </w:r>
      <w:proofErr w:type="spellEnd"/>
      <w:r w:rsidR="001D72C1">
        <w:rPr>
          <w:rFonts w:eastAsia="Times New Roman" w:cs="Times New Roman"/>
          <w:shd w:val="clear" w:color="auto" w:fill="FFFFFF"/>
        </w:rPr>
        <w:t xml:space="preserve"> and 1400-2000 </w:t>
      </w:r>
      <w:proofErr w:type="spellStart"/>
      <w:r w:rsidR="001D72C1">
        <w:rPr>
          <w:rFonts w:eastAsia="Times New Roman" w:cs="Times New Roman"/>
          <w:shd w:val="clear" w:color="auto" w:fill="FFFFFF"/>
        </w:rPr>
        <w:t>ms</w:t>
      </w:r>
      <w:proofErr w:type="spellEnd"/>
      <w:r w:rsidR="001D72C1">
        <w:rPr>
          <w:rFonts w:eastAsia="Times New Roman" w:cs="Times New Roman"/>
          <w:shd w:val="clear" w:color="auto" w:fill="FFFFFF"/>
        </w:rPr>
        <w:t xml:space="preserve">)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left frontal result replicates a recent study that linked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while the lasting late posterior negativity (LPN) has been observed in studies of both conceptual and perceptual source memory </w:t>
      </w:r>
      <w:r w:rsidR="00BD3F17">
        <w:rPr>
          <w:rFonts w:eastAsia="Times New Roman" w:cs="Times New Roman"/>
          <w:shd w:val="clear" w:color="auto" w:fill="FFFFFF"/>
        </w:rPr>
        <w:fldChar w:fldCharType="begin" w:fldLock="1"/>
      </w:r>
      <w:r w:rsidR="005C13EF">
        <w:rPr>
          <w:rFonts w:eastAsia="Times New Roman" w:cs="Times New Roman"/>
          <w:shd w:val="clear" w:color="auto" w:fill="FFFFF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Mecklinger et al., 2007)", "plainTextFormattedCitation" : "(Bergstr\u00f6m et al., 2013; Johansson &amp; Mecklinger, 2003; Mecklinger et al., 2007)", "previouslyFormattedCitation" : "(Johansson &amp; Mecklinger, 2003; Mecklinger et al.,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5C13EF" w:rsidRPr="005C13EF">
        <w:rPr>
          <w:rFonts w:eastAsia="Times New Roman" w:cs="Times New Roman"/>
          <w:noProof/>
          <w:shd w:val="clear" w:color="auto" w:fill="FFFFFF"/>
        </w:rPr>
        <w:t>(Bergström et al., 2013; Johansson &amp; Mecklinger, 2003; Mecklinger et al., 2007)</w:t>
      </w:r>
      <w:r w:rsidR="00BD3F17">
        <w:rPr>
          <w:rFonts w:eastAsia="Times New Roman" w:cs="Times New Roman"/>
          <w:shd w:val="clear" w:color="auto" w:fill="FFFFFF"/>
        </w:rPr>
        <w:fldChar w:fldCharType="end"/>
      </w:r>
      <w:r w:rsidR="005C13EF">
        <w:rPr>
          <w:rFonts w:eastAsia="Times New Roman" w:cs="Times New Roman"/>
          <w:shd w:val="clear" w:color="auto" w:fill="FFFFFF"/>
        </w:rPr>
        <w:t>.</w:t>
      </w:r>
      <w:r w:rsidR="00BD3F17">
        <w:rPr>
          <w:rFonts w:eastAsia="Times New Roman" w:cs="Times New Roman"/>
          <w:shd w:val="clear" w:color="auto" w:fill="FFFFFF"/>
        </w:rPr>
        <w:t xml:space="preserve"> </w:t>
      </w:r>
      <w:r w:rsidR="00EC7C7B">
        <w:rPr>
          <w:rFonts w:eastAsia="Times New Roman" w:cs="Times New Roman"/>
          <w:shd w:val="clear" w:color="auto" w:fill="FFFFFF"/>
        </w:rPr>
        <w:t>T</w:t>
      </w:r>
      <w:r w:rsidR="005A5349">
        <w:rPr>
          <w:rFonts w:eastAsia="Times New Roman" w:cs="Times New Roman"/>
          <w:shd w:val="clear" w:color="auto" w:fill="FFFFFF"/>
        </w:rPr>
        <w:t xml:space="preserve">his pattern of results is quite consistent with prior work, but—again—we </w:t>
      </w:r>
      <w:r w:rsidR="00EC7C7B">
        <w:rPr>
          <w:rFonts w:eastAsia="Times New Roman" w:cs="Times New Roman"/>
          <w:shd w:val="clear" w:color="auto" w:fill="FFFFFF"/>
        </w:rPr>
        <w:t>saw no</w:t>
      </w:r>
      <w:r w:rsidR="005A5349">
        <w:rPr>
          <w:rFonts w:eastAsia="Times New Roman" w:cs="Times New Roman"/>
          <w:shd w:val="clear" w:color="auto" w:fill="FFFFFF"/>
        </w:rPr>
        <w:t xml:space="preserve"> group differences </w:t>
      </w:r>
      <w:r w:rsidR="00245E6D">
        <w:rPr>
          <w:rFonts w:eastAsia="Times New Roman" w:cs="Times New Roman"/>
          <w:shd w:val="clear" w:color="auto" w:fill="FFFFFF"/>
        </w:rPr>
        <w:t>in</w:t>
      </w:r>
      <w:r w:rsidR="005A5349">
        <w:rPr>
          <w:rFonts w:eastAsia="Times New Roman" w:cs="Times New Roman"/>
          <w:shd w:val="clear" w:color="auto" w:fill="FFFFFF"/>
        </w:rPr>
        <w:t xml:space="preserve"> this contrast.</w:t>
      </w:r>
    </w:p>
    <w:p w14:paraId="7B093543" w14:textId="45FDB5E0" w:rsidR="005A5349" w:rsidRDefault="005A5349"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There were also no group differences for the “Side minus Odd/Even” contrast, which </w:t>
      </w:r>
      <w:r w:rsidR="005E35D2">
        <w:rPr>
          <w:rFonts w:eastAsia="Times New Roman" w:cs="Times New Roman"/>
          <w:shd w:val="clear" w:color="auto" w:fill="FFFFFF"/>
        </w:rPr>
        <w:t xml:space="preserve">was designed to probe perceptual retrieval and </w:t>
      </w:r>
      <w:r>
        <w:rPr>
          <w:rFonts w:eastAsia="Times New Roman" w:cs="Times New Roman"/>
          <w:shd w:val="clear" w:color="auto" w:fill="FFFFFF"/>
        </w:rPr>
        <w:t>is shown in Figure 7</w:t>
      </w:r>
      <w:r w:rsidR="002B7840">
        <w:rPr>
          <w:rFonts w:eastAsia="Times New Roman" w:cs="Times New Roman"/>
          <w:shd w:val="clear" w:color="auto" w:fill="FFFFFF"/>
        </w:rPr>
        <w:t xml:space="preserve"> (see Table 3 for a list of electrodes that showed significant differences). </w:t>
      </w:r>
      <w:r w:rsidR="007420ED">
        <w:rPr>
          <w:rFonts w:eastAsia="Times New Roman" w:cs="Times New Roman"/>
          <w:shd w:val="clear" w:color="auto" w:fill="FFFFFF"/>
        </w:rPr>
        <w:t xml:space="preserve">Mass </w:t>
      </w:r>
      <w:proofErr w:type="spellStart"/>
      <w:r w:rsidR="007420ED">
        <w:rPr>
          <w:rFonts w:eastAsia="Times New Roman" w:cs="Times New Roman"/>
          <w:shd w:val="clear" w:color="auto" w:fill="FFFFFF"/>
        </w:rPr>
        <w:t>univariate</w:t>
      </w:r>
      <w:proofErr w:type="spellEnd"/>
      <w:r w:rsidR="007420ED">
        <w:rPr>
          <w:rFonts w:eastAsia="Times New Roman" w:cs="Times New Roman"/>
          <w:shd w:val="clear" w:color="auto" w:fill="FFFFFF"/>
        </w:rPr>
        <w:t xml:space="preserve"> analysis conducted across the groups revealed no significant differences between conditions from 400-800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w:t>
      </w:r>
      <w:r w:rsidR="00245E6D">
        <w:rPr>
          <w:rFonts w:eastAsia="Times New Roman" w:cs="Times New Roman"/>
          <w:shd w:val="clear" w:color="auto" w:fill="FFFFFF"/>
        </w:rPr>
        <w:t>However</w:t>
      </w:r>
      <w:r w:rsidR="007420ED">
        <w:rPr>
          <w:rFonts w:eastAsia="Times New Roman" w:cs="Times New Roman"/>
          <w:shd w:val="clear" w:color="auto" w:fill="FFFFFF"/>
        </w:rPr>
        <w:t xml:space="preserve">, </w:t>
      </w:r>
      <w:r w:rsidR="007420ED">
        <w:rPr>
          <w:rFonts w:eastAsia="Times New Roman" w:cs="Times New Roman"/>
          <w:shd w:val="clear" w:color="auto" w:fill="FFFFFF"/>
        </w:rPr>
        <w:lastRenderedPageBreak/>
        <w:t xml:space="preserve">strong condition effects were observed from 800-1400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and 1400-2000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In these time windows, a sustained LPN was observed over the posterior midline, extending from anterior parietal to occipita</w:t>
      </w:r>
      <w:r w:rsidR="005E35D2">
        <w:rPr>
          <w:rFonts w:eastAsia="Times New Roman" w:cs="Times New Roman"/>
          <w:shd w:val="clear" w:color="auto" w:fill="FFFFFF"/>
        </w:rPr>
        <w:t>l sites.</w:t>
      </w:r>
    </w:p>
    <w:p w14:paraId="112008C7" w14:textId="5FE51564" w:rsidR="003272CE" w:rsidRDefault="003272CE" w:rsidP="006E31EC">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xml:space="preserve">, </w:t>
      </w:r>
      <w:proofErr w:type="spellStart"/>
      <w:r>
        <w:rPr>
          <w:rFonts w:eastAsia="Times New Roman" w:cs="Times New Roman"/>
          <w:b/>
          <w:shd w:val="clear" w:color="auto" w:fill="FFFFFF"/>
        </w:rPr>
        <w:t>animacy</w:t>
      </w:r>
      <w:proofErr w:type="spellEnd"/>
      <w:r>
        <w:rPr>
          <w:rFonts w:eastAsia="Times New Roman" w:cs="Times New Roman"/>
          <w:b/>
          <w:shd w:val="clear" w:color="auto" w:fill="FFFFFF"/>
        </w:rPr>
        <w:t xml:space="preserve"> task</w:t>
      </w:r>
      <w:r>
        <w:rPr>
          <w:rFonts w:eastAsia="Times New Roman" w:cs="Times New Roman"/>
          <w:shd w:val="clear" w:color="auto" w:fill="FFFFFF"/>
        </w:rPr>
        <w:t xml:space="preserve">. There was a strong effect of retrieval cue on source accuracy for words from the </w:t>
      </w:r>
      <w:proofErr w:type="spellStart"/>
      <w:r>
        <w:rPr>
          <w:rFonts w:eastAsia="Times New Roman" w:cs="Times New Roman"/>
          <w:shd w:val="clear" w:color="auto" w:fill="FFFFFF"/>
        </w:rPr>
        <w:t>animacy</w:t>
      </w:r>
      <w:proofErr w:type="spellEnd"/>
      <w:r>
        <w:rPr>
          <w:rFonts w:eastAsia="Times New Roman" w:cs="Times New Roman"/>
          <w:shd w:val="clear" w:color="auto" w:fill="FFFFFF"/>
        </w:rPr>
        <w:t xml:space="preserve"> task in both groups, with lower accuracy under the Question cue relative to the Side cue (Figure 4A, right panel).</w:t>
      </w:r>
      <w:r w:rsidR="00A00012">
        <w:rPr>
          <w:rFonts w:eastAsia="Times New Roman" w:cs="Times New Roman"/>
          <w:shd w:val="clear" w:color="auto" w:fill="FFFFFF"/>
        </w:rPr>
        <w:t xml:space="preserve"> To probe this effect, we computed . . . </w:t>
      </w:r>
    </w:p>
    <w:p w14:paraId="07338B4A" w14:textId="1629662F" w:rsidR="007E787C" w:rsidRPr="007E787C" w:rsidRDefault="007E787C" w:rsidP="006E31EC">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xml:space="preserve">, </w:t>
      </w:r>
      <w:r>
        <w:rPr>
          <w:rFonts w:eastAsia="Times New Roman" w:cs="Times New Roman"/>
          <w:b/>
          <w:shd w:val="clear" w:color="auto" w:fill="FFFFFF"/>
        </w:rPr>
        <w:t>mobility</w:t>
      </w:r>
      <w:r>
        <w:rPr>
          <w:rFonts w:eastAsia="Times New Roman" w:cs="Times New Roman"/>
          <w:b/>
          <w:shd w:val="clear" w:color="auto" w:fill="FFFFFF"/>
        </w:rPr>
        <w:t xml:space="preserve"> task</w:t>
      </w:r>
      <w:r>
        <w:rPr>
          <w:rFonts w:eastAsia="Times New Roman" w:cs="Times New Roman"/>
          <w:shd w:val="clear" w:color="auto" w:fill="FFFFFF"/>
        </w:rPr>
        <w:t xml:space="preserve">. Finally, to </w:t>
      </w:r>
    </w:p>
    <w:p w14:paraId="0BD2CEA6" w14:textId="77777777" w:rsidR="006E31EC" w:rsidRDefault="006E31EC" w:rsidP="00C623F4">
      <w:pPr>
        <w:spacing w:line="480" w:lineRule="auto"/>
        <w:jc w:val="center"/>
        <w:rPr>
          <w:rFonts w:eastAsia="Times New Roman" w:cs="Times New Roman"/>
          <w:shd w:val="clear" w:color="auto" w:fill="FFFFFF"/>
        </w:rPr>
      </w:pPr>
    </w:p>
    <w:p w14:paraId="314E7DB6" w14:textId="77777777" w:rsidR="006E31EC" w:rsidRDefault="006E31EC" w:rsidP="00C623F4">
      <w:pPr>
        <w:spacing w:line="480" w:lineRule="auto"/>
        <w:jc w:val="center"/>
        <w:rPr>
          <w:rFonts w:eastAsia="Times New Roman" w:cs="Times New Roman"/>
          <w:shd w:val="clear" w:color="auto" w:fill="FFFFFF"/>
        </w:rPr>
      </w:pPr>
    </w:p>
    <w:p w14:paraId="2B398CEE" w14:textId="77777777" w:rsidR="006E31EC" w:rsidRDefault="006E31EC" w:rsidP="00C623F4">
      <w:pPr>
        <w:spacing w:line="480" w:lineRule="auto"/>
        <w:jc w:val="center"/>
        <w:rPr>
          <w:rFonts w:eastAsia="Times New Roman" w:cs="Times New Roman"/>
          <w:shd w:val="clear" w:color="auto" w:fill="FFFFFF"/>
        </w:rPr>
      </w:pPr>
    </w:p>
    <w:p w14:paraId="59E049D2" w14:textId="77777777" w:rsidR="006E31EC" w:rsidRDefault="006E31EC" w:rsidP="00C623F4">
      <w:pPr>
        <w:spacing w:line="480" w:lineRule="auto"/>
        <w:jc w:val="center"/>
        <w:rPr>
          <w:rFonts w:eastAsia="Times New Roman" w:cs="Times New Roman"/>
          <w:shd w:val="clear" w:color="auto" w:fill="FFFFFF"/>
        </w:rPr>
      </w:pPr>
    </w:p>
    <w:p w14:paraId="3EDF2D12" w14:textId="77777777" w:rsidR="00B04E18" w:rsidRDefault="00871F7E" w:rsidP="005620AF">
      <w:pPr>
        <w:spacing w:line="480" w:lineRule="auto"/>
        <w:rPr>
          <w:rFonts w:cs="Times New Roman"/>
          <w:b/>
        </w:rPr>
      </w:pPr>
      <w:r>
        <w:rPr>
          <w:rFonts w:cs="Times New Roman"/>
          <w:b/>
        </w:rPr>
        <w:t>Individual Differences</w:t>
      </w:r>
    </w:p>
    <w:p w14:paraId="12D0F292" w14:textId="77777777" w:rsidR="007F53F6" w:rsidRPr="00265800" w:rsidRDefault="0043404F" w:rsidP="005422CC">
      <w:pPr>
        <w:spacing w:line="480" w:lineRule="auto"/>
        <w:ind w:firstLine="720"/>
        <w:rPr>
          <w:rFonts w:cs="Times New Roman"/>
        </w:rPr>
      </w:pPr>
      <w:r>
        <w:rPr>
          <w:rFonts w:cs="Times New Roman"/>
        </w:rPr>
        <w:t xml:space="preserve">We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in the MDD group</w:t>
      </w:r>
      <w:r w:rsidR="00F00504">
        <w:rPr>
          <w:rFonts w:cs="Times New Roman"/>
        </w:rPr>
        <w:t xml:space="preserve"> to determine</w:t>
      </w:r>
      <w:r w:rsidR="00C973E5">
        <w:rPr>
          <w:rFonts w:cs="Times New Roman"/>
        </w:rPr>
        <w:t xml:space="preserve"> </w:t>
      </w:r>
      <w:r w:rsidR="00F00504">
        <w:rPr>
          <w:rFonts w:cs="Times New Roman"/>
        </w:rPr>
        <w:t>if</w:t>
      </w:r>
      <w:r w:rsidR="00C973E5">
        <w:rPr>
          <w:rFonts w:cs="Times New Roman"/>
        </w:rPr>
        <w:t xml:space="preserve"> </w:t>
      </w:r>
      <w:r w:rsidR="00153166">
        <w:rPr>
          <w:rFonts w:cs="Times New Roman"/>
        </w:rPr>
        <w:t>variation</w:t>
      </w:r>
      <w:r w:rsidR="00FB2D9D">
        <w:rPr>
          <w:rFonts w:cs="Times New Roman"/>
        </w:rPr>
        <w:t xml:space="preserve"> in </w:t>
      </w:r>
      <w:r>
        <w:rPr>
          <w:rFonts w:cs="Times New Roman"/>
        </w:rPr>
        <w:t>depressive severity</w:t>
      </w:r>
      <w:r w:rsidR="00F51F67">
        <w:rPr>
          <w:rFonts w:cs="Times New Roman"/>
        </w:rPr>
        <w:t xml:space="preserve"> (BDI-II total)</w:t>
      </w:r>
      <w:r>
        <w:rPr>
          <w:rFonts w:cs="Times New Roman"/>
        </w:rPr>
        <w:t>, brooding rumination</w:t>
      </w:r>
      <w:r w:rsidR="00F51F67">
        <w:rPr>
          <w:rFonts w:cs="Times New Roman"/>
        </w:rPr>
        <w:t xml:space="preserve"> (RRS-Brooding)</w:t>
      </w:r>
      <w:r>
        <w:rPr>
          <w:rFonts w:cs="Times New Roman"/>
        </w:rPr>
        <w:t>, or sleep disruption</w:t>
      </w:r>
      <w:r w:rsidR="00C973E5">
        <w:rPr>
          <w:rFonts w:cs="Times New Roman"/>
        </w:rPr>
        <w:t xml:space="preserve"> </w:t>
      </w:r>
      <w:r w:rsidR="00F51F67">
        <w:rPr>
          <w:rFonts w:cs="Times New Roman"/>
        </w:rPr>
        <w:t xml:space="preserve">(PSQI total) </w:t>
      </w:r>
      <w:r w:rsidR="00CD7E91">
        <w:rPr>
          <w:rFonts w:cs="Times New Roman"/>
        </w:rPr>
        <w:t>affected</w:t>
      </w:r>
      <w:r w:rsidR="00C973E5">
        <w:rPr>
          <w:rFonts w:cs="Times New Roman"/>
        </w:rPr>
        <w:t xml:space="preserve"> source accuracy or </w:t>
      </w:r>
      <w:r w:rsidR="00871F7E">
        <w:rPr>
          <w:rFonts w:cs="Times New Roman"/>
        </w:rPr>
        <w:t>ERP amplitudes</w:t>
      </w:r>
      <w:r w:rsidR="00BF1513">
        <w:rPr>
          <w:rFonts w:cs="Times New Roman"/>
        </w:rPr>
        <w:t xml:space="preserve">. </w:t>
      </w:r>
      <w:r w:rsidR="00F00504">
        <w:rPr>
          <w:rFonts w:cs="Times New Roman"/>
        </w:rPr>
        <w:t xml:space="preserve">We found no relationship </w:t>
      </w:r>
      <w:r w:rsidR="00871F7E">
        <w:rPr>
          <w:rFonts w:cs="Times New Roman"/>
        </w:rPr>
        <w:t xml:space="preserve">with source </w:t>
      </w:r>
      <w:proofErr w:type="gramStart"/>
      <w:r w:rsidR="00871F7E">
        <w:rPr>
          <w:rFonts w:cs="Times New Roman"/>
        </w:rPr>
        <w:t>accuracy,</w:t>
      </w:r>
      <w:proofErr w:type="gramEnd"/>
      <w:r w:rsidR="00362DF2">
        <w:rPr>
          <w:rFonts w:cs="Times New Roman"/>
        </w:rPr>
        <w:t xml:space="preserve"> left pari</w:t>
      </w:r>
      <w:r w:rsidR="007F53F6">
        <w:rPr>
          <w:rFonts w:cs="Times New Roman"/>
        </w:rPr>
        <w:t xml:space="preserve">etal activity </w:t>
      </w:r>
      <w:r w:rsidR="00F51F67">
        <w:rPr>
          <w:rFonts w:cs="Times New Roman"/>
        </w:rPr>
        <w:t xml:space="preserve">on Question trials </w:t>
      </w:r>
      <w:r w:rsidR="007F53F6">
        <w:rPr>
          <w:rFonts w:cs="Times New Roman"/>
        </w:rPr>
        <w:t xml:space="preserve">averaged over </w:t>
      </w:r>
      <w:r w:rsidR="00871F7E">
        <w:rPr>
          <w:rFonts w:cs="Times New Roman"/>
        </w:rPr>
        <w:t xml:space="preserve">encoding tasks, or </w:t>
      </w:r>
      <w:r w:rsidR="00362DF2">
        <w:rPr>
          <w:rFonts w:cs="Times New Roman"/>
        </w:rPr>
        <w:t>left frontal activity on Question/</w:t>
      </w:r>
      <w:proofErr w:type="spellStart"/>
      <w:r w:rsidR="00362DF2">
        <w:rPr>
          <w:rFonts w:cs="Times New Roman"/>
        </w:rPr>
        <w:t>animacy</w:t>
      </w:r>
      <w:proofErr w:type="spellEnd"/>
      <w:r w:rsidR="00362DF2">
        <w:rPr>
          <w:rFonts w:cs="Times New Roman"/>
        </w:rPr>
        <w:t xml:space="preserve"> trials (|</w:t>
      </w:r>
      <w:proofErr w:type="spellStart"/>
      <w:r w:rsidR="009A7432">
        <w:rPr>
          <w:rFonts w:cs="Times New Roman"/>
          <w:i/>
        </w:rPr>
        <w:t>r</w:t>
      </w:r>
      <w:r w:rsidR="00362DF2">
        <w:rPr>
          <w:rFonts w:cs="Times New Roman"/>
        </w:rPr>
        <w:t>s</w:t>
      </w:r>
      <w:proofErr w:type="spellEnd"/>
      <w:r w:rsidR="00362DF2">
        <w:rPr>
          <w:rFonts w:cs="Times New Roman"/>
        </w:rPr>
        <w:t xml:space="preserve">| &lt; 0.31, </w:t>
      </w:r>
      <w:proofErr w:type="spellStart"/>
      <w:r w:rsidR="00362DF2">
        <w:rPr>
          <w:rFonts w:cs="Times New Roman"/>
          <w:i/>
        </w:rPr>
        <w:t>p</w:t>
      </w:r>
      <w:r w:rsidR="00362DF2">
        <w:rPr>
          <w:rFonts w:cs="Times New Roman"/>
        </w:rPr>
        <w:t>s</w:t>
      </w:r>
      <w:proofErr w:type="spellEnd"/>
      <w:r w:rsidR="00362DF2">
        <w:rPr>
          <w:rFonts w:cs="Times New Roman"/>
        </w:rPr>
        <w:t xml:space="preserve"> &gt; 0.15). </w:t>
      </w:r>
      <w:r w:rsidR="00B71D53">
        <w:rPr>
          <w:rFonts w:cs="Times New Roman"/>
        </w:rPr>
        <w:t xml:space="preserve">However, </w:t>
      </w:r>
      <w:r w:rsidR="007E0A2B">
        <w:rPr>
          <w:rFonts w:cs="Times New Roman"/>
        </w:rPr>
        <w:t xml:space="preserve">as shown in Figure 6, </w:t>
      </w:r>
      <w:r w:rsidR="007D5FBC">
        <w:rPr>
          <w:rFonts w:cs="Times New Roman"/>
        </w:rPr>
        <w:t xml:space="preserve">parietal activity isolated by the Question minus Side subtraction for words from the mobility task </w:t>
      </w:r>
      <w:r w:rsidR="007F53F6">
        <w:rPr>
          <w:rFonts w:cs="Times New Roman"/>
        </w:rPr>
        <w:t xml:space="preserve">was </w:t>
      </w:r>
      <w:r w:rsidR="00153166">
        <w:rPr>
          <w:rFonts w:cs="Times New Roman"/>
        </w:rPr>
        <w:t xml:space="preserve">negatively correlated with PSQI scores </w:t>
      </w:r>
      <w:r w:rsidR="00362DF2">
        <w:rPr>
          <w:rFonts w:cs="Times New Roman"/>
        </w:rPr>
        <w:t>from</w:t>
      </w:r>
      <w:r w:rsidR="007D5FBC">
        <w:rPr>
          <w:rFonts w:cs="Times New Roman"/>
        </w:rPr>
        <w:t xml:space="preserve"> 400-800 </w:t>
      </w:r>
      <w:proofErr w:type="spellStart"/>
      <w:r w:rsidR="007D5FBC">
        <w:rPr>
          <w:rFonts w:cs="Times New Roman"/>
        </w:rPr>
        <w:t>ms</w:t>
      </w:r>
      <w:proofErr w:type="spellEnd"/>
      <w:r w:rsidR="007D5FBC">
        <w:rPr>
          <w:rFonts w:cs="Times New Roman"/>
        </w:rPr>
        <w:t xml:space="preserve"> and 800-1400 </w:t>
      </w:r>
      <w:proofErr w:type="spellStart"/>
      <w:r w:rsidR="007D5FBC">
        <w:rPr>
          <w:rFonts w:cs="Times New Roman"/>
        </w:rPr>
        <w:t>ms</w:t>
      </w:r>
      <w:proofErr w:type="spellEnd"/>
      <w:r w:rsidR="007D5FBC">
        <w:rPr>
          <w:rFonts w:cs="Times New Roman"/>
        </w:rPr>
        <w:t xml:space="preserve"> (</w:t>
      </w:r>
      <w:proofErr w:type="spellStart"/>
      <w:r w:rsidR="007D5FBC">
        <w:rPr>
          <w:rFonts w:cs="Times New Roman"/>
          <w:i/>
        </w:rPr>
        <w:t>r</w:t>
      </w:r>
      <w:r w:rsidR="007D5FBC">
        <w:rPr>
          <w:rFonts w:cs="Times New Roman"/>
        </w:rPr>
        <w:t>s</w:t>
      </w:r>
      <w:proofErr w:type="spellEnd"/>
      <w:r w:rsidR="007D5FBC">
        <w:rPr>
          <w:rFonts w:cs="Times New Roman"/>
        </w:rPr>
        <w:t xml:space="preserve"> </w:t>
      </w:r>
      <w:r w:rsidR="00F51F67">
        <w:rPr>
          <w:rFonts w:cs="Times New Roman"/>
        </w:rPr>
        <w:t>&lt;</w:t>
      </w:r>
      <w:r w:rsidR="00B71D53">
        <w:rPr>
          <w:rFonts w:cs="Times New Roman"/>
        </w:rPr>
        <w:t xml:space="preserve"> -0.47, </w:t>
      </w:r>
      <w:proofErr w:type="spellStart"/>
      <w:r w:rsidR="00B71D53">
        <w:rPr>
          <w:rFonts w:cs="Times New Roman"/>
          <w:i/>
        </w:rPr>
        <w:t>ps</w:t>
      </w:r>
      <w:proofErr w:type="spellEnd"/>
      <w:r w:rsidR="00B71D53">
        <w:rPr>
          <w:rFonts w:cs="Times New Roman"/>
        </w:rPr>
        <w:t xml:space="preserve"> &lt; 0.02</w:t>
      </w:r>
      <w:r w:rsidR="001A6807">
        <w:rPr>
          <w:rFonts w:cs="Times New Roman"/>
        </w:rPr>
        <w:t>)</w:t>
      </w:r>
      <w:r w:rsidR="00280A6E">
        <w:rPr>
          <w:rFonts w:cs="Times New Roman"/>
        </w:rPr>
        <w:t>.</w:t>
      </w:r>
      <w:r w:rsidR="00871F7E">
        <w:rPr>
          <w:rFonts w:cs="Times New Roman"/>
        </w:rPr>
        <w:t xml:space="preserve"> To confirm that these results </w:t>
      </w:r>
      <w:r w:rsidR="005E7706">
        <w:rPr>
          <w:rFonts w:cs="Times New Roman"/>
        </w:rPr>
        <w:t>did</w:t>
      </w:r>
      <w:r w:rsidR="00871F7E">
        <w:rPr>
          <w:rFonts w:cs="Times New Roman"/>
        </w:rPr>
        <w:t xml:space="preserve"> not simply </w:t>
      </w:r>
      <w:r w:rsidR="005E7706">
        <w:rPr>
          <w:rFonts w:cs="Times New Roman"/>
        </w:rPr>
        <w:t>reflect</w:t>
      </w:r>
      <w:r w:rsidR="00871F7E">
        <w:rPr>
          <w:rFonts w:cs="Times New Roman"/>
        </w:rPr>
        <w:t xml:space="preserve"> depressive severity, we computed hierarchical regressions </w:t>
      </w:r>
      <w:r w:rsidR="00F51F67">
        <w:rPr>
          <w:rFonts w:cs="Times New Roman"/>
        </w:rPr>
        <w:t>with</w:t>
      </w:r>
      <w:r w:rsidR="00871F7E">
        <w:rPr>
          <w:rFonts w:cs="Times New Roman"/>
        </w:rPr>
        <w:t xml:space="preserve"> ER</w:t>
      </w:r>
      <w:r w:rsidR="00F51F67">
        <w:rPr>
          <w:rFonts w:cs="Times New Roman"/>
        </w:rPr>
        <w:t>P amplitude as the criterion,</w:t>
      </w:r>
      <w:r w:rsidR="00871F7E">
        <w:rPr>
          <w:rFonts w:cs="Times New Roman"/>
        </w:rPr>
        <w:t xml:space="preserve"> entering BDI-II </w:t>
      </w:r>
      <w:r w:rsidR="00B94D7A">
        <w:rPr>
          <w:rFonts w:cs="Times New Roman"/>
        </w:rPr>
        <w:t xml:space="preserve">and PSQI </w:t>
      </w:r>
      <w:r w:rsidR="00871F7E">
        <w:rPr>
          <w:rFonts w:cs="Times New Roman"/>
        </w:rPr>
        <w:t>score</w:t>
      </w:r>
      <w:r w:rsidR="00B94D7A">
        <w:rPr>
          <w:rFonts w:cs="Times New Roman"/>
        </w:rPr>
        <w:t>s</w:t>
      </w:r>
      <w:r w:rsidR="00871F7E">
        <w:rPr>
          <w:rFonts w:cs="Times New Roman"/>
        </w:rPr>
        <w:t xml:space="preserve"> in step</w:t>
      </w:r>
      <w:r w:rsidR="00B94D7A">
        <w:rPr>
          <w:rFonts w:cs="Times New Roman"/>
        </w:rPr>
        <w:t>s</w:t>
      </w:r>
      <w:r w:rsidR="00871F7E">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sidR="00871F7E">
        <w:rPr>
          <w:rFonts w:cs="Times New Roman"/>
        </w:rPr>
        <w:t xml:space="preserve"> BDI-II (400-800 </w:t>
      </w:r>
      <w:proofErr w:type="spellStart"/>
      <w:r w:rsidR="00871F7E">
        <w:rPr>
          <w:rFonts w:cs="Times New Roman"/>
        </w:rPr>
        <w:t>ms</w:t>
      </w:r>
      <w:proofErr w:type="spellEnd"/>
      <w:r w:rsidR="00871F7E">
        <w:rPr>
          <w:rFonts w:cs="Times New Roman"/>
        </w:rPr>
        <w:t xml:space="preserve">; </w:t>
      </w:r>
      <w:r w:rsidR="00414B67">
        <w:rPr>
          <w:rFonts w:cs="Times New Roman"/>
          <w:lang w:val="el-GR"/>
        </w:rPr>
        <w:t>β</w:t>
      </w:r>
      <w:r w:rsidR="00414B67">
        <w:rPr>
          <w:rFonts w:cs="Times New Roman"/>
        </w:rPr>
        <w:t xml:space="preserve"> = -0.45, </w:t>
      </w:r>
      <w:r w:rsidR="00414B67">
        <w:rPr>
          <w:rFonts w:cs="Times New Roman"/>
          <w:i/>
        </w:rPr>
        <w:lastRenderedPageBreak/>
        <w:t>p</w:t>
      </w:r>
      <w:r w:rsidR="00414B67">
        <w:rPr>
          <w:rFonts w:cs="Times New Roman"/>
        </w:rPr>
        <w:t xml:space="preserve"> = 0.03; 800-1400 </w:t>
      </w:r>
      <w:proofErr w:type="spellStart"/>
      <w:r w:rsidR="00414B67">
        <w:rPr>
          <w:rFonts w:cs="Times New Roman"/>
        </w:rPr>
        <w:t>ms</w:t>
      </w:r>
      <w:proofErr w:type="spellEnd"/>
      <w:r w:rsidR="00414B67">
        <w:rPr>
          <w:rFonts w:cs="Times New Roman"/>
        </w:rPr>
        <w:t xml:space="preserve">;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F51F67">
        <w:rPr>
          <w:rFonts w:cs="Times New Roman"/>
          <w:lang w:val="el-GR"/>
        </w:rPr>
        <w:t xml:space="preserve">ERP amplitude </w:t>
      </w:r>
      <w:r w:rsidR="009A7432">
        <w:rPr>
          <w:rFonts w:cs="Times New Roman"/>
          <w:lang w:val="el-GR"/>
        </w:rPr>
        <w:t xml:space="preserve">was lowest in those depressed adults who reported chronic sleep disruption, and this effect </w:t>
      </w:r>
      <w:r w:rsidR="00953D69">
        <w:rPr>
          <w:rFonts w:cs="Times New Roman"/>
          <w:lang w:val="el-GR"/>
        </w:rPr>
        <w:t>was</w:t>
      </w:r>
      <w:r w:rsidR="00F51F67">
        <w:rPr>
          <w:rFonts w:cs="Times New Roman"/>
          <w:lang w:val="el-GR"/>
        </w:rPr>
        <w:t xml:space="preserve"> not </w:t>
      </w:r>
      <w:r w:rsidR="00953D69">
        <w:rPr>
          <w:rFonts w:cs="Times New Roman"/>
          <w:lang w:val="el-GR"/>
        </w:rPr>
        <w:t>driven by</w:t>
      </w:r>
      <w:r w:rsidR="009A7432">
        <w:rPr>
          <w:rFonts w:cs="Times New Roman"/>
          <w:lang w:val="el-GR"/>
        </w:rPr>
        <w:t xml:space="preserve"> depressive severity.</w:t>
      </w:r>
    </w:p>
    <w:p w14:paraId="74F67525" w14:textId="77777777" w:rsidR="0066385C" w:rsidRPr="00280A6E" w:rsidRDefault="007F53F6" w:rsidP="007F53F6">
      <w:pPr>
        <w:spacing w:line="480" w:lineRule="auto"/>
        <w:jc w:val="center"/>
        <w:rPr>
          <w:rFonts w:cs="Times New Roman"/>
          <w:b/>
        </w:rPr>
      </w:pPr>
      <w:r>
        <w:rPr>
          <w:rFonts w:cs="Times New Roman"/>
        </w:rPr>
        <w:t>PLEASE INSERT FIGURE 6 ABOUT HERE</w:t>
      </w:r>
    </w:p>
    <w:p w14:paraId="2DF90FCB" w14:textId="77777777" w:rsidR="00B13B11" w:rsidRPr="00B13B11" w:rsidRDefault="00B13B11" w:rsidP="00B13B11">
      <w:pPr>
        <w:spacing w:line="480" w:lineRule="auto"/>
        <w:jc w:val="center"/>
        <w:rPr>
          <w:rFonts w:cs="Times New Roman"/>
          <w:b/>
        </w:rPr>
      </w:pPr>
      <w:r>
        <w:rPr>
          <w:rFonts w:cs="Times New Roman"/>
          <w:b/>
        </w:rPr>
        <w:t>Discussion</w:t>
      </w:r>
    </w:p>
    <w:p w14:paraId="46DFA242" w14:textId="77777777" w:rsidR="000C7487" w:rsidRDefault="00315462" w:rsidP="005620AF">
      <w:pPr>
        <w:spacing w:line="480" w:lineRule="auto"/>
        <w:ind w:firstLine="720"/>
        <w:rPr>
          <w:rFonts w:cs="Times New Roman"/>
        </w:rPr>
      </w:pPr>
      <w:r>
        <w:rPr>
          <w:rFonts w:cs="Times New Roman"/>
        </w:rPr>
        <w:t xml:space="preserve">This study yielded two sets </w:t>
      </w:r>
      <w:proofErr w:type="gramStart"/>
      <w:r>
        <w:rPr>
          <w:rFonts w:cs="Times New Roman"/>
        </w:rPr>
        <w:t>of</w:t>
      </w:r>
      <w:proofErr w:type="gramEnd"/>
      <w:r>
        <w:rPr>
          <w:rFonts w:cs="Times New Roman"/>
        </w:rPr>
        <w:t xml:space="preserve"> behavioral and ERP </w:t>
      </w:r>
      <w:r w:rsidR="000C7487">
        <w:rPr>
          <w:rFonts w:cs="Times New Roman"/>
        </w:rPr>
        <w:t>findings</w:t>
      </w:r>
      <w:r>
        <w:rPr>
          <w:rFonts w:cs="Times New Roman"/>
        </w:rPr>
        <w:t xml:space="preserve">. </w:t>
      </w:r>
      <w:r w:rsidR="00043B11">
        <w:rPr>
          <w:rFonts w:cs="Times New Roman"/>
        </w:rPr>
        <w:t>R</w:t>
      </w:r>
      <w:r>
        <w:rPr>
          <w:rFonts w:cs="Times New Roman"/>
        </w:rPr>
        <w:t>elative to controls</w:t>
      </w:r>
      <w:r w:rsidR="00043B11">
        <w:rPr>
          <w:rFonts w:cs="Times New Roman"/>
        </w:rPr>
        <w:t xml:space="preserve">, </w:t>
      </w:r>
      <w:r>
        <w:rPr>
          <w:rFonts w:cs="Times New Roman"/>
        </w:rPr>
        <w:t>depressed adults were less accurate and less confi</w:t>
      </w:r>
      <w:r w:rsidR="00103F7E">
        <w:rPr>
          <w:rFonts w:cs="Times New Roman"/>
        </w:rPr>
        <w:t>dent in their memories, and they</w:t>
      </w:r>
      <w:r>
        <w:rPr>
          <w:rFonts w:cs="Times New Roman"/>
        </w:rPr>
        <w:t xml:space="preserve"> </w:t>
      </w:r>
      <w:r w:rsidR="00103F7E">
        <w:rPr>
          <w:rFonts w:cs="Times New Roman"/>
        </w:rPr>
        <w:t xml:space="preserve">showed </w:t>
      </w:r>
      <w:r w:rsidR="00043B11">
        <w:rPr>
          <w:rFonts w:cs="Times New Roman"/>
        </w:rPr>
        <w:t>reduced</w:t>
      </w:r>
      <w:r>
        <w:rPr>
          <w:rFonts w:cs="Times New Roman"/>
        </w:rPr>
        <w:t xml:space="preserve"> parietal ERP amplitude from 400-800 </w:t>
      </w:r>
      <w:proofErr w:type="spellStart"/>
      <w:r>
        <w:rPr>
          <w:rFonts w:cs="Times New Roman"/>
        </w:rPr>
        <w:t>ms.</w:t>
      </w:r>
      <w:proofErr w:type="spellEnd"/>
      <w:r>
        <w:rPr>
          <w:rFonts w:cs="Times New Roman"/>
        </w:rPr>
        <w:t xml:space="preserve"> The negative effect of </w:t>
      </w:r>
      <w:r w:rsidR="00043B11">
        <w:rPr>
          <w:rFonts w:cs="Times New Roman"/>
        </w:rPr>
        <w:t>MDD</w:t>
      </w:r>
      <w:r>
        <w:rPr>
          <w:rFonts w:cs="Times New Roman"/>
        </w:rPr>
        <w:t xml:space="preserve"> on memory was modest, but in addition to </w:t>
      </w:r>
      <w:r w:rsidR="00DB01CC">
        <w:rPr>
          <w:rFonts w:cs="Times New Roman"/>
        </w:rPr>
        <w:t>reporting</w:t>
      </w:r>
      <w:r>
        <w:rPr>
          <w:rFonts w:cs="Times New Roman"/>
        </w:rPr>
        <w:t xml:space="preserve"> lower confidence than controls in all four cells of the de</w:t>
      </w:r>
      <w:r w:rsidR="009E5B80">
        <w:rPr>
          <w:rFonts w:cs="Times New Roman"/>
        </w:rPr>
        <w:t xml:space="preserve">sign, the depressed adults </w:t>
      </w:r>
      <w:r w:rsidR="00DB01CC">
        <w:rPr>
          <w:rFonts w:cs="Times New Roman"/>
        </w:rPr>
        <w:t xml:space="preserve">were </w:t>
      </w:r>
      <w:r w:rsidR="008E0E33">
        <w:rPr>
          <w:rFonts w:cs="Times New Roman"/>
        </w:rPr>
        <w:t xml:space="preserve">numerically </w:t>
      </w:r>
      <w:r w:rsidR="00DB01CC">
        <w:rPr>
          <w:rFonts w:cs="Times New Roman"/>
        </w:rPr>
        <w:t>less accurate</w:t>
      </w:r>
      <w:r w:rsidR="009E5B80">
        <w:rPr>
          <w:rFonts w:cs="Times New Roman"/>
        </w:rPr>
        <w:t xml:space="preserve"> </w:t>
      </w:r>
      <w:r w:rsidR="000C7487">
        <w:rPr>
          <w:rFonts w:cs="Times New Roman"/>
        </w:rPr>
        <w:t>in three cells. W</w:t>
      </w:r>
      <w:r w:rsidR="009E5B80">
        <w:rPr>
          <w:rFonts w:cs="Times New Roman"/>
        </w:rPr>
        <w:t>orse performance in 7/8 cells is improbable under t</w:t>
      </w:r>
      <w:r w:rsidR="000D15C7">
        <w:rPr>
          <w:rFonts w:cs="Times New Roman"/>
        </w:rPr>
        <w:t>he null (binomial tes</w:t>
      </w:r>
      <w:r w:rsidR="009E5B80">
        <w:rPr>
          <w:rFonts w:cs="Times New Roman"/>
        </w:rPr>
        <w:t xml:space="preserve">t, </w:t>
      </w:r>
      <w:r w:rsidR="009E5B80">
        <w:rPr>
          <w:rFonts w:cs="Times New Roman"/>
          <w:i/>
        </w:rPr>
        <w:t>p</w:t>
      </w:r>
      <w:r w:rsidR="000C7487">
        <w:rPr>
          <w:rFonts w:cs="Times New Roman"/>
        </w:rPr>
        <w:t xml:space="preserve"> = 0.035 one-tailed), thus </w:t>
      </w:r>
      <w:r w:rsidR="008E0E33">
        <w:rPr>
          <w:rFonts w:cs="Times New Roman"/>
        </w:rPr>
        <w:t>recollection and brain activity indexing recollection w</w:t>
      </w:r>
      <w:r w:rsidR="00023569">
        <w:rPr>
          <w:rFonts w:cs="Times New Roman"/>
        </w:rPr>
        <w:t>ere</w:t>
      </w:r>
      <w:r w:rsidR="008E0E33">
        <w:rPr>
          <w:rFonts w:cs="Times New Roman"/>
        </w:rPr>
        <w:t xml:space="preserve"> weak</w:t>
      </w:r>
      <w:r w:rsidR="00023569">
        <w:rPr>
          <w:rFonts w:cs="Times New Roman"/>
        </w:rPr>
        <w:t>er</w:t>
      </w:r>
      <w:r w:rsidR="00B30BDA">
        <w:rPr>
          <w:rFonts w:cs="Times New Roman"/>
        </w:rPr>
        <w:t xml:space="preserve"> in MDD</w:t>
      </w:r>
      <w:r w:rsidR="000C7487">
        <w:rPr>
          <w:rFonts w:cs="Times New Roman"/>
        </w:rPr>
        <w:t>.</w:t>
      </w:r>
    </w:p>
    <w:p w14:paraId="0C608AB5" w14:textId="77777777" w:rsidR="00043B11" w:rsidRDefault="008E0E33" w:rsidP="001C515F">
      <w:pPr>
        <w:spacing w:line="480" w:lineRule="auto"/>
        <w:ind w:firstLine="720"/>
        <w:rPr>
          <w:rFonts w:cs="Times New Roman"/>
        </w:rPr>
      </w:pPr>
      <w:r>
        <w:rPr>
          <w:rFonts w:cs="Times New Roman"/>
        </w:rPr>
        <w:t>However</w:t>
      </w:r>
      <w:r w:rsidR="004F0CAB">
        <w:rPr>
          <w:rFonts w:cs="Times New Roman"/>
        </w:rPr>
        <w:t xml:space="preserve">, </w:t>
      </w:r>
      <w:r w:rsidR="002E5496">
        <w:rPr>
          <w:rFonts w:cs="Times New Roman"/>
        </w:rPr>
        <w:t>depressed adults showed excellent memory for</w:t>
      </w:r>
      <w:r w:rsidR="004F0CAB">
        <w:rPr>
          <w:rFonts w:cs="Times New Roman"/>
        </w:rPr>
        <w:t xml:space="preserve"> words from the mobility task </w:t>
      </w:r>
      <w:r w:rsidR="002E5496">
        <w:rPr>
          <w:rFonts w:cs="Times New Roman"/>
        </w:rPr>
        <w:t>presented under the Question cue, which we</w:t>
      </w:r>
      <w:r w:rsidR="004F0CAB">
        <w:rPr>
          <w:rFonts w:cs="Times New Roman"/>
        </w:rPr>
        <w:t xml:space="preserve"> </w:t>
      </w:r>
      <w:r>
        <w:rPr>
          <w:rFonts w:cs="Times New Roman"/>
        </w:rPr>
        <w:t>interpret</w:t>
      </w:r>
      <w:r w:rsidR="00043B11">
        <w:rPr>
          <w:rFonts w:cs="Times New Roman"/>
        </w:rPr>
        <w:t xml:space="preserve"> </w:t>
      </w:r>
      <w:r w:rsidR="004F0CAB">
        <w:rPr>
          <w:rFonts w:cs="Times New Roman"/>
        </w:rPr>
        <w:t xml:space="preserve">as reflecting sustained attention. At encoding, the mobility </w:t>
      </w:r>
      <w:r w:rsidR="002E5496">
        <w:rPr>
          <w:rFonts w:cs="Times New Roman"/>
        </w:rPr>
        <w:t xml:space="preserve">task </w:t>
      </w:r>
      <w:r w:rsidR="004B37D9">
        <w:rPr>
          <w:rFonts w:cs="Times New Roman"/>
        </w:rPr>
        <w:t>elicited</w:t>
      </w:r>
      <w:r w:rsidR="004F0CAB">
        <w:rPr>
          <w:rFonts w:cs="Times New Roman"/>
        </w:rPr>
        <w:t xml:space="preserve"> longer </w:t>
      </w:r>
      <w:r w:rsidR="004B37D9">
        <w:rPr>
          <w:rFonts w:cs="Times New Roman"/>
        </w:rPr>
        <w:t xml:space="preserve">RTs </w:t>
      </w:r>
      <w:r w:rsidR="004F0CAB">
        <w:rPr>
          <w:rFonts w:cs="Times New Roman"/>
        </w:rPr>
        <w:t xml:space="preserve">and lower accuracy than the </w:t>
      </w:r>
      <w:proofErr w:type="spellStart"/>
      <w:r w:rsidR="004F0CAB">
        <w:rPr>
          <w:rFonts w:cs="Times New Roman"/>
        </w:rPr>
        <w:t>animacy</w:t>
      </w:r>
      <w:proofErr w:type="spellEnd"/>
      <w:r w:rsidR="004F0CAB">
        <w:rPr>
          <w:rFonts w:cs="Times New Roman"/>
        </w:rPr>
        <w:t xml:space="preserve"> task. It is </w:t>
      </w:r>
      <w:r w:rsidR="00103F7E">
        <w:rPr>
          <w:rFonts w:cs="Times New Roman"/>
        </w:rPr>
        <w:t>easy</w:t>
      </w:r>
      <w:r w:rsidR="004F0CAB">
        <w:rPr>
          <w:rFonts w:cs="Times New Roman"/>
        </w:rPr>
        <w:t xml:space="preserve"> to see why—</w:t>
      </w:r>
      <w:r w:rsidR="0013573A">
        <w:rPr>
          <w:rFonts w:cs="Times New Roman"/>
        </w:rPr>
        <w:t xml:space="preserve">for example, </w:t>
      </w:r>
      <w:r>
        <w:rPr>
          <w:rFonts w:cs="Times New Roman"/>
        </w:rPr>
        <w:t xml:space="preserve">because trees sway in the breeze, </w:t>
      </w:r>
      <w:r w:rsidR="004F0CAB">
        <w:rPr>
          <w:rFonts w:cs="Times New Roman"/>
        </w:rPr>
        <w:t xml:space="preserve">deciding whether </w:t>
      </w:r>
      <w:r w:rsidR="004F0CAB">
        <w:rPr>
          <w:rFonts w:cs="Times New Roman"/>
          <w:i/>
        </w:rPr>
        <w:t>oak</w:t>
      </w:r>
      <w:r w:rsidR="004F0CAB">
        <w:rPr>
          <w:rFonts w:cs="Times New Roman"/>
        </w:rPr>
        <w:t xml:space="preserve"> </w:t>
      </w:r>
      <w:r w:rsidR="0013573A">
        <w:rPr>
          <w:rFonts w:cs="Times New Roman"/>
        </w:rPr>
        <w:t>is “</w:t>
      </w:r>
      <w:r w:rsidR="004F0CAB">
        <w:rPr>
          <w:rFonts w:cs="Times New Roman"/>
        </w:rPr>
        <w:t>mobile</w:t>
      </w:r>
      <w:r w:rsidR="0013573A">
        <w:rPr>
          <w:rFonts w:cs="Times New Roman"/>
        </w:rPr>
        <w:t>”</w:t>
      </w:r>
      <w:r w:rsidR="004F0CAB">
        <w:rPr>
          <w:rFonts w:cs="Times New Roman"/>
        </w:rPr>
        <w:t xml:space="preserve"> is harder than deciding whether an oak is </w:t>
      </w:r>
      <w:r w:rsidR="009F44F0">
        <w:rPr>
          <w:rFonts w:cs="Times New Roman"/>
        </w:rPr>
        <w:t>alive</w:t>
      </w:r>
      <w:r w:rsidR="00043B11">
        <w:rPr>
          <w:rFonts w:cs="Times New Roman"/>
        </w:rPr>
        <w:t>—and w</w:t>
      </w:r>
      <w:r w:rsidR="004F0CAB">
        <w:rPr>
          <w:rFonts w:cs="Times New Roman"/>
        </w:rPr>
        <w:t xml:space="preserve">e </w:t>
      </w:r>
      <w:r w:rsidR="004B37D9">
        <w:rPr>
          <w:rFonts w:cs="Times New Roman"/>
        </w:rPr>
        <w:t>thi</w:t>
      </w:r>
      <w:r>
        <w:rPr>
          <w:rFonts w:cs="Times New Roman"/>
        </w:rPr>
        <w:t>nk the additional consideration</w:t>
      </w:r>
      <w:r w:rsidR="004B37D9">
        <w:rPr>
          <w:rFonts w:cs="Times New Roman"/>
        </w:rPr>
        <w:t xml:space="preserve"> needed </w:t>
      </w:r>
      <w:r w:rsidR="009F44F0">
        <w:rPr>
          <w:rFonts w:cs="Times New Roman"/>
        </w:rPr>
        <w:t xml:space="preserve">to render </w:t>
      </w:r>
      <w:r w:rsidR="004B37D9">
        <w:rPr>
          <w:rFonts w:cs="Times New Roman"/>
        </w:rPr>
        <w:t xml:space="preserve">mobility judgments led to deeper encoding. At retrieval, the Question cue elicited longer RTs and more confident responses than the Side cue, suggesting more extended and successful memory searches. Thus, </w:t>
      </w:r>
      <w:r w:rsidR="009F44F0">
        <w:rPr>
          <w:rFonts w:cs="Times New Roman"/>
        </w:rPr>
        <w:t xml:space="preserve">directing conceptual retrieval at </w:t>
      </w:r>
      <w:r w:rsidR="004B37D9">
        <w:rPr>
          <w:rFonts w:cs="Times New Roman"/>
        </w:rPr>
        <w:t xml:space="preserve">words from the mobility task </w:t>
      </w:r>
      <w:r w:rsidR="00103F7E">
        <w:rPr>
          <w:rFonts w:cs="Times New Roman"/>
        </w:rPr>
        <w:t>pairs</w:t>
      </w:r>
      <w:r w:rsidR="009F44F0">
        <w:rPr>
          <w:rFonts w:cs="Times New Roman"/>
        </w:rPr>
        <w:t xml:space="preserve"> a deep retrieval search with deep</w:t>
      </w:r>
      <w:r>
        <w:rPr>
          <w:rFonts w:cs="Times New Roman"/>
        </w:rPr>
        <w:t xml:space="preserve"> encoding. </w:t>
      </w:r>
      <w:r w:rsidR="00AC12DF">
        <w:rPr>
          <w:rFonts w:cs="Times New Roman"/>
        </w:rPr>
        <w:t>Depressed adults can perform well</w:t>
      </w:r>
      <w:r w:rsidR="009F44F0">
        <w:rPr>
          <w:rFonts w:cs="Times New Roman"/>
        </w:rPr>
        <w:t xml:space="preserve"> </w:t>
      </w:r>
      <w:r w:rsidR="00C4704A">
        <w:rPr>
          <w:rFonts w:cs="Times New Roman"/>
        </w:rPr>
        <w:t>under</w:t>
      </w:r>
      <w:r w:rsidR="009F44F0">
        <w:rPr>
          <w:rFonts w:cs="Times New Roman"/>
        </w:rPr>
        <w:t xml:space="preserve"> these conditions</w:t>
      </w:r>
      <w:r w:rsidR="00B95AFA">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"ITEM-1", "issue" : "1", "issued" : { "date-parts" : [ [ "1990" ] ] }, "page" : "45-59", "title" : "Remembering with and without awareness in a depressed mood: Evidence of deficits in initiative.", "type" : "article-journal", "volume" : "119" }, "uris" : [ "http://www.mendeley.com/documents/?uuid=0b70ab43-cfe5-3f97-8274-3415e695f0bf" ] }, { "id" : "ITEM-2",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"ITEM-2",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Paula T. Hertel &amp; Hardin, 1990)", "plainTextFormattedCitation" : "(P.T. Hertel &amp; Rude, 1991; Paula T. Hertel &amp; Hardin, 1990)", "previouslyFormattedCitation" : "(P.T. Hertel &amp; Rude, 1991; Paula T. Hertel &amp; Hardin, 1990)" }, "properties" : { "noteIndex" : 0 }, "schema" : "https://github.com/citation-style-language/schema/raw/master/csl-citation.json" }</w:instrText>
      </w:r>
      <w:r w:rsidR="00C77693">
        <w:rPr>
          <w:rFonts w:cs="Times New Roman"/>
        </w:rPr>
        <w:fldChar w:fldCharType="separate"/>
      </w:r>
      <w:r w:rsidR="00B95AFA" w:rsidRPr="00B95AFA">
        <w:rPr>
          <w:rFonts w:cs="Times New Roman"/>
          <w:noProof/>
        </w:rPr>
        <w:t>(P.T. Hertel &amp; Rude, 1991; Paula T. Hertel &amp; Hardin, 1990)</w:t>
      </w:r>
      <w:r w:rsidR="00C77693">
        <w:rPr>
          <w:rFonts w:cs="Times New Roman"/>
        </w:rPr>
        <w:fldChar w:fldCharType="end"/>
      </w:r>
      <w:r>
        <w:rPr>
          <w:rFonts w:cs="Times New Roman"/>
        </w:rPr>
        <w:t xml:space="preserve">, </w:t>
      </w:r>
      <w:r>
        <w:rPr>
          <w:rFonts w:cs="Times New Roman"/>
        </w:rPr>
        <w:lastRenderedPageBreak/>
        <w:t xml:space="preserve">and our ERP data </w:t>
      </w:r>
      <w:r w:rsidR="0013573A">
        <w:rPr>
          <w:rFonts w:cs="Times New Roman"/>
        </w:rPr>
        <w:t>highlight</w:t>
      </w:r>
      <w:r>
        <w:rPr>
          <w:rFonts w:cs="Times New Roman"/>
        </w:rPr>
        <w:t xml:space="preserve"> </w:t>
      </w:r>
      <w:r w:rsidR="00343E8C">
        <w:rPr>
          <w:rFonts w:cs="Times New Roman"/>
        </w:rPr>
        <w:t xml:space="preserve">a </w:t>
      </w:r>
      <w:r w:rsidR="00432A6E">
        <w:rPr>
          <w:rFonts w:cs="Times New Roman"/>
        </w:rPr>
        <w:t>candidate</w:t>
      </w:r>
      <w:r w:rsidR="0013573A">
        <w:rPr>
          <w:rFonts w:cs="Times New Roman"/>
        </w:rPr>
        <w:t xml:space="preserve"> </w:t>
      </w:r>
      <w:r>
        <w:rPr>
          <w:rFonts w:cs="Times New Roman"/>
        </w:rPr>
        <w:t xml:space="preserve">neural </w:t>
      </w:r>
      <w:r w:rsidR="0013573A">
        <w:rPr>
          <w:rFonts w:cs="Times New Roman"/>
        </w:rPr>
        <w:t>mechanism</w:t>
      </w:r>
      <w:r w:rsidR="00912D52">
        <w:rPr>
          <w:rFonts w:cs="Times New Roman"/>
        </w:rPr>
        <w:t>: sustained recruitment of left parietal cortex, which w</w:t>
      </w:r>
      <w:r w:rsidR="00043B11">
        <w:rPr>
          <w:rFonts w:cs="Times New Roman"/>
        </w:rPr>
        <w:t>as otherwise hypoactive.</w:t>
      </w:r>
    </w:p>
    <w:p w14:paraId="6EB5F53A" w14:textId="77777777" w:rsidR="005754BF" w:rsidRDefault="00C24D39" w:rsidP="001C515F">
      <w:pPr>
        <w:spacing w:line="480" w:lineRule="auto"/>
        <w:ind w:firstLine="720"/>
        <w:rPr>
          <w:rFonts w:cs="Times New Roman"/>
        </w:rPr>
      </w:pPr>
      <w:r>
        <w:rPr>
          <w:rFonts w:cs="Times New Roman"/>
        </w:rPr>
        <w:t xml:space="preserve">We speculate that this ERP effect </w:t>
      </w:r>
      <w:r w:rsidR="007A1F3B">
        <w:rPr>
          <w:rFonts w:cs="Times New Roman"/>
        </w:rPr>
        <w:t xml:space="preserve">may track </w:t>
      </w:r>
      <w:r w:rsidR="00EC687A">
        <w:rPr>
          <w:rFonts w:cs="Times New Roman"/>
        </w:rPr>
        <w:t xml:space="preserve">relatively effortless </w:t>
      </w:r>
      <w:r w:rsidR="0089700F">
        <w:rPr>
          <w:rFonts w:cs="Times New Roman"/>
        </w:rPr>
        <w:t xml:space="preserve">recovery of episodic details, because </w:t>
      </w:r>
      <w:r w:rsidR="00343E8C">
        <w:rPr>
          <w:rFonts w:cs="Times New Roman"/>
        </w:rPr>
        <w:t xml:space="preserve">left parietal activity </w:t>
      </w:r>
      <w:r w:rsidR="008523AB">
        <w:rPr>
          <w:rFonts w:cs="Times New Roman"/>
        </w:rPr>
        <w:t xml:space="preserve">was not observed when words from the </w:t>
      </w:r>
      <w:proofErr w:type="spellStart"/>
      <w:r w:rsidR="008523AB">
        <w:rPr>
          <w:rFonts w:cs="Times New Roman"/>
        </w:rPr>
        <w:t>animacy</w:t>
      </w:r>
      <w:proofErr w:type="spellEnd"/>
      <w:r w:rsidR="008523AB">
        <w:rPr>
          <w:rFonts w:cs="Times New Roman"/>
        </w:rPr>
        <w:t xml:space="preserve"> task were presented under the </w:t>
      </w:r>
      <w:r w:rsidR="00AC12DF">
        <w:rPr>
          <w:rFonts w:cs="Times New Roman"/>
        </w:rPr>
        <w:t xml:space="preserve">Question cue; instead lasting activity over left PFC was seen. </w:t>
      </w:r>
      <w:proofErr w:type="spellStart"/>
      <w:r w:rsidR="00AC12DF">
        <w:rPr>
          <w:rFonts w:cs="Times New Roman"/>
        </w:rPr>
        <w:t>A</w:t>
      </w:r>
      <w:r w:rsidR="008523AB">
        <w:rPr>
          <w:rFonts w:cs="Times New Roman"/>
        </w:rPr>
        <w:t>nimacy</w:t>
      </w:r>
      <w:proofErr w:type="spellEnd"/>
      <w:r w:rsidR="008523AB">
        <w:rPr>
          <w:rFonts w:cs="Times New Roman"/>
        </w:rPr>
        <w:t xml:space="preserve"> decisions were made qui</w:t>
      </w:r>
      <w:r w:rsidR="00AC12DF">
        <w:rPr>
          <w:rFonts w:cs="Times New Roman"/>
        </w:rPr>
        <w:t xml:space="preserve">ckly at encoding, consistent with </w:t>
      </w:r>
      <w:r w:rsidR="008523AB">
        <w:rPr>
          <w:rFonts w:cs="Times New Roman"/>
        </w:rPr>
        <w:t xml:space="preserve">shallower </w:t>
      </w:r>
      <w:r w:rsidR="00AC12DF">
        <w:rPr>
          <w:rFonts w:cs="Times New Roman"/>
        </w:rPr>
        <w:t xml:space="preserve">encoding </w:t>
      </w:r>
      <w:r w:rsidR="008523AB">
        <w:rPr>
          <w:rFonts w:cs="Times New Roman"/>
        </w:rPr>
        <w:t>in this condition</w:t>
      </w:r>
      <w:r w:rsidR="00AC12DF">
        <w:rPr>
          <w:rFonts w:cs="Times New Roman"/>
        </w:rPr>
        <w:t xml:space="preserve">, and accuracy under the Question cue was lower following the </w:t>
      </w:r>
      <w:proofErr w:type="spellStart"/>
      <w:r w:rsidR="00AC12DF">
        <w:rPr>
          <w:rFonts w:cs="Times New Roman"/>
        </w:rPr>
        <w:t>animacy</w:t>
      </w:r>
      <w:proofErr w:type="spellEnd"/>
      <w:r w:rsidR="00AC12DF">
        <w:rPr>
          <w:rFonts w:cs="Times New Roman"/>
        </w:rPr>
        <w:t xml:space="preserve"> versus mobility task (Figure 2A, right)</w:t>
      </w:r>
      <w:r w:rsidR="008523AB">
        <w:rPr>
          <w:rFonts w:cs="Times New Roman"/>
        </w:rPr>
        <w:t xml:space="preserve">. Therefore, the left PFC activity </w:t>
      </w:r>
      <w:r w:rsidR="0089700F">
        <w:rPr>
          <w:rFonts w:cs="Times New Roman"/>
        </w:rPr>
        <w:t xml:space="preserve">may reflect additional cue elaboration </w:t>
      </w:r>
      <w:r w:rsidR="008523AB">
        <w:rPr>
          <w:rFonts w:cs="Times New Roman"/>
        </w:rPr>
        <w:t xml:space="preserve">needed to generate </w:t>
      </w:r>
      <w:r w:rsidR="0089700F">
        <w:rPr>
          <w:rFonts w:cs="Times New Roman"/>
        </w:rPr>
        <w:t xml:space="preserve">candidate memories following </w:t>
      </w:r>
      <w:r w:rsidR="003E1DAC">
        <w:rPr>
          <w:rFonts w:cs="Times New Roman"/>
        </w:rPr>
        <w:t>relatively poor</w:t>
      </w:r>
      <w:r w:rsidR="0089700F">
        <w:rPr>
          <w:rFonts w:cs="Times New Roman"/>
        </w:rPr>
        <w:t xml:space="preserve"> encoding</w:t>
      </w:r>
      <w:r w:rsidR="008523AB">
        <w:rPr>
          <w:rFonts w:cs="Times New Roman"/>
        </w:rPr>
        <w:t xml:space="preserve">, or </w:t>
      </w:r>
      <w:r w:rsidR="00AC12DF">
        <w:rPr>
          <w:rFonts w:cs="Times New Roman"/>
        </w:rPr>
        <w:t>possibly</w:t>
      </w:r>
      <w:r w:rsidR="008523AB">
        <w:rPr>
          <w:rFonts w:cs="Times New Roman"/>
        </w:rPr>
        <w:t xml:space="preserve"> post-retrieval monitoring or selection</w:t>
      </w:r>
      <w:r w:rsidR="0089700F">
        <w:rPr>
          <w:rFonts w:cs="Times New Roman"/>
        </w:rPr>
        <w:t>. Interestingly, the only other imaging st</w:t>
      </w:r>
      <w:r w:rsidR="003E1DAC">
        <w:rPr>
          <w:rFonts w:cs="Times New Roman"/>
        </w:rPr>
        <w:t>udy of source memory in MDD</w:t>
      </w:r>
      <w:r w:rsidR="0089700F">
        <w:rPr>
          <w:rFonts w:cs="Times New Roman"/>
        </w:rPr>
        <w:t xml:space="preserve"> we know of reported increased left frontal activation during recollection attempts in depressed adults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"10.1002/hbm.21439", "ISBN" : "1065-9471", "ISSN" : "10659471", "PMID" : "22753179", "abstract" : "BACKGROUND: Patients with major depressive disorder (MDD) display impairments in recollection, which have been explained by both hippocampal and prefrontal dysfunction. Here, we used an event-related fMRI design, to dissociate hippocampal and prefrontal contributions to the neural processes involved in recollection success and recollection attempt early in the course of MDD.\\n\\nMETHODS: To disentangle state- and trait-effects of depression, we included 20 medication-naive patients with a first depressive episode, 20 medication-free patients recovered from a first episode, and 20 matched, healthy controls in an event-related fMRI study using a source recollection paradigm.\\n\\nRESULTS: Group comparisons revealed that during the acute state of depression there is an increase in left prefrontal activity related to recollection attempt, while there were no differences in neural correlates of successful recollection.\\n\\nCONCLUSIONS: Our results indicate that in the early course of depression, depressive state is associated with increased left prefrontal activation during the attempt to recollect source information suggesting an increased need for executive control during recollection in MDD. In this sample of first-episode MDD patients we found no evidence for hippocampal dysfunction.", "author" : [ { "dropping-particle" : "", "family" : "Eijndhoven", "given" : "Philip", "non-dropping-particle" : "Van", "parse-names" : false, "suffix" : "" }, { "dropping-particle" : "", "family" : "Wingen", "given" : "Guido", "non-dropping-particle" : "Van", "parse-names" : false, "suffix" : "" }, { "dropping-particle" : "", "family" : "Fern\u00e1ndez", "given" : "Guill\u00e9n", "non-dropping-particle" : "", "parse-names" : false, "suffix" : "" }, { "dropping-particle" : "", "family" : "Rijpkema", "given" : "Mark", "non-dropping-particle" : "", "parse-names" : false, "suffix" : "" }, { "dropping-particle" : "", "family" : "Pop-Purceleanu", "given" : "Monica", "non-dropping-particle" : "", "parse-names" : false, "suffix" : "" }, { "dropping-particle" : "", "family" : "Verkes", "given" : "Robbert Jan", "non-dropping-particle" : "", "parse-names" : false, "suffix" : "" }, { "dropping-particle" : "", "family" : "Buitelaar", "given" : "Jan", "non-dropping-particle" : "", "parse-names" : false, "suffix" : "" }, { "dropping-particle" : "", "family" : "Tendolkar", "given" : "Indira", "non-dropping-particle" : "", "parse-names" : false, "suffix" : "" } ], "container-title" : "Human Brain Mapping", "id" : "ITEM-1", "issue" : "2", "issued" : { "date-parts" : [ [ "2013" ] ] }, "page" : "283-294", "title" : "Neural basis of recollection in first-episode major depression", "type" : "article-journal", "volume" : "34" }, "uris" : [ "http://www.mendeley.com/documents/?uuid=43940f71-b125-4fd8-ab07-91e4d46a246d" ] } ], "mendeley" : { "formattedCitation" : "(Van Eijndhoven et al., 2013)", "plainTextFormattedCitation" : "(Van Eijndhoven et al., 2013)", "previouslyFormattedCitation" : "(Van Eijndhoven et al., 2013)"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(Van Eijndhoven et al., 2013)</w:t>
      </w:r>
      <w:r w:rsidR="00C77693">
        <w:rPr>
          <w:rFonts w:cs="Times New Roman"/>
        </w:rPr>
        <w:fldChar w:fldCharType="end"/>
      </w:r>
      <w:r w:rsidR="0089700F">
        <w:rPr>
          <w:rFonts w:cs="Times New Roman"/>
        </w:rPr>
        <w:t xml:space="preserve">. </w:t>
      </w:r>
      <w:r w:rsidR="003E1DAC">
        <w:rPr>
          <w:rFonts w:cs="Times New Roman"/>
        </w:rPr>
        <w:t xml:space="preserve">That </w:t>
      </w:r>
      <w:r w:rsidR="00464A87">
        <w:rPr>
          <w:rFonts w:cs="Times New Roman"/>
        </w:rPr>
        <w:t xml:space="preserve">study did not manipulate encoding difficulty, but we predict that </w:t>
      </w:r>
      <w:r w:rsidR="0089700F">
        <w:rPr>
          <w:rFonts w:cs="Times New Roman"/>
        </w:rPr>
        <w:t xml:space="preserve">left PFC </w:t>
      </w:r>
      <w:r w:rsidR="00464A87">
        <w:rPr>
          <w:rFonts w:cs="Times New Roman"/>
        </w:rPr>
        <w:t xml:space="preserve">activation </w:t>
      </w:r>
      <w:r w:rsidR="0089700F">
        <w:rPr>
          <w:rFonts w:cs="Times New Roman"/>
        </w:rPr>
        <w:t xml:space="preserve">during source </w:t>
      </w:r>
      <w:r w:rsidR="00464A87">
        <w:rPr>
          <w:rFonts w:cs="Times New Roman"/>
        </w:rPr>
        <w:t xml:space="preserve">retrieval in </w:t>
      </w:r>
      <w:r w:rsidR="00680740">
        <w:rPr>
          <w:rFonts w:cs="Times New Roman"/>
        </w:rPr>
        <w:t>MDD</w:t>
      </w:r>
      <w:r w:rsidR="00464A87">
        <w:rPr>
          <w:rFonts w:cs="Times New Roman"/>
        </w:rPr>
        <w:t xml:space="preserve"> will be strongest when encoding is shallow</w:t>
      </w:r>
      <w:r w:rsidR="00AC12DF">
        <w:rPr>
          <w:rFonts w:cs="Times New Roman"/>
        </w:rPr>
        <w:t>est</w:t>
      </w:r>
      <w:r w:rsidR="00464A87">
        <w:rPr>
          <w:rFonts w:cs="Times New Roman"/>
        </w:rPr>
        <w:t xml:space="preserve"> and recollection is </w:t>
      </w:r>
      <w:r w:rsidR="003E1DAC">
        <w:rPr>
          <w:rFonts w:cs="Times New Roman"/>
        </w:rPr>
        <w:t>weakest</w:t>
      </w:r>
      <w:r w:rsidR="00464A87">
        <w:rPr>
          <w:rFonts w:cs="Times New Roman"/>
        </w:rPr>
        <w:t>.</w:t>
      </w:r>
    </w:p>
    <w:p w14:paraId="558DAA1B" w14:textId="77777777" w:rsidR="0056113B" w:rsidRDefault="00464A87" w:rsidP="00464A87">
      <w:pPr>
        <w:spacing w:line="480" w:lineRule="auto"/>
        <w:ind w:firstLine="720"/>
        <w:rPr>
          <w:rFonts w:cs="Times New Roman"/>
        </w:rPr>
      </w:pPr>
      <w:r>
        <w:rPr>
          <w:rFonts w:cs="Times New Roman"/>
        </w:rPr>
        <w:t>Our</w:t>
      </w:r>
      <w:r w:rsidR="001D35B9">
        <w:rPr>
          <w:rFonts w:cs="Times New Roman"/>
        </w:rPr>
        <w:t xml:space="preserve"> data may </w:t>
      </w:r>
      <w:r w:rsidR="008F604B">
        <w:rPr>
          <w:rFonts w:cs="Times New Roman"/>
        </w:rPr>
        <w:t>have</w:t>
      </w:r>
      <w:r w:rsidR="001D35B9">
        <w:rPr>
          <w:rFonts w:cs="Times New Roman"/>
        </w:rPr>
        <w:t xml:space="preserve"> treatment</w:t>
      </w:r>
      <w:r w:rsidR="008F604B">
        <w:rPr>
          <w:rFonts w:cs="Times New Roman"/>
        </w:rPr>
        <w:t xml:space="preserve"> implications</w:t>
      </w:r>
      <w:r w:rsidR="001D35B9">
        <w:rPr>
          <w:rFonts w:cs="Times New Roman"/>
        </w:rPr>
        <w:t xml:space="preserve">. As described </w:t>
      </w:r>
      <w:r w:rsidR="008A4A21">
        <w:rPr>
          <w:rFonts w:cs="Times New Roman"/>
        </w:rPr>
        <w:t>earlier</w:t>
      </w:r>
      <w:r w:rsidR="001D35B9">
        <w:rPr>
          <w:rFonts w:cs="Times New Roman"/>
        </w:rPr>
        <w:t>, imprecise retrieval is associated with depression and enhancing retr</w:t>
      </w:r>
      <w:r w:rsidR="001311E6">
        <w:rPr>
          <w:rFonts w:cs="Times New Roman"/>
        </w:rPr>
        <w:t>ieval can speed recovery. C</w:t>
      </w:r>
      <w:r w:rsidR="001D35B9">
        <w:rPr>
          <w:rFonts w:cs="Times New Roman"/>
        </w:rPr>
        <w:t xml:space="preserve">onsideration of treatment mechanisms </w:t>
      </w:r>
      <w:r w:rsidR="008A4A21">
        <w:rPr>
          <w:rFonts w:cs="Times New Roman"/>
        </w:rPr>
        <w:t xml:space="preserve">suggests </w:t>
      </w:r>
      <w:r w:rsidR="001311E6">
        <w:rPr>
          <w:rFonts w:cs="Times New Roman"/>
        </w:rPr>
        <w:t>an explanation</w:t>
      </w:r>
      <w:r w:rsidR="00371D5C">
        <w:rPr>
          <w:rFonts w:cs="Times New Roman"/>
        </w:rPr>
        <w:t>. During c</w:t>
      </w:r>
      <w:r w:rsidR="001D35B9">
        <w:rPr>
          <w:rFonts w:cs="Times New Roman"/>
        </w:rPr>
        <w:t xml:space="preserve">ognitive behavioral therapy </w:t>
      </w:r>
      <w:r w:rsidR="00371D5C">
        <w:rPr>
          <w:rFonts w:cs="Times New Roman"/>
        </w:rPr>
        <w:t xml:space="preserve">(CBT), </w:t>
      </w:r>
      <w:r w:rsidR="001D35B9">
        <w:rPr>
          <w:rFonts w:cs="Times New Roman"/>
        </w:rPr>
        <w:t>patients recall difficul</w:t>
      </w:r>
      <w:r w:rsidR="008A4A21">
        <w:rPr>
          <w:rFonts w:cs="Times New Roman"/>
        </w:rPr>
        <w:t xml:space="preserve">t episodes from their lives and then </w:t>
      </w:r>
      <w:r w:rsidR="001D35B9">
        <w:rPr>
          <w:rFonts w:cs="Times New Roman"/>
        </w:rPr>
        <w:t xml:space="preserve">reappraise them </w:t>
      </w:r>
      <w:r w:rsidR="00371D5C">
        <w:rPr>
          <w:rFonts w:cs="Times New Roman"/>
        </w:rPr>
        <w:t xml:space="preserve">to reduce distress; </w:t>
      </w:r>
      <w:r w:rsidR="008A4A21">
        <w:rPr>
          <w:rFonts w:cs="Times New Roman"/>
        </w:rPr>
        <w:t xml:space="preserve">here </w:t>
      </w:r>
      <w:r w:rsidR="001D35B9">
        <w:rPr>
          <w:rFonts w:cs="Times New Roman"/>
        </w:rPr>
        <w:t xml:space="preserve">the importance of </w:t>
      </w:r>
      <w:r>
        <w:rPr>
          <w:rFonts w:cs="Times New Roman"/>
        </w:rPr>
        <w:t>accurate</w:t>
      </w:r>
      <w:r w:rsidR="001D35B9">
        <w:rPr>
          <w:rFonts w:cs="Times New Roman"/>
        </w:rPr>
        <w:t xml:space="preserve"> retrieval is self-evident. But patients are also asked to imagine similar situations unfolding in the f</w:t>
      </w:r>
      <w:r w:rsidR="000A2028">
        <w:rPr>
          <w:rFonts w:cs="Times New Roman"/>
        </w:rPr>
        <w:t xml:space="preserve">uture </w:t>
      </w:r>
      <w:r w:rsidR="00371D5C">
        <w:rPr>
          <w:rFonts w:cs="Times New Roman"/>
        </w:rPr>
        <w:t xml:space="preserve">so </w:t>
      </w:r>
      <w:r w:rsidR="001D35B9">
        <w:rPr>
          <w:rFonts w:cs="Times New Roman"/>
        </w:rPr>
        <w:t xml:space="preserve">they can </w:t>
      </w:r>
      <w:r w:rsidR="008A4A21">
        <w:rPr>
          <w:rFonts w:cs="Times New Roman"/>
        </w:rPr>
        <w:t>envision themselves</w:t>
      </w:r>
      <w:r w:rsidR="001D35B9">
        <w:rPr>
          <w:rFonts w:cs="Times New Roman"/>
        </w:rPr>
        <w:t xml:space="preserve"> </w:t>
      </w:r>
      <w:r w:rsidR="00371D5C">
        <w:rPr>
          <w:rFonts w:cs="Times New Roman"/>
        </w:rPr>
        <w:t xml:space="preserve">effectively </w:t>
      </w:r>
      <w:r w:rsidR="001D35B9">
        <w:rPr>
          <w:rFonts w:cs="Times New Roman"/>
        </w:rPr>
        <w:t>using new coping skills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Arntz, &amp; Smucker, 2007)", "plainTextFormattedCitation" : "(Holmes, Arntz, &amp; Smucker, 2007)", "previouslyFormattedCitation" : "(Holmes, Arntz, &amp; Smucker, 2007)"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(Holmes, Arntz, &amp; Smucker, 2007)</w:t>
      </w:r>
      <w:r w:rsidR="00C77693">
        <w:rPr>
          <w:rFonts w:cs="Times New Roman"/>
        </w:rPr>
        <w:fldChar w:fldCharType="end"/>
      </w:r>
      <w:r w:rsidR="008A4A21">
        <w:rPr>
          <w:rFonts w:cs="Times New Roman"/>
        </w:rPr>
        <w:t>.</w:t>
      </w:r>
      <w:r w:rsidR="000A2028">
        <w:rPr>
          <w:rFonts w:cs="Times New Roman"/>
        </w:rPr>
        <w:t xml:space="preserve"> </w:t>
      </w:r>
      <w:r w:rsidR="008A4A21">
        <w:rPr>
          <w:rFonts w:cs="Times New Roman"/>
        </w:rPr>
        <w:t>I</w:t>
      </w:r>
      <w:r w:rsidR="000A2028">
        <w:rPr>
          <w:rFonts w:cs="Times New Roman"/>
        </w:rPr>
        <w:t xml:space="preserve">magining future events depends on the same </w:t>
      </w:r>
      <w:proofErr w:type="spellStart"/>
      <w:r w:rsidR="000A2028">
        <w:rPr>
          <w:rFonts w:cs="Times New Roman"/>
        </w:rPr>
        <w:t>parieto</w:t>
      </w:r>
      <w:proofErr w:type="spellEnd"/>
      <w:r w:rsidR="000A2028">
        <w:rPr>
          <w:rFonts w:cs="Times New Roman"/>
        </w:rPr>
        <w:t>-hippocampal circuitry t</w:t>
      </w:r>
      <w:r w:rsidR="00371D5C">
        <w:rPr>
          <w:rFonts w:cs="Times New Roman"/>
        </w:rPr>
        <w:t>hat supports retrieval</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Szpunar, Addis, &amp; Schacter, 2016)", "plainTextFormattedCitation" : "(Madore, Szpunar, Addis, &amp; Schacter, 2016)", "previouslyFormattedCitation" : "(Madore, Szpunar, Addis, &amp; Schacter, 2016)"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(Madore, Szpunar, Addis, &amp; Schacter, 2016)</w:t>
      </w:r>
      <w:r w:rsidR="00C77693">
        <w:rPr>
          <w:rFonts w:cs="Times New Roman"/>
        </w:rPr>
        <w:fldChar w:fldCharType="end"/>
      </w:r>
      <w:r w:rsidR="008A4A21">
        <w:rPr>
          <w:rFonts w:cs="Times New Roman"/>
        </w:rPr>
        <w:t xml:space="preserve">, and we </w:t>
      </w:r>
      <w:r w:rsidR="00371D5C">
        <w:rPr>
          <w:rFonts w:cs="Times New Roman"/>
        </w:rPr>
        <w:t xml:space="preserve">have </w:t>
      </w:r>
      <w:r w:rsidR="008A4A21">
        <w:rPr>
          <w:rFonts w:cs="Times New Roman"/>
        </w:rPr>
        <w:t>show</w:t>
      </w:r>
      <w:r w:rsidR="00371D5C">
        <w:rPr>
          <w:rFonts w:cs="Times New Roman"/>
        </w:rPr>
        <w:t>n</w:t>
      </w:r>
      <w:r w:rsidR="008A4A21">
        <w:rPr>
          <w:rFonts w:cs="Times New Roman"/>
        </w:rPr>
        <w:t xml:space="preserve"> that activity in these circuits is blunted in MDD but </w:t>
      </w:r>
      <w:r w:rsidR="00D708C6">
        <w:rPr>
          <w:rFonts w:cs="Times New Roman"/>
        </w:rPr>
        <w:t xml:space="preserve">can recover </w:t>
      </w:r>
      <w:r w:rsidR="0080205A">
        <w:rPr>
          <w:rFonts w:cs="Times New Roman"/>
        </w:rPr>
        <w:t>with</w:t>
      </w:r>
      <w:r w:rsidR="008A4A21">
        <w:rPr>
          <w:rFonts w:cs="Times New Roman"/>
        </w:rPr>
        <w:t xml:space="preserve"> adequate </w:t>
      </w:r>
      <w:r w:rsidR="008A4A21">
        <w:rPr>
          <w:rFonts w:cs="Times New Roman"/>
        </w:rPr>
        <w:lastRenderedPageBreak/>
        <w:t>support</w:t>
      </w:r>
      <w:r w:rsidR="00D708C6">
        <w:rPr>
          <w:rFonts w:cs="Times New Roman"/>
        </w:rPr>
        <w:t xml:space="preserve">. By extension, we speculate that </w:t>
      </w:r>
      <w:r w:rsidR="0080205A">
        <w:rPr>
          <w:rFonts w:cs="Times New Roman"/>
        </w:rPr>
        <w:t xml:space="preserve">effective </w:t>
      </w:r>
      <w:r w:rsidR="00D708C6">
        <w:rPr>
          <w:rFonts w:cs="Times New Roman"/>
        </w:rPr>
        <w:t xml:space="preserve">CBT may </w:t>
      </w:r>
      <w:r w:rsidR="008A4A21">
        <w:rPr>
          <w:rFonts w:cs="Times New Roman"/>
        </w:rPr>
        <w:t xml:space="preserve">be associated with </w:t>
      </w:r>
      <w:r w:rsidR="00D708C6">
        <w:rPr>
          <w:rFonts w:cs="Times New Roman"/>
        </w:rPr>
        <w:t>improve</w:t>
      </w:r>
      <w:r w:rsidR="008A4A21">
        <w:rPr>
          <w:rFonts w:cs="Times New Roman"/>
        </w:rPr>
        <w:t>d</w:t>
      </w:r>
      <w:r w:rsidR="00D708C6">
        <w:rPr>
          <w:rFonts w:cs="Times New Roman"/>
        </w:rPr>
        <w:t xml:space="preserve"> functioning in </w:t>
      </w:r>
      <w:proofErr w:type="spellStart"/>
      <w:r w:rsidR="00D708C6">
        <w:rPr>
          <w:rFonts w:cs="Times New Roman"/>
        </w:rPr>
        <w:t>parieto</w:t>
      </w:r>
      <w:proofErr w:type="spellEnd"/>
      <w:r w:rsidR="00D708C6">
        <w:rPr>
          <w:rFonts w:cs="Times New Roman"/>
        </w:rPr>
        <w:t>-hippocampal circuits. Given links between antidepressant effects and both functional and structural changes in the hippocampus</w:t>
      </w:r>
      <w:r w:rsidR="00843438">
        <w:rPr>
          <w:rFonts w:cs="Times New Roman"/>
        </w:rPr>
        <w:t xml:space="preserve"> </w:t>
      </w:r>
      <w:r w:rsidR="00C77693">
        <w:rPr>
          <w:rFonts w:cs="Times New Roman"/>
        </w:rPr>
        <w:fldChar w:fldCharType="begin" w:fldLock="1"/>
      </w:r>
      <w:r w:rsidR="00FC2986">
        <w:rPr>
          <w:rFonts w:cs="Times New Roman"/>
        </w:rPr>
        <w:instrText>ADDIN CSL_CITATION { "citationItems" : [ { "id" : "ITEM-1",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"ITEM-1", "issue" : "5634", "issued" : { "date-parts" : [ [ "2003" ] ] }, "page" : "805-809", "title" : "Requirement of Hippocampal Neurogenesis for the Behavioral Effects of Antidepressants", "type" : "article-journal", "volume" : "301" }, "uris" : [ "http://www.mendeley.com/documents/?uuid=34822593-3b00-48ce-897d-c875dff98116" ] } ], "mendeley" : { "formattedCitation" : "(Santarelli et al., 2003)", "plainTextFormattedCitation" : "(Santarelli et al., 2003)", "previouslyFormattedCitation" : "(Santarelli et al., 2003)"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(Santarelli et al., 2003)</w:t>
      </w:r>
      <w:r w:rsidR="00C77693">
        <w:rPr>
          <w:rFonts w:cs="Times New Roman"/>
        </w:rPr>
        <w:fldChar w:fldCharType="end"/>
      </w:r>
      <w:r w:rsidR="00D708C6">
        <w:rPr>
          <w:rFonts w:cs="Times New Roman"/>
        </w:rPr>
        <w:t>, this argument may extend to psychopharmacological interventions as well.</w:t>
      </w:r>
      <w:r w:rsidR="008A4A21">
        <w:rPr>
          <w:rFonts w:cs="Times New Roman"/>
        </w:rPr>
        <w:t xml:space="preserve"> Finally, </w:t>
      </w:r>
      <w:r w:rsidR="0080205A">
        <w:rPr>
          <w:rFonts w:cs="Times New Roman"/>
        </w:rPr>
        <w:t xml:space="preserve">we </w:t>
      </w:r>
      <w:r w:rsidR="002768F4">
        <w:rPr>
          <w:rFonts w:cs="Times New Roman"/>
        </w:rPr>
        <w:t>expect</w:t>
      </w:r>
      <w:r w:rsidR="0080205A">
        <w:rPr>
          <w:rFonts w:cs="Times New Roman"/>
        </w:rPr>
        <w:t xml:space="preserve"> that</w:t>
      </w:r>
      <w:r>
        <w:rPr>
          <w:rFonts w:cs="Times New Roman"/>
        </w:rPr>
        <w:t xml:space="preserve"> a sleep intervention</w:t>
      </w:r>
      <w:r w:rsidR="0080205A">
        <w:rPr>
          <w:rFonts w:cs="Times New Roman"/>
        </w:rPr>
        <w:t xml:space="preserve"> </w:t>
      </w:r>
      <w:r w:rsidR="002768F4">
        <w:rPr>
          <w:rFonts w:cs="Times New Roman"/>
        </w:rPr>
        <w:t>would</w:t>
      </w:r>
      <w:r>
        <w:rPr>
          <w:rFonts w:cs="Times New Roman"/>
        </w:rPr>
        <w:t xml:space="preserve"> enhance</w:t>
      </w:r>
      <w:r w:rsidR="008A4A21">
        <w:rPr>
          <w:rFonts w:cs="Times New Roman"/>
        </w:rPr>
        <w:t xml:space="preserve"> memory retrieval in MDD, </w:t>
      </w:r>
      <w:r>
        <w:rPr>
          <w:rFonts w:cs="Times New Roman"/>
        </w:rPr>
        <w:t>based on the negative relationship between slee</w:t>
      </w:r>
      <w:r w:rsidR="008A4A21">
        <w:rPr>
          <w:rFonts w:cs="Times New Roman"/>
        </w:rPr>
        <w:t xml:space="preserve">p quality and </w:t>
      </w:r>
      <w:r>
        <w:rPr>
          <w:rFonts w:cs="Times New Roman"/>
        </w:rPr>
        <w:t xml:space="preserve">ERP amplitudes observed </w:t>
      </w:r>
      <w:r w:rsidR="007B1A06">
        <w:rPr>
          <w:rFonts w:cs="Times New Roman"/>
        </w:rPr>
        <w:t>in Figure 6</w:t>
      </w:r>
      <w:r>
        <w:rPr>
          <w:rFonts w:cs="Times New Roman"/>
        </w:rPr>
        <w:t>.</w:t>
      </w:r>
    </w:p>
    <w:p w14:paraId="36C3A759" w14:textId="77777777" w:rsidR="005322B3" w:rsidRDefault="00FB3C16" w:rsidP="001C515F">
      <w:pPr>
        <w:spacing w:line="480" w:lineRule="auto"/>
        <w:ind w:firstLine="720"/>
        <w:rPr>
          <w:rFonts w:cs="Times New Roman"/>
        </w:rPr>
      </w:pPr>
      <w:r>
        <w:rPr>
          <w:rFonts w:cs="Times New Roman"/>
        </w:rPr>
        <w:t>In summa</w:t>
      </w:r>
      <w:r w:rsidR="009C419F">
        <w:rPr>
          <w:rFonts w:cs="Times New Roman"/>
        </w:rPr>
        <w:t xml:space="preserve">ry, this study provides </w:t>
      </w:r>
      <w:r w:rsidR="00343E8C">
        <w:rPr>
          <w:rFonts w:cs="Times New Roman"/>
        </w:rPr>
        <w:t xml:space="preserve">novel </w:t>
      </w:r>
      <w:r>
        <w:rPr>
          <w:rFonts w:cs="Times New Roman"/>
        </w:rPr>
        <w:t xml:space="preserve">insight into the impact of depression on brain activity during retrieval. </w:t>
      </w:r>
      <w:r w:rsidR="00374BD9">
        <w:rPr>
          <w:rFonts w:cs="Times New Roman"/>
        </w:rPr>
        <w:t xml:space="preserve">The central role of </w:t>
      </w:r>
      <w:proofErr w:type="spellStart"/>
      <w:r w:rsidR="00374BD9">
        <w:rPr>
          <w:rFonts w:cs="Times New Roman"/>
        </w:rPr>
        <w:t>parieto</w:t>
      </w:r>
      <w:proofErr w:type="spellEnd"/>
      <w:r w:rsidR="00374BD9">
        <w:rPr>
          <w:rFonts w:cs="Times New Roman"/>
        </w:rPr>
        <w:t xml:space="preserve">-hippocampal activity in episodic </w:t>
      </w:r>
      <w:r w:rsidR="009C419F">
        <w:rPr>
          <w:rFonts w:cs="Times New Roman"/>
        </w:rPr>
        <w:t>memory</w:t>
      </w:r>
      <w:r w:rsidR="00374BD9">
        <w:rPr>
          <w:rFonts w:cs="Times New Roman"/>
        </w:rPr>
        <w:t xml:space="preserve"> is</w:t>
      </w:r>
      <w:r w:rsidR="00D70C00">
        <w:rPr>
          <w:rFonts w:cs="Times New Roman"/>
        </w:rPr>
        <w:t xml:space="preserve"> already </w:t>
      </w:r>
      <w:proofErr w:type="gramStart"/>
      <w:r w:rsidR="00D70C00">
        <w:rPr>
          <w:rFonts w:cs="Times New Roman"/>
        </w:rPr>
        <w:t>well</w:t>
      </w:r>
      <w:r w:rsidR="00374BD9">
        <w:rPr>
          <w:rFonts w:cs="Times New Roman"/>
        </w:rPr>
        <w:t>-known</w:t>
      </w:r>
      <w:proofErr w:type="gramEnd"/>
      <w:r w:rsidR="00374BD9">
        <w:rPr>
          <w:rFonts w:cs="Times New Roman"/>
        </w:rPr>
        <w:t xml:space="preserve">. These </w:t>
      </w:r>
      <w:r w:rsidR="00464A87">
        <w:rPr>
          <w:rFonts w:cs="Times New Roman"/>
        </w:rPr>
        <w:t>data</w:t>
      </w:r>
      <w:r w:rsidR="00991C3C">
        <w:rPr>
          <w:rFonts w:cs="Times New Roman"/>
        </w:rPr>
        <w:t xml:space="preserve"> indicate that the same circuitry</w:t>
      </w:r>
      <w:r w:rsidR="00374BD9">
        <w:rPr>
          <w:rFonts w:cs="Times New Roman"/>
        </w:rPr>
        <w:t xml:space="preserve"> may play an important but underappreciated part in depression and its treatment.</w:t>
      </w:r>
    </w:p>
    <w:p w14:paraId="0AF7DD7F" w14:textId="77777777" w:rsidR="005322B3" w:rsidRDefault="005322B3">
      <w:pPr>
        <w:rPr>
          <w:rFonts w:cs="Times New Roman"/>
        </w:rPr>
      </w:pPr>
      <w:r>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lastRenderedPageBreak/>
        <w:t>Acknowledgements</w:t>
      </w:r>
    </w:p>
    <w:p w14:paraId="2B99F108" w14:textId="77777777" w:rsidR="005322B3" w:rsidRDefault="00343E8C" w:rsidP="00343E8C">
      <w:pPr>
        <w:spacing w:line="480" w:lineRule="auto"/>
        <w:ind w:firstLine="720"/>
        <w:rPr>
          <w:rFonts w:cs="Times New Roman"/>
          <w:bCs/>
        </w:rPr>
      </w:pPr>
      <w:r>
        <w:rPr>
          <w:rFonts w:cs="Times New Roman"/>
        </w:rPr>
        <w:t xml:space="preserve">The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Pr="00343E8C">
        <w:rPr>
          <w:rFonts w:cs="Times New Roman"/>
          <w:bCs/>
        </w:rPr>
        <w:t>The content is solely the</w:t>
      </w:r>
      <w:r>
        <w:rPr>
          <w:rFonts w:cs="Times New Roman"/>
          <w:bCs/>
        </w:rPr>
        <w:t xml:space="preserve"> </w:t>
      </w:r>
      <w:r w:rsidRPr="00343E8C">
        <w:rPr>
          <w:rFonts w:cs="Times New Roman"/>
          <w:bCs/>
        </w:rPr>
        <w:t>responsibility of the authors and does not necessarily represent the official views of the National</w:t>
      </w:r>
      <w:r>
        <w:rPr>
          <w:rFonts w:cs="Times New Roman"/>
          <w:bCs/>
        </w:rPr>
        <w:t xml:space="preserve"> </w:t>
      </w:r>
      <w:r w:rsidRPr="00343E8C">
        <w:rPr>
          <w:rFonts w:cs="Times New Roman"/>
          <w:bCs/>
        </w:rPr>
        <w:t xml:space="preserve">Institutes of Health. </w:t>
      </w:r>
      <w:r w:rsidR="006155BE">
        <w:rPr>
          <w:rFonts w:cs="Times New Roman"/>
          <w:bCs/>
        </w:rPr>
        <w:t xml:space="preserve">The authors gratefully acknowledge Victoria </w:t>
      </w:r>
      <w:proofErr w:type="spellStart"/>
      <w:r w:rsidR="006155BE">
        <w:rPr>
          <w:rFonts w:cs="Times New Roman"/>
          <w:bCs/>
        </w:rPr>
        <w:t>Lawlor</w:t>
      </w:r>
      <w:proofErr w:type="spellEnd"/>
      <w:r w:rsidR="006155BE">
        <w:rPr>
          <w:rFonts w:cs="Times New Roman"/>
          <w:bCs/>
        </w:rPr>
        <w:t xml:space="preserve"> for assistance with recr</w:t>
      </w:r>
      <w:r w:rsidR="00E20963">
        <w:rPr>
          <w:rFonts w:cs="Times New Roman"/>
          <w:bCs/>
        </w:rPr>
        <w:t>uitment and participant testing, and Dr. Diego Pizzagalli for helpful comments on a draft of th</w:t>
      </w:r>
      <w:r w:rsidR="00280C12">
        <w:rPr>
          <w:rFonts w:cs="Times New Roman"/>
          <w:bCs/>
        </w:rPr>
        <w:t>e</w:t>
      </w:r>
      <w:r w:rsidR="00E20963">
        <w:rPr>
          <w:rFonts w:cs="Times New Roman"/>
          <w:bCs/>
        </w:rPr>
        <w:t xml:space="preserve"> manuscript.</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 xml:space="preserve">Dr. Dillon has received consulting fees from Pfizer, Inc., for work unrelated to this project. Ms. </w:t>
      </w:r>
      <w:proofErr w:type="spellStart"/>
      <w:r>
        <w:rPr>
          <w:rFonts w:cs="Times New Roman"/>
          <w:bCs/>
        </w:rPr>
        <w:t>Barrick</w:t>
      </w:r>
      <w:proofErr w:type="spellEnd"/>
      <w:r>
        <w:rPr>
          <w:rFonts w:cs="Times New Roman"/>
          <w:bCs/>
        </w:rPr>
        <w:t xml:space="preserve">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lastRenderedPageBreak/>
        <w:t>References</w:t>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lastRenderedPageBreak/>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w:t>
      </w:r>
      <w:proofErr w:type="gramStart"/>
      <w:r>
        <w:rPr>
          <w:rFonts w:cs="Times New Roman"/>
        </w:rPr>
        <w:t>Encoding (left) and recognition (right) trial structures.</w:t>
      </w:r>
      <w:proofErr w:type="gramEnd"/>
      <w:r>
        <w:rPr>
          <w:rFonts w:cs="Times New Roman"/>
        </w:rPr>
        <w:t xml:space="preserve">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w:t>
      </w:r>
      <w:proofErr w:type="spellStart"/>
      <w:proofErr w:type="gramStart"/>
      <w:r>
        <w:rPr>
          <w:rFonts w:cs="Times New Roman"/>
        </w:rPr>
        <w:t>animacy</w:t>
      </w:r>
      <w:proofErr w:type="spellEnd"/>
      <w:proofErr w:type="gramEnd"/>
      <w:r>
        <w:rPr>
          <w:rFonts w:cs="Times New Roman"/>
        </w:rPr>
        <w:t xml:space="preserve"> judgment) or “mobile or immobile?” (</w:t>
      </w:r>
      <w:proofErr w:type="gramStart"/>
      <w:r>
        <w:rPr>
          <w:rFonts w:cs="Times New Roman"/>
        </w:rPr>
        <w:t>mobility</w:t>
      </w:r>
      <w:proofErr w:type="gramEnd"/>
      <w:r>
        <w:rPr>
          <w:rFonts w:cs="Times New Roman"/>
        </w:rPr>
        <w:t xml:space="preserve"> judgment, not shown). Finally, </w:t>
      </w:r>
      <w:r w:rsidR="004B3DB9">
        <w:rPr>
          <w:rFonts w:cs="Times New Roman"/>
        </w:rPr>
        <w:t>a</w:t>
      </w:r>
      <w:r>
        <w:rPr>
          <w:rFonts w:cs="Times New Roman"/>
        </w:rPr>
        <w:t xml:space="preserve"> word was presented directly above the encoding question</w:t>
      </w:r>
      <w:r w:rsidR="003C40BA">
        <w:rPr>
          <w:rFonts w:cs="Times New Roman"/>
        </w:rPr>
        <w:t xml:space="preserve">; participants had 3500 </w:t>
      </w:r>
      <w:proofErr w:type="spellStart"/>
      <w:r w:rsidR="003C40BA">
        <w:rPr>
          <w:rFonts w:cs="Times New Roman"/>
        </w:rPr>
        <w:t>ms</w:t>
      </w:r>
      <w:proofErr w:type="spellEnd"/>
      <w:r w:rsidR="003C40BA">
        <w:rPr>
          <w:rFonts w:cs="Times New Roman"/>
        </w:rPr>
        <w:t xml:space="preserve"> to respond. Re</w:t>
      </w:r>
      <w:r w:rsidR="004B3DB9">
        <w:rPr>
          <w:rFonts w:cs="Times New Roman"/>
        </w:rPr>
        <w:t>trieval</w:t>
      </w:r>
      <w:r w:rsidR="003C40BA">
        <w:rPr>
          <w:rFonts w:cs="Times New Roman"/>
        </w:rPr>
        <w:t xml:space="preserve"> trials began with presentation of one of three cues (“Side”, “Question”, or “Odd/Even”). </w:t>
      </w:r>
      <w:proofErr w:type="gramStart"/>
      <w:r w:rsidR="003C40BA">
        <w:rPr>
          <w:rFonts w:cs="Times New Roman"/>
        </w:rPr>
        <w:t xml:space="preserve">After a 1000 </w:t>
      </w:r>
      <w:proofErr w:type="spellStart"/>
      <w:r w:rsidR="003C40BA">
        <w:rPr>
          <w:rFonts w:cs="Times New Roman"/>
        </w:rPr>
        <w:t>ms</w:t>
      </w:r>
      <w:proofErr w:type="spellEnd"/>
      <w:r w:rsidR="003C40BA">
        <w:rPr>
          <w:rFonts w:cs="Times New Roman"/>
        </w:rPr>
        <w:t xml:space="preserve"> delay, a word was pres</w:t>
      </w:r>
      <w:r w:rsidR="00895A7B">
        <w:rPr>
          <w:rFonts w:cs="Times New Roman"/>
        </w:rPr>
        <w:t>ented.</w:t>
      </w:r>
      <w:proofErr w:type="gramEnd"/>
      <w:r w:rsidR="00895A7B">
        <w:rPr>
          <w:rFonts w:cs="Times New Roman"/>
        </w:rPr>
        <w:t xml:space="preserve">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15C05E11" w:rsidR="007B56FF" w:rsidRPr="007B56FF" w:rsidRDefault="007B56FF" w:rsidP="00B61611">
      <w:pPr>
        <w:spacing w:line="480" w:lineRule="auto"/>
        <w:rPr>
          <w:rFonts w:cs="Times New Roman"/>
        </w:rPr>
      </w:pPr>
      <w:r>
        <w:rPr>
          <w:rFonts w:cs="Times New Roman"/>
          <w:i/>
        </w:rPr>
        <w:t>Figure 2</w:t>
      </w:r>
      <w:r>
        <w:rPr>
          <w:rFonts w:cs="Times New Roman"/>
        </w:rPr>
        <w:t xml:space="preserve">. </w:t>
      </w:r>
      <w:proofErr w:type="gramStart"/>
      <w:r>
        <w:rPr>
          <w:rFonts w:cs="Times New Roman"/>
        </w:rPr>
        <w:t>Encoding (A) response accuracy and (B) correct response time (RT).</w:t>
      </w:r>
      <w:proofErr w:type="gramEnd"/>
      <w:r>
        <w:rPr>
          <w:rFonts w:cs="Times New Roman"/>
        </w:rPr>
        <w:t xml:space="preserve"> </w:t>
      </w:r>
      <w:r w:rsidR="00895EF2">
        <w:rPr>
          <w:rFonts w:cs="Times New Roman"/>
        </w:rPr>
        <w:t xml:space="preserve">Responses were slower and less accurate in the mobility task versus the </w:t>
      </w:r>
      <w:proofErr w:type="spellStart"/>
      <w:r w:rsidR="00895EF2">
        <w:rPr>
          <w:rFonts w:cs="Times New Roman"/>
        </w:rPr>
        <w:t>animacy</w:t>
      </w:r>
      <w:proofErr w:type="spellEnd"/>
      <w:r w:rsidR="00895EF2">
        <w:rPr>
          <w:rFonts w:cs="Times New Roman"/>
        </w:rPr>
        <w:t xml:space="preserve">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654E11A7" w14:textId="77777777" w:rsidR="00B61611" w:rsidRDefault="00B61611" w:rsidP="00B61611">
      <w:pPr>
        <w:spacing w:line="480" w:lineRule="auto"/>
        <w:rPr>
          <w:rFonts w:cs="Times New Roman"/>
        </w:rPr>
      </w:pPr>
    </w:p>
    <w:p w14:paraId="33F7D13D" w14:textId="47219146"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17 depressed and 11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2547A1">
        <w:rPr>
          <w:rFonts w:cs="Times New Roman"/>
        </w:rPr>
        <w:t xml:space="preserve">versus the </w:t>
      </w:r>
      <w:proofErr w:type="spellStart"/>
      <w:r w:rsidR="002547A1">
        <w:rPr>
          <w:rFonts w:cs="Times New Roman"/>
        </w:rPr>
        <w:t>animacy</w:t>
      </w:r>
      <w:proofErr w:type="spellEnd"/>
      <w:r w:rsidR="002547A1">
        <w:rPr>
          <w:rFonts w:cs="Times New Roman"/>
        </w:rPr>
        <w:t xml:space="preserve"> task</w:t>
      </w:r>
      <w:r w:rsidR="00810C54">
        <w:rPr>
          <w:rFonts w:cs="Times New Roman"/>
        </w:rPr>
        <w:t xml:space="preserve"> </w:t>
      </w:r>
      <w:r w:rsidR="00E16D6B">
        <w:rPr>
          <w:rFonts w:cs="Times New Roman"/>
        </w:rPr>
        <w:t xml:space="preserve">(right panel). There was also a main effect of </w:t>
      </w:r>
      <w:r w:rsidR="00E16D6B">
        <w:rPr>
          <w:rFonts w:cs="Times New Roman"/>
          <w:i/>
        </w:rPr>
        <w:t>Cue</w:t>
      </w:r>
      <w:r w:rsidR="00E16D6B">
        <w:rPr>
          <w:rFonts w:cs="Times New Roman"/>
        </w:rPr>
        <w:t xml:space="preserve">, as participants </w:t>
      </w:r>
      <w:r w:rsidR="00E16D6B">
        <w:rPr>
          <w:rFonts w:cs="Times New Roman"/>
        </w:rPr>
        <w:lastRenderedPageBreak/>
        <w:t xml:space="preserve">guessed less for </w:t>
      </w:r>
      <w:r w:rsidR="002547A1">
        <w:rPr>
          <w:rFonts w:cs="Times New Roman"/>
        </w:rPr>
        <w:t xml:space="preserve">words shown under the Question cue </w:t>
      </w:r>
      <w:r w:rsidR="00E16D6B">
        <w:rPr>
          <w:rFonts w:cs="Times New Roman"/>
        </w:rPr>
        <w:t xml:space="preserve">(blue bars) </w:t>
      </w:r>
      <w:r w:rsidR="002547A1">
        <w:rPr>
          <w:rFonts w:cs="Times New Roman"/>
        </w:rPr>
        <w:t>versus the Side cue</w:t>
      </w:r>
      <w:r w:rsidR="00810C54">
        <w:rPr>
          <w:rFonts w:cs="Times New Roman"/>
        </w:rPr>
        <w:t xml:space="preserve"> (</w:t>
      </w:r>
      <w:r w:rsidR="00E16D6B">
        <w:rPr>
          <w:rFonts w:cs="Times New Roman"/>
        </w:rPr>
        <w:t>green bars</w:t>
      </w:r>
      <w:r w:rsidR="00810C54">
        <w:rPr>
          <w:rFonts w:cs="Times New Roman"/>
        </w:rPr>
        <w:t xml:space="preserve">). </w:t>
      </w:r>
      <w:r w:rsidR="00CC2587">
        <w:rPr>
          <w:rFonts w:cs="Times New Roman"/>
        </w:rPr>
        <w:t>Moreover</w:t>
      </w:r>
      <w:r w:rsidR="00810C54">
        <w:rPr>
          <w:rFonts w:cs="Times New Roman"/>
        </w:rPr>
        <w:t>,</w:t>
      </w:r>
      <w:r w:rsidR="00810C54">
        <w:rPr>
          <w:rFonts w:cs="Times New Roman"/>
          <w:i/>
        </w:rPr>
        <w:t xml:space="preserve"> </w:t>
      </w:r>
      <w:r w:rsidR="00CC2587">
        <w:rPr>
          <w:rFonts w:cs="Times New Roman"/>
        </w:rPr>
        <w:t xml:space="preserve">in the MDD group </w:t>
      </w:r>
      <w:r w:rsidR="00810C54">
        <w:rPr>
          <w:rFonts w:cs="Times New Roman"/>
        </w:rPr>
        <w:t xml:space="preserve">the </w:t>
      </w:r>
      <w:r w:rsidR="00CC2587">
        <w:rPr>
          <w:rFonts w:cs="Times New Roman"/>
        </w:rPr>
        <w:t xml:space="preserve">effect of cues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0.007. </w:t>
      </w:r>
    </w:p>
    <w:p w14:paraId="2C583DFF" w14:textId="77777777" w:rsidR="002547A1" w:rsidRPr="00660877" w:rsidRDefault="002547A1" w:rsidP="00B61611">
      <w:pPr>
        <w:spacing w:line="480" w:lineRule="auto"/>
        <w:rPr>
          <w:rFonts w:cs="Times New Roman"/>
        </w:rPr>
      </w:pPr>
    </w:p>
    <w:p w14:paraId="76426022" w14:textId="318B2C5B"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 xml:space="preserve">In both panels, the left column shows data for words from the mobility task, and the right panel shows data for words from the </w:t>
      </w:r>
      <w:proofErr w:type="spellStart"/>
      <w:r w:rsidR="00220298">
        <w:rPr>
          <w:rFonts w:cs="Times New Roman"/>
        </w:rPr>
        <w:t>animacy</w:t>
      </w:r>
      <w:proofErr w:type="spellEnd"/>
      <w:r w:rsidR="00220298">
        <w:rPr>
          <w:rFonts w:cs="Times New Roman"/>
        </w:rPr>
        <w:t xml:space="preserve"> task. </w:t>
      </w:r>
      <w:r w:rsidR="00267008">
        <w:rPr>
          <w:rFonts w:cs="Times New Roman"/>
        </w:rPr>
        <w:t xml:space="preserve">For the </w:t>
      </w:r>
      <w:proofErr w:type="spellStart"/>
      <w:r w:rsidR="00267008">
        <w:rPr>
          <w:rFonts w:cs="Times New Roman"/>
        </w:rPr>
        <w:t>animacy</w:t>
      </w:r>
      <w:proofErr w:type="spellEnd"/>
      <w:r w:rsidR="00267008">
        <w:rPr>
          <w:rFonts w:cs="Times New Roman"/>
        </w:rPr>
        <w:t xml:space="preserve"> task, both</w:t>
      </w:r>
      <w:r w:rsidR="00220298">
        <w:rPr>
          <w:rFonts w:cs="Times New Roman"/>
        </w:rPr>
        <w:t xml:space="preserve"> groups </w:t>
      </w:r>
      <w:r w:rsidR="00267008">
        <w:rPr>
          <w:rFonts w:cs="Times New Roman"/>
        </w:rPr>
        <w:t xml:space="preserve">show </w:t>
      </w:r>
      <w:r w:rsidR="00220298">
        <w:rPr>
          <w:rFonts w:cs="Times New Roman"/>
        </w:rPr>
        <w:t>lower accu</w:t>
      </w:r>
      <w:r w:rsidR="00267008">
        <w:rPr>
          <w:rFonts w:cs="Times New Roman"/>
        </w:rPr>
        <w:t xml:space="preserve">racy under Question versus Side. By contrast, there was a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 xml:space="preserve">p shows better memory under the </w:t>
      </w:r>
      <w:r w:rsidR="00F139C3">
        <w:rPr>
          <w:rFonts w:cs="Times New Roman"/>
        </w:rPr>
        <w:t xml:space="preserve">Question versus Side </w:t>
      </w:r>
      <w:r w:rsidR="00267008">
        <w:rPr>
          <w:rFonts w:cs="Times New Roman"/>
        </w:rPr>
        <w:t>cue but the controls do not</w:t>
      </w:r>
      <w:r w:rsidR="00F139C3">
        <w:rPr>
          <w:rFonts w:cs="Times New Roman"/>
        </w:rPr>
        <w:t xml:space="preserv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08A21DE6" w14:textId="77777777" w:rsidR="00541818" w:rsidRDefault="00541818" w:rsidP="00B61611">
      <w:pPr>
        <w:spacing w:line="480" w:lineRule="auto"/>
        <w:rPr>
          <w:rFonts w:cs="Times New Roman"/>
          <w:i/>
        </w:rPr>
      </w:pPr>
    </w:p>
    <w:p w14:paraId="60E9C6A8" w14:textId="3778F753"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w:t>
      </w:r>
      <w:proofErr w:type="gramStart"/>
      <w:r>
        <w:rPr>
          <w:rFonts w:cs="Times New Roman"/>
        </w:rPr>
        <w:t>cue</w:t>
      </w:r>
      <w:proofErr w:type="gramEnd"/>
      <w:r>
        <w:rPr>
          <w:rFonts w:cs="Times New Roman"/>
        </w:rPr>
        <w:t xml:space="preserve">, and task. All participants were more </w:t>
      </w:r>
      <w:proofErr w:type="gramStart"/>
      <w:r>
        <w:rPr>
          <w:rFonts w:cs="Times New Roman"/>
        </w:rPr>
        <w:t>confident</w:t>
      </w:r>
      <w:proofErr w:type="gramEnd"/>
      <w:r>
        <w:rPr>
          <w:rFonts w:cs="Times New Roman"/>
        </w:rPr>
        <w:t xml:space="preserve"> when responding to words from the mobility task </w:t>
      </w:r>
      <w:r w:rsidR="00A510D7">
        <w:rPr>
          <w:rFonts w:cs="Times New Roman"/>
        </w:rPr>
        <w:t xml:space="preserve">(left panel) </w:t>
      </w:r>
      <w:r>
        <w:rPr>
          <w:rFonts w:cs="Times New Roman"/>
        </w:rPr>
        <w:t xml:space="preserve">versus the </w:t>
      </w:r>
      <w:proofErr w:type="spellStart"/>
      <w:r>
        <w:rPr>
          <w:rFonts w:cs="Times New Roman"/>
        </w:rPr>
        <w:t>animacy</w:t>
      </w:r>
      <w:proofErr w:type="spellEnd"/>
      <w:r>
        <w:rPr>
          <w:rFonts w:cs="Times New Roman"/>
        </w:rPr>
        <w:t xml:space="preserve">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Pr>
          <w:rFonts w:cs="Times New Roman"/>
        </w:rPr>
        <w:t>versus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versus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F668F0">
        <w:rPr>
          <w:rFonts w:cs="Times New Roman"/>
        </w:rPr>
        <w:t>versus the Side cue</w:t>
      </w:r>
      <w:r w:rsidR="00A510D7">
        <w:rPr>
          <w:rFonts w:cs="Times New Roman"/>
        </w:rPr>
        <w:t xml:space="preserve"> (green bars)</w:t>
      </w:r>
      <w:r w:rsidR="00F668F0">
        <w:rPr>
          <w:rFonts w:cs="Times New Roman"/>
        </w:rPr>
        <w:t>. Error bars = SEM, *</w:t>
      </w:r>
      <w:proofErr w:type="spellStart"/>
      <w:r w:rsidR="00F668F0">
        <w:rPr>
          <w:rFonts w:cs="Times New Roman"/>
          <w:i/>
        </w:rPr>
        <w:t>p</w:t>
      </w:r>
      <w:r w:rsidR="00F668F0">
        <w:rPr>
          <w:rFonts w:cs="Times New Roman"/>
        </w:rPr>
        <w:t>s</w:t>
      </w:r>
      <w:proofErr w:type="spellEnd"/>
      <w:r w:rsidR="00F668F0">
        <w:rPr>
          <w:rFonts w:cs="Times New Roman"/>
        </w:rPr>
        <w:t xml:space="preserve"> &lt; 0.001.</w:t>
      </w:r>
    </w:p>
    <w:p w14:paraId="0F9DCDDC" w14:textId="77777777" w:rsidR="000C75D6" w:rsidRDefault="000C75D6" w:rsidP="00B61611">
      <w:pPr>
        <w:spacing w:line="480" w:lineRule="auto"/>
        <w:rPr>
          <w:rFonts w:cs="Times New Roman"/>
        </w:rPr>
      </w:pPr>
    </w:p>
    <w:p w14:paraId="33EF3422" w14:textId="5176F372" w:rsidR="000C75D6" w:rsidRPr="000C75D6" w:rsidRDefault="000C75D6" w:rsidP="00B61611">
      <w:pPr>
        <w:spacing w:line="480" w:lineRule="auto"/>
        <w:rPr>
          <w:rFonts w:cs="Times New Roman"/>
        </w:rPr>
      </w:pPr>
      <w:r>
        <w:rPr>
          <w:rFonts w:cs="Times New Roman"/>
          <w:i/>
        </w:rPr>
        <w:t>Figure 6</w:t>
      </w:r>
      <w:r>
        <w:rPr>
          <w:rFonts w:cs="Times New Roman"/>
        </w:rPr>
        <w:t xml:space="preserve">. Mass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On the topographic maps, </w:t>
      </w:r>
      <w:r>
        <w:rPr>
          <w:rFonts w:cs="Times New Roman"/>
        </w:rPr>
        <w:lastRenderedPageBreak/>
        <w:t>electrodes in significant clusters are marked with white circles. The electrode that showed the strongest condition effect in each cluster per time window is marked in red, and waveforms from that electrode are plotted separately for each condition, with the time window shaded in gray. Electrode numbers (e.g., “e109”) give the position on the EGI cap—see the Supplement for a complete map.</w:t>
      </w:r>
    </w:p>
    <w:p w14:paraId="097EFB5D" w14:textId="77777777" w:rsidR="00541818" w:rsidRDefault="00541818" w:rsidP="00B61611">
      <w:pPr>
        <w:spacing w:line="480" w:lineRule="auto"/>
        <w:rPr>
          <w:rFonts w:cs="Times New Roman"/>
        </w:rPr>
      </w:pPr>
      <w:bookmarkStart w:id="0" w:name="_GoBack"/>
      <w:bookmarkEnd w:id="0"/>
    </w:p>
    <w:p w14:paraId="775600B9" w14:textId="6A3A2C46" w:rsidR="00884C97" w:rsidRDefault="00884C97" w:rsidP="00B61611">
      <w:pPr>
        <w:spacing w:line="480" w:lineRule="auto"/>
        <w:rPr>
          <w:rFonts w:cs="Times New Roman"/>
        </w:rPr>
      </w:pPr>
      <w:r>
        <w:rPr>
          <w:rFonts w:cs="Times New Roman"/>
          <w:i/>
        </w:rPr>
        <w:t xml:space="preserve">Figure </w:t>
      </w:r>
      <w:r>
        <w:rPr>
          <w:rFonts w:cs="Times New Roman"/>
          <w:i/>
        </w:rPr>
        <w:t>7</w:t>
      </w:r>
      <w:r>
        <w:rPr>
          <w:rFonts w:cs="Times New Roman"/>
        </w:rPr>
        <w:t xml:space="preserve">. Mass </w:t>
      </w:r>
      <w:proofErr w:type="spellStart"/>
      <w:r>
        <w:rPr>
          <w:rFonts w:cs="Times New Roman"/>
        </w:rPr>
        <w:t>univariate</w:t>
      </w:r>
      <w:proofErr w:type="spellEnd"/>
      <w:r>
        <w:rPr>
          <w:rFonts w:cs="Times New Roman"/>
        </w:rPr>
        <w:t xml:space="preserve"> analysis of </w:t>
      </w:r>
      <w:r>
        <w:rPr>
          <w:rFonts w:cs="Times New Roman"/>
          <w:i/>
        </w:rPr>
        <w:t>Side</w:t>
      </w:r>
      <w:r>
        <w:rPr>
          <w:rFonts w:cs="Times New Roman"/>
          <w:i/>
        </w:rPr>
        <w:t xml:space="preserve"> </w:t>
      </w:r>
      <w:r>
        <w:rPr>
          <w:rFonts w:cs="Times New Roman"/>
        </w:rPr>
        <w:t xml:space="preserve">minus </w:t>
      </w:r>
      <w:r>
        <w:rPr>
          <w:rFonts w:cs="Times New Roman"/>
          <w:i/>
        </w:rPr>
        <w:t>Odd/Even</w:t>
      </w:r>
      <w:r>
        <w:rPr>
          <w:rFonts w:cs="Times New Roman"/>
        </w:rPr>
        <w:t xml:space="preserve"> difference waves, from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On the topographic maps, electrodes in significant clusters are marked with white circles. The electrode that showed the strongest condition effect in each cluster per time window is marked in red, and waveforms from that electrode are plotted separately for each condition, with the time window shaded in gray. Electrode numbers (e.g., “e</w:t>
      </w:r>
      <w:r>
        <w:rPr>
          <w:rFonts w:cs="Times New Roman"/>
        </w:rPr>
        <w:t>83</w:t>
      </w:r>
      <w:r>
        <w:rPr>
          <w:rFonts w:cs="Times New Roman"/>
        </w:rPr>
        <w:t>”) give the position on the EGI cap—see the Supplement for a complete map.</w:t>
      </w:r>
      <w:r>
        <w:rPr>
          <w:rFonts w:cs="Times New Roman"/>
        </w:rPr>
        <w:t xml:space="preserve"> No significant differences were found from 400-800 </w:t>
      </w:r>
      <w:proofErr w:type="spellStart"/>
      <w:r>
        <w:rPr>
          <w:rFonts w:cs="Times New Roman"/>
        </w:rPr>
        <w:t>ms.</w:t>
      </w:r>
      <w:proofErr w:type="spellEnd"/>
    </w:p>
    <w:p w14:paraId="1F967604" w14:textId="77777777" w:rsidR="00884C97" w:rsidRPr="008C6DC3" w:rsidRDefault="00884C97" w:rsidP="00B61611">
      <w:pPr>
        <w:spacing w:line="480" w:lineRule="auto"/>
        <w:rPr>
          <w:rFonts w:cs="Times New Roman"/>
        </w:rPr>
      </w:pPr>
    </w:p>
    <w:p w14:paraId="6B6EEA2A" w14:textId="77777777" w:rsidR="000218CA"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w:t>
      </w:r>
      <w:r w:rsidR="00E425A3">
        <w:rPr>
          <w:rFonts w:cs="Times New Roman"/>
        </w:rPr>
        <w:t xml:space="preserve">the late posterior negativity (LPN) was maximal at </w:t>
      </w:r>
      <w:r w:rsidR="002E4393">
        <w:rPr>
          <w:rFonts w:cs="Times New Roman"/>
        </w:rPr>
        <w:t>the</w:t>
      </w:r>
      <w:r w:rsidR="007A3E6C">
        <w:rPr>
          <w:rFonts w:cs="Times New Roman"/>
        </w:rPr>
        <w:t xml:space="preserve"> midline occipital electrode</w:t>
      </w:r>
      <w:r w:rsidR="002E4393">
        <w:rPr>
          <w:rFonts w:cs="Times New Roman"/>
        </w:rPr>
        <w:t>, Oz</w:t>
      </w:r>
      <w:r w:rsidR="007A3E6C">
        <w:rPr>
          <w:rFonts w:cs="Times New Roman"/>
        </w:rPr>
        <w:t xml:space="preserve">. Gray shading </w:t>
      </w:r>
      <w:r w:rsidR="001A178B">
        <w:rPr>
          <w:rFonts w:cs="Times New Roman"/>
        </w:rPr>
        <w:t>demarcates</w:t>
      </w:r>
      <w:r w:rsidR="007A3E6C">
        <w:rPr>
          <w:rFonts w:cs="Times New Roman"/>
        </w:rPr>
        <w:t xml:space="preserve"> the </w:t>
      </w:r>
      <w:r w:rsidR="001A178B">
        <w:rPr>
          <w:rFonts w:cs="Times New Roman"/>
        </w:rPr>
        <w:t>parietal ERP associated with recollection</w:t>
      </w:r>
      <w:r w:rsidR="006E7E58">
        <w:rPr>
          <w:rFonts w:cs="Times New Roman"/>
        </w:rPr>
        <w:t>, a</w:t>
      </w:r>
      <w:r w:rsidR="00915C24">
        <w:rPr>
          <w:rFonts w:cs="Times New Roman"/>
        </w:rPr>
        <w:t xml:space="preserve">sterisks </w:t>
      </w:r>
      <w:r w:rsidR="00513850">
        <w:rPr>
          <w:rFonts w:cs="Times New Roman"/>
        </w:rPr>
        <w:t>indicate reduced</w:t>
      </w:r>
      <w:r w:rsidR="007A3E6C">
        <w:rPr>
          <w:rFonts w:cs="Times New Roman"/>
        </w:rPr>
        <w:t xml:space="preserve"> </w:t>
      </w:r>
      <w:r w:rsidR="001A178B">
        <w:rPr>
          <w:rFonts w:cs="Times New Roman"/>
        </w:rPr>
        <w:t xml:space="preserve">parietal </w:t>
      </w:r>
      <w:r w:rsidR="007A3E6C">
        <w:rPr>
          <w:rFonts w:cs="Times New Roman"/>
        </w:rPr>
        <w:t xml:space="preserve">activity </w:t>
      </w:r>
      <w:r w:rsidR="001A178B">
        <w:rPr>
          <w:rFonts w:cs="Times New Roman"/>
        </w:rPr>
        <w:t>i</w:t>
      </w:r>
      <w:r w:rsidR="007A3E6C">
        <w:rPr>
          <w:rFonts w:cs="Times New Roman"/>
        </w:rPr>
        <w:t>n depressed adults.</w:t>
      </w:r>
    </w:p>
    <w:p w14:paraId="191A4A2A" w14:textId="77777777" w:rsidR="007A3E6C" w:rsidRDefault="007A3E6C" w:rsidP="00B61611">
      <w:pPr>
        <w:spacing w:line="480" w:lineRule="auto"/>
        <w:rPr>
          <w:rFonts w:cs="Times New Roman"/>
        </w:rPr>
      </w:pPr>
    </w:p>
    <w:p w14:paraId="209BFF4E" w14:textId="77777777" w:rsidR="000218CA" w:rsidRDefault="007A3E6C" w:rsidP="00B61611">
      <w:pPr>
        <w:spacing w:line="480" w:lineRule="auto"/>
        <w:rPr>
          <w:rFonts w:cs="Times New Roman"/>
        </w:rPr>
      </w:pPr>
      <w:r>
        <w:rPr>
          <w:rFonts w:cs="Times New Roman"/>
          <w:i/>
        </w:rPr>
        <w:t>Figure 4</w:t>
      </w:r>
      <w:r>
        <w:rPr>
          <w:rFonts w:cs="Times New Roman"/>
        </w:rPr>
        <w:t>. Topographi</w:t>
      </w:r>
      <w:r w:rsidR="002E4393">
        <w:rPr>
          <w:rFonts w:cs="Times New Roman"/>
        </w:rPr>
        <w:t xml:space="preserve">cal maps of </w:t>
      </w:r>
      <w:r w:rsidR="002E4393">
        <w:rPr>
          <w:rFonts w:cs="Times New Roman"/>
          <w:i/>
        </w:rPr>
        <w:t>t</w:t>
      </w:r>
      <w:r w:rsidR="002E4393">
        <w:rPr>
          <w:rFonts w:cs="Times New Roman"/>
        </w:rPr>
        <w:t xml:space="preserve">-values for </w:t>
      </w:r>
      <w:r w:rsidR="00153CDB">
        <w:rPr>
          <w:rFonts w:cs="Times New Roman"/>
        </w:rPr>
        <w:t xml:space="preserve">activity elicited by Question and Side hits, with activity on correct </w:t>
      </w:r>
      <w:r>
        <w:rPr>
          <w:rFonts w:cs="Times New Roman"/>
        </w:rPr>
        <w:t xml:space="preserve">Odd/Even </w:t>
      </w:r>
      <w:r w:rsidR="00153CDB">
        <w:rPr>
          <w:rFonts w:cs="Times New Roman"/>
        </w:rPr>
        <w:t>trials subtracted out</w:t>
      </w:r>
      <w:r w:rsidR="002E4393">
        <w:rPr>
          <w:rFonts w:cs="Times New Roman"/>
        </w:rPr>
        <w:t xml:space="preserve"> (one-sample tests against zero)</w:t>
      </w:r>
      <w:r>
        <w:rPr>
          <w:rFonts w:cs="Times New Roman"/>
        </w:rPr>
        <w:t xml:space="preserve">. </w:t>
      </w:r>
      <w:r w:rsidR="00262CB4">
        <w:rPr>
          <w:rFonts w:cs="Times New Roman"/>
        </w:rPr>
        <w:t xml:space="preserve">Columns correspond to the three time windows analyzed (400-800, 800-1400, 1400-2000 </w:t>
      </w:r>
      <w:proofErr w:type="spellStart"/>
      <w:r w:rsidR="00262CB4">
        <w:rPr>
          <w:rFonts w:cs="Times New Roman"/>
        </w:rPr>
        <w:t>ms</w:t>
      </w:r>
      <w:proofErr w:type="spellEnd"/>
      <w:r w:rsidR="00262CB4">
        <w:rPr>
          <w:rFonts w:cs="Times New Roman"/>
        </w:rPr>
        <w:t xml:space="preserve">). </w:t>
      </w:r>
      <w:r w:rsidR="00153CDB">
        <w:rPr>
          <w:rFonts w:cs="Times New Roman"/>
        </w:rPr>
        <w:t xml:space="preserve">Electrodes </w:t>
      </w:r>
      <w:r w:rsidR="00153CDB">
        <w:rPr>
          <w:rFonts w:cs="Times New Roman"/>
        </w:rPr>
        <w:lastRenderedPageBreak/>
        <w:t>in clusters associated</w:t>
      </w:r>
      <w:r w:rsidR="003719B3">
        <w:rPr>
          <w:rFonts w:cs="Times New Roman"/>
        </w:rPr>
        <w:t xml:space="preserve"> with significant within-group effects </w:t>
      </w:r>
      <w:r w:rsidR="00153CDB">
        <w:rPr>
          <w:rFonts w:cs="Times New Roman"/>
        </w:rPr>
        <w:t>are shown in white. Between-group comparisons revealed no differences.</w:t>
      </w:r>
      <w:r w:rsidR="002E4393">
        <w:rPr>
          <w:rFonts w:cs="Times New Roman"/>
        </w:rPr>
        <w:t xml:space="preserve"> </w:t>
      </w:r>
    </w:p>
    <w:p w14:paraId="1B9E2935" w14:textId="77777777" w:rsidR="00A176D4" w:rsidRDefault="00A176D4" w:rsidP="00B61611">
      <w:pPr>
        <w:spacing w:line="480" w:lineRule="auto"/>
        <w:rPr>
          <w:rFonts w:cs="Times New Roman"/>
        </w:rPr>
      </w:pPr>
    </w:p>
    <w:p w14:paraId="1D9F8FE0" w14:textId="77777777" w:rsidR="00D1152E" w:rsidRDefault="005620AF" w:rsidP="00B61611">
      <w:pPr>
        <w:spacing w:line="480" w:lineRule="auto"/>
        <w:rPr>
          <w:rFonts w:cs="Times New Roman"/>
        </w:rPr>
      </w:pPr>
      <w:r>
        <w:rPr>
          <w:rFonts w:cs="Times New Roman"/>
          <w:i/>
        </w:rPr>
        <w:t>Figure 5</w:t>
      </w:r>
      <w:r>
        <w:rPr>
          <w:rFonts w:cs="Times New Roman"/>
        </w:rPr>
        <w:t xml:space="preserve">. </w:t>
      </w:r>
      <w:r w:rsidR="003C74E5">
        <w:rPr>
          <w:rFonts w:cs="Times New Roman"/>
        </w:rPr>
        <w:t xml:space="preserve">Topographical maps of </w:t>
      </w:r>
      <w:r w:rsidR="003C74E5">
        <w:rPr>
          <w:rFonts w:cs="Times New Roman"/>
          <w:i/>
        </w:rPr>
        <w:t>t</w:t>
      </w:r>
      <w:r w:rsidR="003C74E5">
        <w:rPr>
          <w:rFonts w:cs="Times New Roman"/>
        </w:rPr>
        <w:t>-values for</w:t>
      </w:r>
      <w:r>
        <w:rPr>
          <w:rFonts w:cs="Times New Roman"/>
        </w:rPr>
        <w:t xml:space="preserve"> Question minus Side difference waves, sorted by group and encoding task. Columns correspond to the three time windows analyzed (400-800, 800-1400, 1400-2000 </w:t>
      </w:r>
      <w:proofErr w:type="spellStart"/>
      <w:r>
        <w:rPr>
          <w:rFonts w:cs="Times New Roman"/>
        </w:rPr>
        <w:t>ms</w:t>
      </w:r>
      <w:proofErr w:type="spellEnd"/>
      <w:r>
        <w:rPr>
          <w:rFonts w:cs="Times New Roman"/>
        </w:rPr>
        <w:t>).</w:t>
      </w:r>
      <w:r w:rsidR="00262CB4">
        <w:rPr>
          <w:rFonts w:cs="Times New Roman"/>
        </w:rPr>
        <w:t xml:space="preserve"> Electrodes in clusters associated with significant effects are shown in white.</w:t>
      </w:r>
      <w:r w:rsidR="00CE569A">
        <w:rPr>
          <w:rFonts w:cs="Times New Roman"/>
        </w:rPr>
        <w:t xml:space="preserve"> Paralleling the behavioral analyses, there were MDD &gt; control differences in response to words from the mobility </w:t>
      </w:r>
      <w:r w:rsidR="006E7E58">
        <w:rPr>
          <w:rFonts w:cs="Times New Roman"/>
        </w:rPr>
        <w:t xml:space="preserve">task </w:t>
      </w:r>
      <w:r w:rsidR="00CE569A">
        <w:rPr>
          <w:rFonts w:cs="Times New Roman"/>
        </w:rPr>
        <w:t xml:space="preserve">but not the </w:t>
      </w:r>
      <w:proofErr w:type="spellStart"/>
      <w:r w:rsidR="00CE569A">
        <w:rPr>
          <w:rFonts w:cs="Times New Roman"/>
        </w:rPr>
        <w:t>animacy</w:t>
      </w:r>
      <w:proofErr w:type="spellEnd"/>
      <w:r w:rsidR="00CE569A">
        <w:rPr>
          <w:rFonts w:cs="Times New Roman"/>
        </w:rPr>
        <w:t xml:space="preserve"> task.</w:t>
      </w:r>
    </w:p>
    <w:p w14:paraId="0D5F5201" w14:textId="77777777" w:rsidR="000218CA" w:rsidRDefault="000218CA" w:rsidP="00B61611">
      <w:pPr>
        <w:spacing w:line="480" w:lineRule="auto"/>
        <w:rPr>
          <w:rFonts w:cs="Times New Roman"/>
        </w:rPr>
      </w:pPr>
    </w:p>
    <w:p w14:paraId="1CD9AABC" w14:textId="77777777" w:rsidR="005620AF" w:rsidRPr="000218CA" w:rsidRDefault="000218CA" w:rsidP="00B61611">
      <w:pPr>
        <w:spacing w:line="480" w:lineRule="auto"/>
        <w:rPr>
          <w:rFonts w:cs="Times New Roman"/>
        </w:rPr>
      </w:pPr>
      <w:r>
        <w:rPr>
          <w:rFonts w:cs="Times New Roman"/>
          <w:i/>
        </w:rPr>
        <w:t>Figure 6.</w:t>
      </w:r>
      <w:r w:rsidR="00DD3AB1">
        <w:rPr>
          <w:rFonts w:cs="Times New Roman"/>
        </w:rPr>
        <w:t xml:space="preserve"> E</w:t>
      </w:r>
      <w:r>
        <w:rPr>
          <w:rFonts w:cs="Times New Roman"/>
        </w:rPr>
        <w:t xml:space="preserve">RP amplitudes </w:t>
      </w:r>
      <w:r w:rsidR="003C74E5">
        <w:rPr>
          <w:rFonts w:cs="Times New Roman"/>
        </w:rPr>
        <w:t xml:space="preserve">sensitive to recollection </w:t>
      </w:r>
      <w:r>
        <w:rPr>
          <w:rFonts w:cs="Times New Roman"/>
        </w:rPr>
        <w:t xml:space="preserve">are related to sleep </w:t>
      </w:r>
      <w:r w:rsidR="008F77D9">
        <w:rPr>
          <w:rFonts w:cs="Times New Roman"/>
        </w:rPr>
        <w:t xml:space="preserve">quality </w:t>
      </w:r>
      <w:r>
        <w:rPr>
          <w:rFonts w:cs="Times New Roman"/>
        </w:rPr>
        <w:t xml:space="preserve">in depressed adults. There were </w:t>
      </w:r>
      <w:r w:rsidR="008F77D9">
        <w:rPr>
          <w:rFonts w:cs="Times New Roman"/>
        </w:rPr>
        <w:t xml:space="preserve">significant </w:t>
      </w:r>
      <w:r>
        <w:rPr>
          <w:rFonts w:cs="Times New Roman"/>
        </w:rPr>
        <w:t xml:space="preserve">negative correlations between sleep </w:t>
      </w:r>
      <w:proofErr w:type="gramStart"/>
      <w:r>
        <w:rPr>
          <w:rFonts w:cs="Times New Roman"/>
        </w:rPr>
        <w:t>disturbance</w:t>
      </w:r>
      <w:proofErr w:type="gramEnd"/>
      <w:r>
        <w:rPr>
          <w:rFonts w:cs="Times New Roman"/>
        </w:rPr>
        <w:t xml:space="preserve"> as measured by the PSQI (</w:t>
      </w:r>
      <w:r>
        <w:rPr>
          <w:rFonts w:cs="Times New Roman"/>
          <w:i/>
        </w:rPr>
        <w:t>x</w:t>
      </w:r>
      <w:r>
        <w:rPr>
          <w:rFonts w:cs="Times New Roman"/>
        </w:rPr>
        <w:t>-axis) and ERP amplitudes captured by the Question minus Side difference wave for words from the mobility task (</w:t>
      </w:r>
      <w:r>
        <w:rPr>
          <w:rFonts w:cs="Times New Roman"/>
          <w:i/>
        </w:rPr>
        <w:t>y</w:t>
      </w:r>
      <w:r>
        <w:rPr>
          <w:rFonts w:cs="Times New Roman"/>
          <w:i/>
        </w:rPr>
        <w:softHyphen/>
      </w:r>
      <w:r w:rsidR="008F77D9">
        <w:rPr>
          <w:rFonts w:cs="Times New Roman"/>
        </w:rPr>
        <w:t xml:space="preserve">-axis) </w:t>
      </w:r>
      <w:r>
        <w:rPr>
          <w:rFonts w:cs="Times New Roman"/>
        </w:rPr>
        <w:t xml:space="preserve">in the 400-800 (left) and 800-1400 (right) </w:t>
      </w:r>
      <w:proofErr w:type="spellStart"/>
      <w:r>
        <w:rPr>
          <w:rFonts w:cs="Times New Roman"/>
        </w:rPr>
        <w:t>ms</w:t>
      </w:r>
      <w:proofErr w:type="spellEnd"/>
      <w:r>
        <w:rPr>
          <w:rFonts w:cs="Times New Roman"/>
        </w:rPr>
        <w:t xml:space="preserve">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BD3F17" w:rsidRDefault="00BD3F17" w:rsidP="00722819">
      <w:r>
        <w:separator/>
      </w:r>
    </w:p>
  </w:endnote>
  <w:endnote w:type="continuationSeparator" w:id="0">
    <w:p w14:paraId="357C1BF8" w14:textId="77777777" w:rsidR="00BD3F17" w:rsidRDefault="00BD3F17"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BD3F17" w:rsidRDefault="00BD3F17"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BD3F17" w:rsidRDefault="00BD3F17"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BD3F17" w:rsidRDefault="00BD3F17"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884C97">
      <w:rPr>
        <w:rStyle w:val="PageNumber"/>
        <w:rFonts w:ascii="Times New Roman" w:hAnsi="Times New Roman" w:cs="Times New Roman"/>
        <w:noProof/>
      </w:rPr>
      <w:t>25</w:t>
    </w:r>
    <w:r w:rsidRPr="003B342E">
      <w:rPr>
        <w:rStyle w:val="PageNumber"/>
        <w:rFonts w:ascii="Times New Roman" w:hAnsi="Times New Roman" w:cs="Times New Roman"/>
      </w:rPr>
      <w:fldChar w:fldCharType="end"/>
    </w:r>
  </w:p>
  <w:p w14:paraId="03673DD7" w14:textId="77777777" w:rsidR="00BD3F17" w:rsidRDefault="00BD3F17"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BD3F17" w:rsidRDefault="00BD3F17" w:rsidP="00722819">
      <w:r>
        <w:separator/>
      </w:r>
    </w:p>
  </w:footnote>
  <w:footnote w:type="continuationSeparator" w:id="0">
    <w:p w14:paraId="3C0F3974" w14:textId="77777777" w:rsidR="00BD3F17" w:rsidRDefault="00BD3F17"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BD3F17" w:rsidRDefault="00884C97">
    <w:pPr>
      <w:pStyle w:val="Header"/>
    </w:pPr>
    <w:sdt>
      <w:sdtPr>
        <w:id w:val="2142454189"/>
        <w:placeholder>
          <w:docPart w:val="4ED8C45496943944B88376063972391A"/>
        </w:placeholder>
        <w:temporary/>
        <w:showingPlcHdr/>
      </w:sdtPr>
      <w:sdtEndPr/>
      <w:sdtContent>
        <w:r w:rsidR="00BD3F17">
          <w:t>[Type text]</w:t>
        </w:r>
      </w:sdtContent>
    </w:sdt>
    <w:r w:rsidR="00BD3F17">
      <w:ptab w:relativeTo="margin" w:alignment="center" w:leader="none"/>
    </w:r>
    <w:sdt>
      <w:sdtPr>
        <w:id w:val="-295915295"/>
        <w:placeholder>
          <w:docPart w:val="88F823842A49604EB565AE4D9F0FD342"/>
        </w:placeholder>
        <w:temporary/>
        <w:showingPlcHdr/>
      </w:sdtPr>
      <w:sdtEndPr/>
      <w:sdtContent>
        <w:r w:rsidR="00BD3F17">
          <w:t>[Type text]</w:t>
        </w:r>
      </w:sdtContent>
    </w:sdt>
    <w:r w:rsidR="00BD3F17">
      <w:ptab w:relativeTo="margin" w:alignment="right" w:leader="none"/>
    </w:r>
    <w:sdt>
      <w:sdtPr>
        <w:id w:val="234514506"/>
        <w:placeholder>
          <w:docPart w:val="7E0C5EFEA145194887C5B782F67A4B58"/>
        </w:placeholder>
        <w:temporary/>
        <w:showingPlcHdr/>
      </w:sdtPr>
      <w:sdtEndPr/>
      <w:sdtContent>
        <w:r w:rsidR="00BD3F17">
          <w:t>[Type text]</w:t>
        </w:r>
      </w:sdtContent>
    </w:sdt>
  </w:p>
  <w:p w14:paraId="59B076E7" w14:textId="77777777" w:rsidR="00BD3F17" w:rsidRDefault="00BD3F1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BD3F17" w:rsidRPr="007D120A" w:rsidRDefault="00BD3F17">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BD3F17" w:rsidRPr="007D120A" w:rsidRDefault="00BD3F17">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FD4"/>
    <w:rsid w:val="000124FE"/>
    <w:rsid w:val="0001277B"/>
    <w:rsid w:val="000134A2"/>
    <w:rsid w:val="00014DBF"/>
    <w:rsid w:val="000153B5"/>
    <w:rsid w:val="00015DBC"/>
    <w:rsid w:val="00015F17"/>
    <w:rsid w:val="00017AC8"/>
    <w:rsid w:val="000218CA"/>
    <w:rsid w:val="00023569"/>
    <w:rsid w:val="00023794"/>
    <w:rsid w:val="00024B28"/>
    <w:rsid w:val="0002566D"/>
    <w:rsid w:val="0002617C"/>
    <w:rsid w:val="000303AF"/>
    <w:rsid w:val="00030A0F"/>
    <w:rsid w:val="00041EA1"/>
    <w:rsid w:val="000422CA"/>
    <w:rsid w:val="0004393E"/>
    <w:rsid w:val="00043B11"/>
    <w:rsid w:val="00043C35"/>
    <w:rsid w:val="00043E84"/>
    <w:rsid w:val="00044447"/>
    <w:rsid w:val="000468D1"/>
    <w:rsid w:val="00050DCA"/>
    <w:rsid w:val="00053F42"/>
    <w:rsid w:val="0005619E"/>
    <w:rsid w:val="000604A2"/>
    <w:rsid w:val="000616C3"/>
    <w:rsid w:val="00065209"/>
    <w:rsid w:val="000655F3"/>
    <w:rsid w:val="00065DF3"/>
    <w:rsid w:val="00065F0F"/>
    <w:rsid w:val="0006619F"/>
    <w:rsid w:val="00066B24"/>
    <w:rsid w:val="0006740B"/>
    <w:rsid w:val="0007402B"/>
    <w:rsid w:val="0007422B"/>
    <w:rsid w:val="0007490E"/>
    <w:rsid w:val="0007701C"/>
    <w:rsid w:val="00077991"/>
    <w:rsid w:val="00080FA6"/>
    <w:rsid w:val="00081B65"/>
    <w:rsid w:val="000824C0"/>
    <w:rsid w:val="000848CC"/>
    <w:rsid w:val="000849FE"/>
    <w:rsid w:val="00084E91"/>
    <w:rsid w:val="0008587E"/>
    <w:rsid w:val="00090109"/>
    <w:rsid w:val="00090A39"/>
    <w:rsid w:val="000931EA"/>
    <w:rsid w:val="0009524E"/>
    <w:rsid w:val="000957C9"/>
    <w:rsid w:val="00097A71"/>
    <w:rsid w:val="00097B8A"/>
    <w:rsid w:val="00097B9F"/>
    <w:rsid w:val="000A0B95"/>
    <w:rsid w:val="000A1B0B"/>
    <w:rsid w:val="000A1D2E"/>
    <w:rsid w:val="000A2028"/>
    <w:rsid w:val="000A2FD2"/>
    <w:rsid w:val="000A305E"/>
    <w:rsid w:val="000A45C0"/>
    <w:rsid w:val="000A68F0"/>
    <w:rsid w:val="000A72C1"/>
    <w:rsid w:val="000B150D"/>
    <w:rsid w:val="000B15E2"/>
    <w:rsid w:val="000B408E"/>
    <w:rsid w:val="000B5299"/>
    <w:rsid w:val="000B5681"/>
    <w:rsid w:val="000B57E9"/>
    <w:rsid w:val="000B78DC"/>
    <w:rsid w:val="000C12BD"/>
    <w:rsid w:val="000C4892"/>
    <w:rsid w:val="000C51A9"/>
    <w:rsid w:val="000C5A45"/>
    <w:rsid w:val="000C7487"/>
    <w:rsid w:val="000C75D6"/>
    <w:rsid w:val="000D15C7"/>
    <w:rsid w:val="000D2F13"/>
    <w:rsid w:val="000D3326"/>
    <w:rsid w:val="000D447B"/>
    <w:rsid w:val="000D6DC8"/>
    <w:rsid w:val="000E1750"/>
    <w:rsid w:val="000E1C7E"/>
    <w:rsid w:val="000E330E"/>
    <w:rsid w:val="000E55CA"/>
    <w:rsid w:val="000E61D9"/>
    <w:rsid w:val="000E6E9A"/>
    <w:rsid w:val="000E72D3"/>
    <w:rsid w:val="000E7FC5"/>
    <w:rsid w:val="000F284E"/>
    <w:rsid w:val="000F4FDE"/>
    <w:rsid w:val="000F7235"/>
    <w:rsid w:val="000F7398"/>
    <w:rsid w:val="000F790D"/>
    <w:rsid w:val="001032C1"/>
    <w:rsid w:val="00103F7E"/>
    <w:rsid w:val="001043E2"/>
    <w:rsid w:val="0010497D"/>
    <w:rsid w:val="00106D8B"/>
    <w:rsid w:val="001104FF"/>
    <w:rsid w:val="00110762"/>
    <w:rsid w:val="00111649"/>
    <w:rsid w:val="00111B2B"/>
    <w:rsid w:val="00115533"/>
    <w:rsid w:val="00115E8A"/>
    <w:rsid w:val="001164C5"/>
    <w:rsid w:val="00117A9B"/>
    <w:rsid w:val="00121591"/>
    <w:rsid w:val="00122991"/>
    <w:rsid w:val="00124ADB"/>
    <w:rsid w:val="0012532A"/>
    <w:rsid w:val="00125DA2"/>
    <w:rsid w:val="00126F24"/>
    <w:rsid w:val="0013072B"/>
    <w:rsid w:val="001311E6"/>
    <w:rsid w:val="00131DB6"/>
    <w:rsid w:val="0013573A"/>
    <w:rsid w:val="00135F4D"/>
    <w:rsid w:val="00137BD9"/>
    <w:rsid w:val="00137E1A"/>
    <w:rsid w:val="00145549"/>
    <w:rsid w:val="0014563E"/>
    <w:rsid w:val="00146D7C"/>
    <w:rsid w:val="001519E4"/>
    <w:rsid w:val="00151C23"/>
    <w:rsid w:val="00153166"/>
    <w:rsid w:val="00153CDB"/>
    <w:rsid w:val="00154419"/>
    <w:rsid w:val="00156B73"/>
    <w:rsid w:val="00156D22"/>
    <w:rsid w:val="00157751"/>
    <w:rsid w:val="0016369E"/>
    <w:rsid w:val="0016481B"/>
    <w:rsid w:val="0016740F"/>
    <w:rsid w:val="00176276"/>
    <w:rsid w:val="00176AC4"/>
    <w:rsid w:val="0018057E"/>
    <w:rsid w:val="00180EB5"/>
    <w:rsid w:val="00182C85"/>
    <w:rsid w:val="00183846"/>
    <w:rsid w:val="001841B0"/>
    <w:rsid w:val="0018566B"/>
    <w:rsid w:val="001878EF"/>
    <w:rsid w:val="00187B75"/>
    <w:rsid w:val="00187D8B"/>
    <w:rsid w:val="0019014C"/>
    <w:rsid w:val="00190C6E"/>
    <w:rsid w:val="00190EAC"/>
    <w:rsid w:val="00192F0C"/>
    <w:rsid w:val="0019301A"/>
    <w:rsid w:val="0019744E"/>
    <w:rsid w:val="001A178B"/>
    <w:rsid w:val="001A23AA"/>
    <w:rsid w:val="001A6807"/>
    <w:rsid w:val="001A7B98"/>
    <w:rsid w:val="001A7BAC"/>
    <w:rsid w:val="001B17DA"/>
    <w:rsid w:val="001B2361"/>
    <w:rsid w:val="001B2CC6"/>
    <w:rsid w:val="001B3269"/>
    <w:rsid w:val="001B3C5D"/>
    <w:rsid w:val="001B6131"/>
    <w:rsid w:val="001B696C"/>
    <w:rsid w:val="001C0969"/>
    <w:rsid w:val="001C1034"/>
    <w:rsid w:val="001C15A1"/>
    <w:rsid w:val="001C247D"/>
    <w:rsid w:val="001C24B5"/>
    <w:rsid w:val="001C515F"/>
    <w:rsid w:val="001C518C"/>
    <w:rsid w:val="001D114C"/>
    <w:rsid w:val="001D35B9"/>
    <w:rsid w:val="001D4748"/>
    <w:rsid w:val="001D4FA4"/>
    <w:rsid w:val="001D6C85"/>
    <w:rsid w:val="001D6CA3"/>
    <w:rsid w:val="001D72C1"/>
    <w:rsid w:val="001E07A3"/>
    <w:rsid w:val="001E3F89"/>
    <w:rsid w:val="001E7F99"/>
    <w:rsid w:val="001F1304"/>
    <w:rsid w:val="001F1E2E"/>
    <w:rsid w:val="001F4657"/>
    <w:rsid w:val="001F5030"/>
    <w:rsid w:val="001F5235"/>
    <w:rsid w:val="001F59AB"/>
    <w:rsid w:val="001F7A1A"/>
    <w:rsid w:val="002003D0"/>
    <w:rsid w:val="00201338"/>
    <w:rsid w:val="00202753"/>
    <w:rsid w:val="00203449"/>
    <w:rsid w:val="00204481"/>
    <w:rsid w:val="00204800"/>
    <w:rsid w:val="002051E3"/>
    <w:rsid w:val="002058F8"/>
    <w:rsid w:val="00205D2E"/>
    <w:rsid w:val="00206E3D"/>
    <w:rsid w:val="00206FA2"/>
    <w:rsid w:val="002101AF"/>
    <w:rsid w:val="00210373"/>
    <w:rsid w:val="00211FD3"/>
    <w:rsid w:val="00212042"/>
    <w:rsid w:val="002142E0"/>
    <w:rsid w:val="00214493"/>
    <w:rsid w:val="00214EAF"/>
    <w:rsid w:val="00215B94"/>
    <w:rsid w:val="00215CDE"/>
    <w:rsid w:val="00220298"/>
    <w:rsid w:val="0022141A"/>
    <w:rsid w:val="0022228C"/>
    <w:rsid w:val="002228CD"/>
    <w:rsid w:val="00224B73"/>
    <w:rsid w:val="0023199E"/>
    <w:rsid w:val="002329C3"/>
    <w:rsid w:val="00233F7F"/>
    <w:rsid w:val="00234C1D"/>
    <w:rsid w:val="0023738B"/>
    <w:rsid w:val="002402AB"/>
    <w:rsid w:val="00240682"/>
    <w:rsid w:val="00240DFE"/>
    <w:rsid w:val="002430BF"/>
    <w:rsid w:val="00244832"/>
    <w:rsid w:val="00244F60"/>
    <w:rsid w:val="00245E6D"/>
    <w:rsid w:val="002544FE"/>
    <w:rsid w:val="002547A1"/>
    <w:rsid w:val="00254AE6"/>
    <w:rsid w:val="002556E7"/>
    <w:rsid w:val="00255AA4"/>
    <w:rsid w:val="00257F98"/>
    <w:rsid w:val="0026267C"/>
    <w:rsid w:val="00262864"/>
    <w:rsid w:val="00262CB4"/>
    <w:rsid w:val="0026478A"/>
    <w:rsid w:val="00265800"/>
    <w:rsid w:val="00267008"/>
    <w:rsid w:val="00270760"/>
    <w:rsid w:val="00270902"/>
    <w:rsid w:val="00273E96"/>
    <w:rsid w:val="00275656"/>
    <w:rsid w:val="002768F4"/>
    <w:rsid w:val="002775DD"/>
    <w:rsid w:val="00277B24"/>
    <w:rsid w:val="00280A6E"/>
    <w:rsid w:val="00280C12"/>
    <w:rsid w:val="002832F5"/>
    <w:rsid w:val="00283750"/>
    <w:rsid w:val="00284FCF"/>
    <w:rsid w:val="002860C1"/>
    <w:rsid w:val="00290014"/>
    <w:rsid w:val="00292064"/>
    <w:rsid w:val="00293779"/>
    <w:rsid w:val="00293929"/>
    <w:rsid w:val="0029576E"/>
    <w:rsid w:val="0029650C"/>
    <w:rsid w:val="002A224B"/>
    <w:rsid w:val="002A3408"/>
    <w:rsid w:val="002A364E"/>
    <w:rsid w:val="002A597C"/>
    <w:rsid w:val="002B0CD6"/>
    <w:rsid w:val="002B14D3"/>
    <w:rsid w:val="002B1F66"/>
    <w:rsid w:val="002B2765"/>
    <w:rsid w:val="002B42DF"/>
    <w:rsid w:val="002B7840"/>
    <w:rsid w:val="002C1039"/>
    <w:rsid w:val="002C2B03"/>
    <w:rsid w:val="002C37C7"/>
    <w:rsid w:val="002C3F1F"/>
    <w:rsid w:val="002C4276"/>
    <w:rsid w:val="002C53AB"/>
    <w:rsid w:val="002D79BC"/>
    <w:rsid w:val="002E0C39"/>
    <w:rsid w:val="002E4393"/>
    <w:rsid w:val="002E4C60"/>
    <w:rsid w:val="002E5496"/>
    <w:rsid w:val="002E63F0"/>
    <w:rsid w:val="002E7219"/>
    <w:rsid w:val="002F15B4"/>
    <w:rsid w:val="002F3005"/>
    <w:rsid w:val="002F328D"/>
    <w:rsid w:val="002F5141"/>
    <w:rsid w:val="003018BE"/>
    <w:rsid w:val="00303810"/>
    <w:rsid w:val="003038E8"/>
    <w:rsid w:val="003062B0"/>
    <w:rsid w:val="00306CC7"/>
    <w:rsid w:val="00306E53"/>
    <w:rsid w:val="003107D9"/>
    <w:rsid w:val="003111A1"/>
    <w:rsid w:val="00311F3B"/>
    <w:rsid w:val="003151EC"/>
    <w:rsid w:val="00315462"/>
    <w:rsid w:val="003207DF"/>
    <w:rsid w:val="00321230"/>
    <w:rsid w:val="003223A2"/>
    <w:rsid w:val="003272CE"/>
    <w:rsid w:val="0033104C"/>
    <w:rsid w:val="003318BE"/>
    <w:rsid w:val="0033552C"/>
    <w:rsid w:val="00336B74"/>
    <w:rsid w:val="00337C0B"/>
    <w:rsid w:val="00340549"/>
    <w:rsid w:val="00341111"/>
    <w:rsid w:val="003422FF"/>
    <w:rsid w:val="00343DFE"/>
    <w:rsid w:val="00343E8C"/>
    <w:rsid w:val="00346400"/>
    <w:rsid w:val="00346C93"/>
    <w:rsid w:val="003470A2"/>
    <w:rsid w:val="00350ECB"/>
    <w:rsid w:val="003530CF"/>
    <w:rsid w:val="00355281"/>
    <w:rsid w:val="00355E75"/>
    <w:rsid w:val="0035792C"/>
    <w:rsid w:val="0036085D"/>
    <w:rsid w:val="00362DF2"/>
    <w:rsid w:val="00362FF9"/>
    <w:rsid w:val="003654D8"/>
    <w:rsid w:val="00366434"/>
    <w:rsid w:val="00367ACE"/>
    <w:rsid w:val="00370F2D"/>
    <w:rsid w:val="003719B3"/>
    <w:rsid w:val="00371A16"/>
    <w:rsid w:val="00371D5C"/>
    <w:rsid w:val="00372CA0"/>
    <w:rsid w:val="00372DBC"/>
    <w:rsid w:val="00372FBA"/>
    <w:rsid w:val="00374BD9"/>
    <w:rsid w:val="003752B6"/>
    <w:rsid w:val="00376488"/>
    <w:rsid w:val="00376871"/>
    <w:rsid w:val="00376924"/>
    <w:rsid w:val="00377608"/>
    <w:rsid w:val="003778CF"/>
    <w:rsid w:val="00377F20"/>
    <w:rsid w:val="00380C21"/>
    <w:rsid w:val="003819ED"/>
    <w:rsid w:val="0038294F"/>
    <w:rsid w:val="00383964"/>
    <w:rsid w:val="003861A5"/>
    <w:rsid w:val="00392228"/>
    <w:rsid w:val="00392636"/>
    <w:rsid w:val="00392D47"/>
    <w:rsid w:val="00393A84"/>
    <w:rsid w:val="00395FCD"/>
    <w:rsid w:val="00396B11"/>
    <w:rsid w:val="003973F0"/>
    <w:rsid w:val="00397FDC"/>
    <w:rsid w:val="00397FEE"/>
    <w:rsid w:val="003A1087"/>
    <w:rsid w:val="003A1C5F"/>
    <w:rsid w:val="003A238D"/>
    <w:rsid w:val="003A2BAD"/>
    <w:rsid w:val="003A4AE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40BA"/>
    <w:rsid w:val="003C568B"/>
    <w:rsid w:val="003C6ACA"/>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F0C66"/>
    <w:rsid w:val="003F1B5E"/>
    <w:rsid w:val="003F230E"/>
    <w:rsid w:val="003F31BE"/>
    <w:rsid w:val="003F3DEE"/>
    <w:rsid w:val="003F6352"/>
    <w:rsid w:val="003F7DA9"/>
    <w:rsid w:val="00400F32"/>
    <w:rsid w:val="0040161C"/>
    <w:rsid w:val="00401669"/>
    <w:rsid w:val="0040230E"/>
    <w:rsid w:val="00402470"/>
    <w:rsid w:val="0040521E"/>
    <w:rsid w:val="004068F3"/>
    <w:rsid w:val="00411B58"/>
    <w:rsid w:val="00411FA3"/>
    <w:rsid w:val="0041226A"/>
    <w:rsid w:val="00412A94"/>
    <w:rsid w:val="00414B67"/>
    <w:rsid w:val="00414DD2"/>
    <w:rsid w:val="00415935"/>
    <w:rsid w:val="00416D44"/>
    <w:rsid w:val="00423A35"/>
    <w:rsid w:val="00423AEA"/>
    <w:rsid w:val="00424C9B"/>
    <w:rsid w:val="00430774"/>
    <w:rsid w:val="0043162D"/>
    <w:rsid w:val="00432A6E"/>
    <w:rsid w:val="0043404F"/>
    <w:rsid w:val="0043414A"/>
    <w:rsid w:val="00440B18"/>
    <w:rsid w:val="00440D97"/>
    <w:rsid w:val="00440F32"/>
    <w:rsid w:val="004410F0"/>
    <w:rsid w:val="00441DB2"/>
    <w:rsid w:val="004438E3"/>
    <w:rsid w:val="00444480"/>
    <w:rsid w:val="0045143A"/>
    <w:rsid w:val="00451799"/>
    <w:rsid w:val="0045298A"/>
    <w:rsid w:val="00453013"/>
    <w:rsid w:val="0045408D"/>
    <w:rsid w:val="004572CE"/>
    <w:rsid w:val="0046251A"/>
    <w:rsid w:val="00464A87"/>
    <w:rsid w:val="00464F91"/>
    <w:rsid w:val="004665F9"/>
    <w:rsid w:val="00467DA5"/>
    <w:rsid w:val="004720A7"/>
    <w:rsid w:val="004735BB"/>
    <w:rsid w:val="00474601"/>
    <w:rsid w:val="004748DA"/>
    <w:rsid w:val="004749F7"/>
    <w:rsid w:val="004758E5"/>
    <w:rsid w:val="00475DE7"/>
    <w:rsid w:val="00480244"/>
    <w:rsid w:val="00481B10"/>
    <w:rsid w:val="0048273D"/>
    <w:rsid w:val="00486D8F"/>
    <w:rsid w:val="0049169D"/>
    <w:rsid w:val="00491FF4"/>
    <w:rsid w:val="00493F47"/>
    <w:rsid w:val="00495B3C"/>
    <w:rsid w:val="004A0ACD"/>
    <w:rsid w:val="004A3D2A"/>
    <w:rsid w:val="004A4831"/>
    <w:rsid w:val="004A7C85"/>
    <w:rsid w:val="004B2E23"/>
    <w:rsid w:val="004B2F3E"/>
    <w:rsid w:val="004B37D9"/>
    <w:rsid w:val="004B3DB9"/>
    <w:rsid w:val="004B4FD1"/>
    <w:rsid w:val="004C0638"/>
    <w:rsid w:val="004C151D"/>
    <w:rsid w:val="004C217C"/>
    <w:rsid w:val="004C3795"/>
    <w:rsid w:val="004C43CC"/>
    <w:rsid w:val="004C505B"/>
    <w:rsid w:val="004C7F4B"/>
    <w:rsid w:val="004D2359"/>
    <w:rsid w:val="004D35A5"/>
    <w:rsid w:val="004D38BF"/>
    <w:rsid w:val="004D45C2"/>
    <w:rsid w:val="004D5625"/>
    <w:rsid w:val="004E1F21"/>
    <w:rsid w:val="004E79F3"/>
    <w:rsid w:val="004F0CAB"/>
    <w:rsid w:val="004F1A81"/>
    <w:rsid w:val="004F2C22"/>
    <w:rsid w:val="004F3403"/>
    <w:rsid w:val="0050255F"/>
    <w:rsid w:val="005046CF"/>
    <w:rsid w:val="00506985"/>
    <w:rsid w:val="00507588"/>
    <w:rsid w:val="005078E0"/>
    <w:rsid w:val="005105B8"/>
    <w:rsid w:val="00511896"/>
    <w:rsid w:val="00513850"/>
    <w:rsid w:val="005139B6"/>
    <w:rsid w:val="00514E96"/>
    <w:rsid w:val="0051611D"/>
    <w:rsid w:val="005164A7"/>
    <w:rsid w:val="00517810"/>
    <w:rsid w:val="005227A4"/>
    <w:rsid w:val="00522A0B"/>
    <w:rsid w:val="00523AB9"/>
    <w:rsid w:val="005258CE"/>
    <w:rsid w:val="00526E37"/>
    <w:rsid w:val="00527445"/>
    <w:rsid w:val="00532194"/>
    <w:rsid w:val="005322B3"/>
    <w:rsid w:val="00533DD6"/>
    <w:rsid w:val="00534271"/>
    <w:rsid w:val="005350D8"/>
    <w:rsid w:val="0053720E"/>
    <w:rsid w:val="00540DFC"/>
    <w:rsid w:val="00541818"/>
    <w:rsid w:val="005422CC"/>
    <w:rsid w:val="00542BC4"/>
    <w:rsid w:val="00546610"/>
    <w:rsid w:val="00546761"/>
    <w:rsid w:val="0054777E"/>
    <w:rsid w:val="00550101"/>
    <w:rsid w:val="005504E1"/>
    <w:rsid w:val="00551BDC"/>
    <w:rsid w:val="00552795"/>
    <w:rsid w:val="005539C8"/>
    <w:rsid w:val="00557796"/>
    <w:rsid w:val="005577AC"/>
    <w:rsid w:val="0056023A"/>
    <w:rsid w:val="0056113B"/>
    <w:rsid w:val="005620AF"/>
    <w:rsid w:val="00564818"/>
    <w:rsid w:val="005649BE"/>
    <w:rsid w:val="00570AD2"/>
    <w:rsid w:val="00570E49"/>
    <w:rsid w:val="00571292"/>
    <w:rsid w:val="0057149A"/>
    <w:rsid w:val="00571641"/>
    <w:rsid w:val="005738CE"/>
    <w:rsid w:val="00573DF3"/>
    <w:rsid w:val="005754BF"/>
    <w:rsid w:val="0057707D"/>
    <w:rsid w:val="00577A14"/>
    <w:rsid w:val="00582200"/>
    <w:rsid w:val="00584971"/>
    <w:rsid w:val="00584F98"/>
    <w:rsid w:val="005875CE"/>
    <w:rsid w:val="005951E1"/>
    <w:rsid w:val="00595663"/>
    <w:rsid w:val="00595D66"/>
    <w:rsid w:val="00595E02"/>
    <w:rsid w:val="00596C0F"/>
    <w:rsid w:val="00597311"/>
    <w:rsid w:val="005A0107"/>
    <w:rsid w:val="005A0C1F"/>
    <w:rsid w:val="005A2DCB"/>
    <w:rsid w:val="005A2DCF"/>
    <w:rsid w:val="005A5349"/>
    <w:rsid w:val="005A62CC"/>
    <w:rsid w:val="005A6E36"/>
    <w:rsid w:val="005B07CC"/>
    <w:rsid w:val="005B0D1E"/>
    <w:rsid w:val="005B15CD"/>
    <w:rsid w:val="005B28F4"/>
    <w:rsid w:val="005B3898"/>
    <w:rsid w:val="005B5E97"/>
    <w:rsid w:val="005B6444"/>
    <w:rsid w:val="005B7859"/>
    <w:rsid w:val="005C03FD"/>
    <w:rsid w:val="005C13EF"/>
    <w:rsid w:val="005C20F5"/>
    <w:rsid w:val="005C30F1"/>
    <w:rsid w:val="005C3343"/>
    <w:rsid w:val="005C4974"/>
    <w:rsid w:val="005C647F"/>
    <w:rsid w:val="005C7120"/>
    <w:rsid w:val="005C7551"/>
    <w:rsid w:val="005D159C"/>
    <w:rsid w:val="005D1AE0"/>
    <w:rsid w:val="005D4A6D"/>
    <w:rsid w:val="005D4AA9"/>
    <w:rsid w:val="005D61CA"/>
    <w:rsid w:val="005E0E84"/>
    <w:rsid w:val="005E1062"/>
    <w:rsid w:val="005E2BA9"/>
    <w:rsid w:val="005E35D2"/>
    <w:rsid w:val="005E3E22"/>
    <w:rsid w:val="005E4F93"/>
    <w:rsid w:val="005E58BA"/>
    <w:rsid w:val="005E7673"/>
    <w:rsid w:val="005E7706"/>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1024C"/>
    <w:rsid w:val="00612A3C"/>
    <w:rsid w:val="00613B17"/>
    <w:rsid w:val="006155BE"/>
    <w:rsid w:val="006218D1"/>
    <w:rsid w:val="00622504"/>
    <w:rsid w:val="00622DCC"/>
    <w:rsid w:val="006239C9"/>
    <w:rsid w:val="00623F8D"/>
    <w:rsid w:val="0062463C"/>
    <w:rsid w:val="006250A5"/>
    <w:rsid w:val="00625C43"/>
    <w:rsid w:val="006265B2"/>
    <w:rsid w:val="0063088B"/>
    <w:rsid w:val="00630A92"/>
    <w:rsid w:val="00630E41"/>
    <w:rsid w:val="00631BBC"/>
    <w:rsid w:val="00632AE2"/>
    <w:rsid w:val="00633E95"/>
    <w:rsid w:val="00634B0D"/>
    <w:rsid w:val="00634E2E"/>
    <w:rsid w:val="00634FF0"/>
    <w:rsid w:val="00635475"/>
    <w:rsid w:val="00636531"/>
    <w:rsid w:val="006414C1"/>
    <w:rsid w:val="00643475"/>
    <w:rsid w:val="00644AE8"/>
    <w:rsid w:val="00644E94"/>
    <w:rsid w:val="006454C5"/>
    <w:rsid w:val="00651543"/>
    <w:rsid w:val="006531A9"/>
    <w:rsid w:val="006542AA"/>
    <w:rsid w:val="00654E74"/>
    <w:rsid w:val="006560C8"/>
    <w:rsid w:val="00657C50"/>
    <w:rsid w:val="00660445"/>
    <w:rsid w:val="00660877"/>
    <w:rsid w:val="00661584"/>
    <w:rsid w:val="006637A2"/>
    <w:rsid w:val="0066385C"/>
    <w:rsid w:val="00664305"/>
    <w:rsid w:val="00664C8A"/>
    <w:rsid w:val="00664FFB"/>
    <w:rsid w:val="006665AF"/>
    <w:rsid w:val="0067070B"/>
    <w:rsid w:val="00671856"/>
    <w:rsid w:val="00673C6D"/>
    <w:rsid w:val="0067414F"/>
    <w:rsid w:val="0067450A"/>
    <w:rsid w:val="006770AF"/>
    <w:rsid w:val="0068014B"/>
    <w:rsid w:val="00680740"/>
    <w:rsid w:val="00681462"/>
    <w:rsid w:val="0068188D"/>
    <w:rsid w:val="006841B1"/>
    <w:rsid w:val="006846C6"/>
    <w:rsid w:val="00685553"/>
    <w:rsid w:val="00685F59"/>
    <w:rsid w:val="0068631D"/>
    <w:rsid w:val="006867C2"/>
    <w:rsid w:val="006904D6"/>
    <w:rsid w:val="00690A88"/>
    <w:rsid w:val="00690AA6"/>
    <w:rsid w:val="006919BD"/>
    <w:rsid w:val="00693FF3"/>
    <w:rsid w:val="0069495B"/>
    <w:rsid w:val="00694E1B"/>
    <w:rsid w:val="006A111F"/>
    <w:rsid w:val="006A49CD"/>
    <w:rsid w:val="006A5001"/>
    <w:rsid w:val="006A5058"/>
    <w:rsid w:val="006A6BDC"/>
    <w:rsid w:val="006B0ED7"/>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4308"/>
    <w:rsid w:val="006D5DB6"/>
    <w:rsid w:val="006D714C"/>
    <w:rsid w:val="006D7661"/>
    <w:rsid w:val="006E1B14"/>
    <w:rsid w:val="006E2EBF"/>
    <w:rsid w:val="006E31EC"/>
    <w:rsid w:val="006E4871"/>
    <w:rsid w:val="006E4FFC"/>
    <w:rsid w:val="006E6345"/>
    <w:rsid w:val="006E7E58"/>
    <w:rsid w:val="006E7ED6"/>
    <w:rsid w:val="006F2228"/>
    <w:rsid w:val="006F39D3"/>
    <w:rsid w:val="0070113B"/>
    <w:rsid w:val="00701FCE"/>
    <w:rsid w:val="00702C67"/>
    <w:rsid w:val="0070450A"/>
    <w:rsid w:val="00706058"/>
    <w:rsid w:val="0071224E"/>
    <w:rsid w:val="00712806"/>
    <w:rsid w:val="0071406F"/>
    <w:rsid w:val="00714CBF"/>
    <w:rsid w:val="00715BE5"/>
    <w:rsid w:val="00717B5D"/>
    <w:rsid w:val="00721206"/>
    <w:rsid w:val="00722819"/>
    <w:rsid w:val="007234E0"/>
    <w:rsid w:val="007313C2"/>
    <w:rsid w:val="00732559"/>
    <w:rsid w:val="00733208"/>
    <w:rsid w:val="00733E52"/>
    <w:rsid w:val="00734E58"/>
    <w:rsid w:val="0073641C"/>
    <w:rsid w:val="00737EA6"/>
    <w:rsid w:val="00741A65"/>
    <w:rsid w:val="00741E7A"/>
    <w:rsid w:val="007420ED"/>
    <w:rsid w:val="00742E33"/>
    <w:rsid w:val="00742F03"/>
    <w:rsid w:val="007430D2"/>
    <w:rsid w:val="00746190"/>
    <w:rsid w:val="00751864"/>
    <w:rsid w:val="00752AC3"/>
    <w:rsid w:val="007551F0"/>
    <w:rsid w:val="00760E48"/>
    <w:rsid w:val="00760EE4"/>
    <w:rsid w:val="0076152A"/>
    <w:rsid w:val="0076231C"/>
    <w:rsid w:val="007630F9"/>
    <w:rsid w:val="00763D6C"/>
    <w:rsid w:val="00763E12"/>
    <w:rsid w:val="0076566E"/>
    <w:rsid w:val="007668FA"/>
    <w:rsid w:val="007669C0"/>
    <w:rsid w:val="00767091"/>
    <w:rsid w:val="00770CFD"/>
    <w:rsid w:val="00771381"/>
    <w:rsid w:val="007716FF"/>
    <w:rsid w:val="00774116"/>
    <w:rsid w:val="00774A0D"/>
    <w:rsid w:val="00774EAC"/>
    <w:rsid w:val="00781A36"/>
    <w:rsid w:val="00782B33"/>
    <w:rsid w:val="00784557"/>
    <w:rsid w:val="00790B88"/>
    <w:rsid w:val="00791876"/>
    <w:rsid w:val="00794F18"/>
    <w:rsid w:val="00795C46"/>
    <w:rsid w:val="007A1321"/>
    <w:rsid w:val="007A1B09"/>
    <w:rsid w:val="007A1F3B"/>
    <w:rsid w:val="007A2E63"/>
    <w:rsid w:val="007A30D8"/>
    <w:rsid w:val="007A3E6C"/>
    <w:rsid w:val="007A603F"/>
    <w:rsid w:val="007A6F2A"/>
    <w:rsid w:val="007B0550"/>
    <w:rsid w:val="007B0BAC"/>
    <w:rsid w:val="007B1A06"/>
    <w:rsid w:val="007B3B63"/>
    <w:rsid w:val="007B3E29"/>
    <w:rsid w:val="007B56FF"/>
    <w:rsid w:val="007C0B1C"/>
    <w:rsid w:val="007C1338"/>
    <w:rsid w:val="007C1646"/>
    <w:rsid w:val="007C2EB1"/>
    <w:rsid w:val="007C7D67"/>
    <w:rsid w:val="007D120A"/>
    <w:rsid w:val="007D5FBC"/>
    <w:rsid w:val="007D6712"/>
    <w:rsid w:val="007D73C7"/>
    <w:rsid w:val="007E0A2B"/>
    <w:rsid w:val="007E5958"/>
    <w:rsid w:val="007E787C"/>
    <w:rsid w:val="007E7BFF"/>
    <w:rsid w:val="007F08CD"/>
    <w:rsid w:val="007F0AB5"/>
    <w:rsid w:val="007F10C2"/>
    <w:rsid w:val="007F4773"/>
    <w:rsid w:val="007F4BA6"/>
    <w:rsid w:val="007F51A9"/>
    <w:rsid w:val="007F53F6"/>
    <w:rsid w:val="007F5C73"/>
    <w:rsid w:val="007F77DD"/>
    <w:rsid w:val="0080205A"/>
    <w:rsid w:val="00802F52"/>
    <w:rsid w:val="0080655E"/>
    <w:rsid w:val="00810A2B"/>
    <w:rsid w:val="00810C54"/>
    <w:rsid w:val="00813305"/>
    <w:rsid w:val="00813ADC"/>
    <w:rsid w:val="00813EE0"/>
    <w:rsid w:val="008149E4"/>
    <w:rsid w:val="00815059"/>
    <w:rsid w:val="008162F1"/>
    <w:rsid w:val="00817C61"/>
    <w:rsid w:val="008215BE"/>
    <w:rsid w:val="00822523"/>
    <w:rsid w:val="008247B4"/>
    <w:rsid w:val="008326D2"/>
    <w:rsid w:val="0083298E"/>
    <w:rsid w:val="00832C62"/>
    <w:rsid w:val="00832E5F"/>
    <w:rsid w:val="00834027"/>
    <w:rsid w:val="008351EA"/>
    <w:rsid w:val="0083764A"/>
    <w:rsid w:val="00840247"/>
    <w:rsid w:val="0084091B"/>
    <w:rsid w:val="00840CA2"/>
    <w:rsid w:val="00841070"/>
    <w:rsid w:val="00841650"/>
    <w:rsid w:val="00842626"/>
    <w:rsid w:val="00843438"/>
    <w:rsid w:val="00846243"/>
    <w:rsid w:val="00846B43"/>
    <w:rsid w:val="00850179"/>
    <w:rsid w:val="008523AB"/>
    <w:rsid w:val="008548D2"/>
    <w:rsid w:val="008564A4"/>
    <w:rsid w:val="0085704F"/>
    <w:rsid w:val="0086063F"/>
    <w:rsid w:val="0086182A"/>
    <w:rsid w:val="00861B03"/>
    <w:rsid w:val="00867935"/>
    <w:rsid w:val="0087062F"/>
    <w:rsid w:val="00871F7E"/>
    <w:rsid w:val="00873259"/>
    <w:rsid w:val="00873C16"/>
    <w:rsid w:val="00874C38"/>
    <w:rsid w:val="00876795"/>
    <w:rsid w:val="0087692D"/>
    <w:rsid w:val="0088016C"/>
    <w:rsid w:val="00881744"/>
    <w:rsid w:val="00883978"/>
    <w:rsid w:val="00883990"/>
    <w:rsid w:val="00884839"/>
    <w:rsid w:val="00884C97"/>
    <w:rsid w:val="008858DA"/>
    <w:rsid w:val="0088648B"/>
    <w:rsid w:val="0088737F"/>
    <w:rsid w:val="008875C6"/>
    <w:rsid w:val="0089156E"/>
    <w:rsid w:val="00894254"/>
    <w:rsid w:val="00895A7B"/>
    <w:rsid w:val="00895A9C"/>
    <w:rsid w:val="00895EF2"/>
    <w:rsid w:val="00896BA1"/>
    <w:rsid w:val="0089700F"/>
    <w:rsid w:val="0089787F"/>
    <w:rsid w:val="008A2483"/>
    <w:rsid w:val="008A4A21"/>
    <w:rsid w:val="008A502E"/>
    <w:rsid w:val="008A5517"/>
    <w:rsid w:val="008A7C75"/>
    <w:rsid w:val="008B2FE9"/>
    <w:rsid w:val="008B393C"/>
    <w:rsid w:val="008B3C12"/>
    <w:rsid w:val="008B5FF9"/>
    <w:rsid w:val="008B71D1"/>
    <w:rsid w:val="008C0E63"/>
    <w:rsid w:val="008C2D72"/>
    <w:rsid w:val="008C6C26"/>
    <w:rsid w:val="008C6DC3"/>
    <w:rsid w:val="008D45D5"/>
    <w:rsid w:val="008D5E6C"/>
    <w:rsid w:val="008D690C"/>
    <w:rsid w:val="008D7963"/>
    <w:rsid w:val="008E0E33"/>
    <w:rsid w:val="008E377C"/>
    <w:rsid w:val="008E393B"/>
    <w:rsid w:val="008E3EC2"/>
    <w:rsid w:val="008E4009"/>
    <w:rsid w:val="008E5504"/>
    <w:rsid w:val="008E64C4"/>
    <w:rsid w:val="008E7234"/>
    <w:rsid w:val="008F0405"/>
    <w:rsid w:val="008F0C8F"/>
    <w:rsid w:val="008F0ED0"/>
    <w:rsid w:val="008F3024"/>
    <w:rsid w:val="008F562B"/>
    <w:rsid w:val="008F604B"/>
    <w:rsid w:val="008F725E"/>
    <w:rsid w:val="008F77D9"/>
    <w:rsid w:val="008F7EA5"/>
    <w:rsid w:val="0090047B"/>
    <w:rsid w:val="009019B7"/>
    <w:rsid w:val="00901D38"/>
    <w:rsid w:val="00902E04"/>
    <w:rsid w:val="009032A6"/>
    <w:rsid w:val="00904CB9"/>
    <w:rsid w:val="009051B0"/>
    <w:rsid w:val="00906465"/>
    <w:rsid w:val="00906DEA"/>
    <w:rsid w:val="00906F0B"/>
    <w:rsid w:val="00906F8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418E3"/>
    <w:rsid w:val="0094471C"/>
    <w:rsid w:val="00946DCF"/>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8089A"/>
    <w:rsid w:val="009826D9"/>
    <w:rsid w:val="00984134"/>
    <w:rsid w:val="0098474D"/>
    <w:rsid w:val="00985265"/>
    <w:rsid w:val="00986C27"/>
    <w:rsid w:val="009876D2"/>
    <w:rsid w:val="009908C5"/>
    <w:rsid w:val="00990973"/>
    <w:rsid w:val="00991C3C"/>
    <w:rsid w:val="00994C56"/>
    <w:rsid w:val="009960BC"/>
    <w:rsid w:val="009964DA"/>
    <w:rsid w:val="009A25FC"/>
    <w:rsid w:val="009A49B3"/>
    <w:rsid w:val="009A7432"/>
    <w:rsid w:val="009A79F9"/>
    <w:rsid w:val="009B2E7B"/>
    <w:rsid w:val="009B3798"/>
    <w:rsid w:val="009B391A"/>
    <w:rsid w:val="009B654B"/>
    <w:rsid w:val="009B7363"/>
    <w:rsid w:val="009C151C"/>
    <w:rsid w:val="009C419F"/>
    <w:rsid w:val="009C4AF2"/>
    <w:rsid w:val="009D0305"/>
    <w:rsid w:val="009D2407"/>
    <w:rsid w:val="009D3081"/>
    <w:rsid w:val="009D4E9A"/>
    <w:rsid w:val="009D5E71"/>
    <w:rsid w:val="009D61F4"/>
    <w:rsid w:val="009E0939"/>
    <w:rsid w:val="009E1600"/>
    <w:rsid w:val="009E330C"/>
    <w:rsid w:val="009E4720"/>
    <w:rsid w:val="009E5B80"/>
    <w:rsid w:val="009E667C"/>
    <w:rsid w:val="009E6EAF"/>
    <w:rsid w:val="009E7804"/>
    <w:rsid w:val="009E7FC8"/>
    <w:rsid w:val="009F2F6C"/>
    <w:rsid w:val="009F41E5"/>
    <w:rsid w:val="009F44F0"/>
    <w:rsid w:val="009F7337"/>
    <w:rsid w:val="00A00012"/>
    <w:rsid w:val="00A0076D"/>
    <w:rsid w:val="00A0412E"/>
    <w:rsid w:val="00A0448D"/>
    <w:rsid w:val="00A04C7A"/>
    <w:rsid w:val="00A04C94"/>
    <w:rsid w:val="00A06215"/>
    <w:rsid w:val="00A068B2"/>
    <w:rsid w:val="00A07F6D"/>
    <w:rsid w:val="00A11790"/>
    <w:rsid w:val="00A12583"/>
    <w:rsid w:val="00A13D80"/>
    <w:rsid w:val="00A176D4"/>
    <w:rsid w:val="00A24B48"/>
    <w:rsid w:val="00A264BD"/>
    <w:rsid w:val="00A27377"/>
    <w:rsid w:val="00A27B5E"/>
    <w:rsid w:val="00A27EA4"/>
    <w:rsid w:val="00A3198B"/>
    <w:rsid w:val="00A3440B"/>
    <w:rsid w:val="00A363FB"/>
    <w:rsid w:val="00A36CF7"/>
    <w:rsid w:val="00A36D6B"/>
    <w:rsid w:val="00A41957"/>
    <w:rsid w:val="00A41D1C"/>
    <w:rsid w:val="00A4246E"/>
    <w:rsid w:val="00A43C0F"/>
    <w:rsid w:val="00A44F1C"/>
    <w:rsid w:val="00A510D7"/>
    <w:rsid w:val="00A52025"/>
    <w:rsid w:val="00A54A37"/>
    <w:rsid w:val="00A55C19"/>
    <w:rsid w:val="00A57B0F"/>
    <w:rsid w:val="00A6302B"/>
    <w:rsid w:val="00A659CC"/>
    <w:rsid w:val="00A67E36"/>
    <w:rsid w:val="00A70AF1"/>
    <w:rsid w:val="00A743A7"/>
    <w:rsid w:val="00A750C8"/>
    <w:rsid w:val="00A75245"/>
    <w:rsid w:val="00A76B71"/>
    <w:rsid w:val="00A76C66"/>
    <w:rsid w:val="00A8083D"/>
    <w:rsid w:val="00A80C75"/>
    <w:rsid w:val="00A82D5F"/>
    <w:rsid w:val="00A84270"/>
    <w:rsid w:val="00A867A1"/>
    <w:rsid w:val="00A91167"/>
    <w:rsid w:val="00A923A4"/>
    <w:rsid w:val="00A928A1"/>
    <w:rsid w:val="00A96601"/>
    <w:rsid w:val="00A97CEE"/>
    <w:rsid w:val="00A97DBD"/>
    <w:rsid w:val="00AA106E"/>
    <w:rsid w:val="00AA3882"/>
    <w:rsid w:val="00AA439B"/>
    <w:rsid w:val="00AA7FEC"/>
    <w:rsid w:val="00AB18D6"/>
    <w:rsid w:val="00AB2C9F"/>
    <w:rsid w:val="00AB3F4C"/>
    <w:rsid w:val="00AB4B21"/>
    <w:rsid w:val="00AB586F"/>
    <w:rsid w:val="00AB663E"/>
    <w:rsid w:val="00AB66BA"/>
    <w:rsid w:val="00AB7188"/>
    <w:rsid w:val="00AB7778"/>
    <w:rsid w:val="00AC02FC"/>
    <w:rsid w:val="00AC0DF0"/>
    <w:rsid w:val="00AC12DF"/>
    <w:rsid w:val="00AC15D9"/>
    <w:rsid w:val="00AC1F7E"/>
    <w:rsid w:val="00AC5FB0"/>
    <w:rsid w:val="00AC77D7"/>
    <w:rsid w:val="00AC7D07"/>
    <w:rsid w:val="00AD08CE"/>
    <w:rsid w:val="00AD0922"/>
    <w:rsid w:val="00AD0F4F"/>
    <w:rsid w:val="00AD1307"/>
    <w:rsid w:val="00AD1CC2"/>
    <w:rsid w:val="00AD33A1"/>
    <w:rsid w:val="00AD4E29"/>
    <w:rsid w:val="00AE3687"/>
    <w:rsid w:val="00AE5B3E"/>
    <w:rsid w:val="00AE707D"/>
    <w:rsid w:val="00AE7171"/>
    <w:rsid w:val="00AF2AD0"/>
    <w:rsid w:val="00AF5849"/>
    <w:rsid w:val="00AF5E82"/>
    <w:rsid w:val="00AF5FAC"/>
    <w:rsid w:val="00AF7858"/>
    <w:rsid w:val="00AF7B01"/>
    <w:rsid w:val="00B019B4"/>
    <w:rsid w:val="00B02AB3"/>
    <w:rsid w:val="00B0484F"/>
    <w:rsid w:val="00B04E18"/>
    <w:rsid w:val="00B0647F"/>
    <w:rsid w:val="00B06E40"/>
    <w:rsid w:val="00B073EF"/>
    <w:rsid w:val="00B10AA9"/>
    <w:rsid w:val="00B112A4"/>
    <w:rsid w:val="00B13A3C"/>
    <w:rsid w:val="00B13B11"/>
    <w:rsid w:val="00B14986"/>
    <w:rsid w:val="00B20056"/>
    <w:rsid w:val="00B21FF5"/>
    <w:rsid w:val="00B25359"/>
    <w:rsid w:val="00B26503"/>
    <w:rsid w:val="00B26AAD"/>
    <w:rsid w:val="00B30BDA"/>
    <w:rsid w:val="00B31F4C"/>
    <w:rsid w:val="00B323DC"/>
    <w:rsid w:val="00B32ED7"/>
    <w:rsid w:val="00B33395"/>
    <w:rsid w:val="00B33BF6"/>
    <w:rsid w:val="00B35BC3"/>
    <w:rsid w:val="00B35C1B"/>
    <w:rsid w:val="00B376F0"/>
    <w:rsid w:val="00B408E5"/>
    <w:rsid w:val="00B40A5B"/>
    <w:rsid w:val="00B40ABB"/>
    <w:rsid w:val="00B40F43"/>
    <w:rsid w:val="00B429F0"/>
    <w:rsid w:val="00B42F34"/>
    <w:rsid w:val="00B43A5B"/>
    <w:rsid w:val="00B44879"/>
    <w:rsid w:val="00B46A3C"/>
    <w:rsid w:val="00B55E4D"/>
    <w:rsid w:val="00B57B8F"/>
    <w:rsid w:val="00B609F8"/>
    <w:rsid w:val="00B60A13"/>
    <w:rsid w:val="00B60E93"/>
    <w:rsid w:val="00B61314"/>
    <w:rsid w:val="00B61611"/>
    <w:rsid w:val="00B633EE"/>
    <w:rsid w:val="00B703BC"/>
    <w:rsid w:val="00B71169"/>
    <w:rsid w:val="00B71D53"/>
    <w:rsid w:val="00B7353B"/>
    <w:rsid w:val="00B740C1"/>
    <w:rsid w:val="00B76564"/>
    <w:rsid w:val="00B801C1"/>
    <w:rsid w:val="00B8185E"/>
    <w:rsid w:val="00B81CC3"/>
    <w:rsid w:val="00B82E8E"/>
    <w:rsid w:val="00B8301F"/>
    <w:rsid w:val="00B85674"/>
    <w:rsid w:val="00B877FE"/>
    <w:rsid w:val="00B87C4A"/>
    <w:rsid w:val="00B9226A"/>
    <w:rsid w:val="00B93028"/>
    <w:rsid w:val="00B934EC"/>
    <w:rsid w:val="00B94D7A"/>
    <w:rsid w:val="00B94F2F"/>
    <w:rsid w:val="00B951D8"/>
    <w:rsid w:val="00B95AFA"/>
    <w:rsid w:val="00B96B56"/>
    <w:rsid w:val="00B97C37"/>
    <w:rsid w:val="00BA1FE6"/>
    <w:rsid w:val="00BA4396"/>
    <w:rsid w:val="00BA59CB"/>
    <w:rsid w:val="00BA6A50"/>
    <w:rsid w:val="00BB1815"/>
    <w:rsid w:val="00BB27EE"/>
    <w:rsid w:val="00BB5845"/>
    <w:rsid w:val="00BB6D64"/>
    <w:rsid w:val="00BB722D"/>
    <w:rsid w:val="00BC170F"/>
    <w:rsid w:val="00BC31C9"/>
    <w:rsid w:val="00BC32E8"/>
    <w:rsid w:val="00BC344B"/>
    <w:rsid w:val="00BC450B"/>
    <w:rsid w:val="00BC4FA4"/>
    <w:rsid w:val="00BC608E"/>
    <w:rsid w:val="00BD0452"/>
    <w:rsid w:val="00BD3F17"/>
    <w:rsid w:val="00BD6593"/>
    <w:rsid w:val="00BE12ED"/>
    <w:rsid w:val="00BE174A"/>
    <w:rsid w:val="00BE5E00"/>
    <w:rsid w:val="00BE77A2"/>
    <w:rsid w:val="00BF1513"/>
    <w:rsid w:val="00BF1C18"/>
    <w:rsid w:val="00BF3B29"/>
    <w:rsid w:val="00BF3DCF"/>
    <w:rsid w:val="00BF403A"/>
    <w:rsid w:val="00BF4A09"/>
    <w:rsid w:val="00BF53AC"/>
    <w:rsid w:val="00BF5D86"/>
    <w:rsid w:val="00BF659F"/>
    <w:rsid w:val="00BF6F62"/>
    <w:rsid w:val="00BF70C8"/>
    <w:rsid w:val="00C04835"/>
    <w:rsid w:val="00C06ACF"/>
    <w:rsid w:val="00C073DE"/>
    <w:rsid w:val="00C07ACF"/>
    <w:rsid w:val="00C13B61"/>
    <w:rsid w:val="00C1457F"/>
    <w:rsid w:val="00C14C9A"/>
    <w:rsid w:val="00C16210"/>
    <w:rsid w:val="00C16701"/>
    <w:rsid w:val="00C17CE1"/>
    <w:rsid w:val="00C17D0D"/>
    <w:rsid w:val="00C17D91"/>
    <w:rsid w:val="00C211BB"/>
    <w:rsid w:val="00C24D39"/>
    <w:rsid w:val="00C2637D"/>
    <w:rsid w:val="00C27D98"/>
    <w:rsid w:val="00C31C48"/>
    <w:rsid w:val="00C32959"/>
    <w:rsid w:val="00C3325E"/>
    <w:rsid w:val="00C3398D"/>
    <w:rsid w:val="00C339C5"/>
    <w:rsid w:val="00C35D3C"/>
    <w:rsid w:val="00C40BDF"/>
    <w:rsid w:val="00C41408"/>
    <w:rsid w:val="00C41AAE"/>
    <w:rsid w:val="00C41E3F"/>
    <w:rsid w:val="00C4239B"/>
    <w:rsid w:val="00C42FAC"/>
    <w:rsid w:val="00C42FFE"/>
    <w:rsid w:val="00C44889"/>
    <w:rsid w:val="00C4704A"/>
    <w:rsid w:val="00C545DC"/>
    <w:rsid w:val="00C546D9"/>
    <w:rsid w:val="00C56CE4"/>
    <w:rsid w:val="00C56CFB"/>
    <w:rsid w:val="00C623F4"/>
    <w:rsid w:val="00C6382D"/>
    <w:rsid w:val="00C64BFA"/>
    <w:rsid w:val="00C67B72"/>
    <w:rsid w:val="00C702AA"/>
    <w:rsid w:val="00C7071A"/>
    <w:rsid w:val="00C71F35"/>
    <w:rsid w:val="00C759EA"/>
    <w:rsid w:val="00C75AEF"/>
    <w:rsid w:val="00C77693"/>
    <w:rsid w:val="00C8090E"/>
    <w:rsid w:val="00C8200F"/>
    <w:rsid w:val="00C82AF4"/>
    <w:rsid w:val="00C842E5"/>
    <w:rsid w:val="00C84EA4"/>
    <w:rsid w:val="00C8691B"/>
    <w:rsid w:val="00C90344"/>
    <w:rsid w:val="00C90E95"/>
    <w:rsid w:val="00C9112C"/>
    <w:rsid w:val="00C9553B"/>
    <w:rsid w:val="00C96F3E"/>
    <w:rsid w:val="00C973E5"/>
    <w:rsid w:val="00CA0BF2"/>
    <w:rsid w:val="00CA2A12"/>
    <w:rsid w:val="00CA442A"/>
    <w:rsid w:val="00CA4FC4"/>
    <w:rsid w:val="00CA670E"/>
    <w:rsid w:val="00CA709C"/>
    <w:rsid w:val="00CB03D9"/>
    <w:rsid w:val="00CB2583"/>
    <w:rsid w:val="00CC0909"/>
    <w:rsid w:val="00CC0CB4"/>
    <w:rsid w:val="00CC2587"/>
    <w:rsid w:val="00CC2B1B"/>
    <w:rsid w:val="00CC318C"/>
    <w:rsid w:val="00CC3FF6"/>
    <w:rsid w:val="00CC4E3D"/>
    <w:rsid w:val="00CC6BA1"/>
    <w:rsid w:val="00CC6F0E"/>
    <w:rsid w:val="00CC7B64"/>
    <w:rsid w:val="00CD07C3"/>
    <w:rsid w:val="00CD3488"/>
    <w:rsid w:val="00CD3A8D"/>
    <w:rsid w:val="00CD491A"/>
    <w:rsid w:val="00CD4EB1"/>
    <w:rsid w:val="00CD52A7"/>
    <w:rsid w:val="00CD5A8C"/>
    <w:rsid w:val="00CD62FD"/>
    <w:rsid w:val="00CD7E91"/>
    <w:rsid w:val="00CE32EF"/>
    <w:rsid w:val="00CE381D"/>
    <w:rsid w:val="00CE5684"/>
    <w:rsid w:val="00CE569A"/>
    <w:rsid w:val="00CE7356"/>
    <w:rsid w:val="00CF2B13"/>
    <w:rsid w:val="00CF3067"/>
    <w:rsid w:val="00CF41E5"/>
    <w:rsid w:val="00CF43E8"/>
    <w:rsid w:val="00CF4DA4"/>
    <w:rsid w:val="00D00979"/>
    <w:rsid w:val="00D020B3"/>
    <w:rsid w:val="00D020D9"/>
    <w:rsid w:val="00D02C34"/>
    <w:rsid w:val="00D03751"/>
    <w:rsid w:val="00D04C5E"/>
    <w:rsid w:val="00D05BFF"/>
    <w:rsid w:val="00D05C08"/>
    <w:rsid w:val="00D0740B"/>
    <w:rsid w:val="00D11321"/>
    <w:rsid w:val="00D1152E"/>
    <w:rsid w:val="00D14003"/>
    <w:rsid w:val="00D14124"/>
    <w:rsid w:val="00D16827"/>
    <w:rsid w:val="00D17DDA"/>
    <w:rsid w:val="00D17E32"/>
    <w:rsid w:val="00D20938"/>
    <w:rsid w:val="00D21A24"/>
    <w:rsid w:val="00D21C1F"/>
    <w:rsid w:val="00D22819"/>
    <w:rsid w:val="00D2468F"/>
    <w:rsid w:val="00D25A43"/>
    <w:rsid w:val="00D26203"/>
    <w:rsid w:val="00D269F6"/>
    <w:rsid w:val="00D27C0B"/>
    <w:rsid w:val="00D3293B"/>
    <w:rsid w:val="00D33081"/>
    <w:rsid w:val="00D34118"/>
    <w:rsid w:val="00D35D2C"/>
    <w:rsid w:val="00D4096D"/>
    <w:rsid w:val="00D433D9"/>
    <w:rsid w:val="00D434E0"/>
    <w:rsid w:val="00D440C3"/>
    <w:rsid w:val="00D445B5"/>
    <w:rsid w:val="00D46A59"/>
    <w:rsid w:val="00D46C02"/>
    <w:rsid w:val="00D5059E"/>
    <w:rsid w:val="00D514E5"/>
    <w:rsid w:val="00D5331F"/>
    <w:rsid w:val="00D53738"/>
    <w:rsid w:val="00D54BBE"/>
    <w:rsid w:val="00D54F2C"/>
    <w:rsid w:val="00D56755"/>
    <w:rsid w:val="00D60D4B"/>
    <w:rsid w:val="00D62932"/>
    <w:rsid w:val="00D70813"/>
    <w:rsid w:val="00D708C6"/>
    <w:rsid w:val="00D70C00"/>
    <w:rsid w:val="00D75A2D"/>
    <w:rsid w:val="00D76E37"/>
    <w:rsid w:val="00D800DB"/>
    <w:rsid w:val="00D80494"/>
    <w:rsid w:val="00D80C72"/>
    <w:rsid w:val="00D81243"/>
    <w:rsid w:val="00D83BCB"/>
    <w:rsid w:val="00D851A9"/>
    <w:rsid w:val="00D85C1C"/>
    <w:rsid w:val="00D8698A"/>
    <w:rsid w:val="00D91652"/>
    <w:rsid w:val="00D92F8B"/>
    <w:rsid w:val="00D93138"/>
    <w:rsid w:val="00DA4C51"/>
    <w:rsid w:val="00DA65A2"/>
    <w:rsid w:val="00DA7D61"/>
    <w:rsid w:val="00DB01CC"/>
    <w:rsid w:val="00DB0E2A"/>
    <w:rsid w:val="00DB2A12"/>
    <w:rsid w:val="00DB34AB"/>
    <w:rsid w:val="00DB3F37"/>
    <w:rsid w:val="00DB52DB"/>
    <w:rsid w:val="00DB59CD"/>
    <w:rsid w:val="00DB68F3"/>
    <w:rsid w:val="00DC0270"/>
    <w:rsid w:val="00DC4CAF"/>
    <w:rsid w:val="00DC604C"/>
    <w:rsid w:val="00DC6786"/>
    <w:rsid w:val="00DC67B5"/>
    <w:rsid w:val="00DC75EC"/>
    <w:rsid w:val="00DD0345"/>
    <w:rsid w:val="00DD199E"/>
    <w:rsid w:val="00DD2286"/>
    <w:rsid w:val="00DD366B"/>
    <w:rsid w:val="00DD3AB1"/>
    <w:rsid w:val="00DD40FB"/>
    <w:rsid w:val="00DD4F73"/>
    <w:rsid w:val="00DD514D"/>
    <w:rsid w:val="00DD5871"/>
    <w:rsid w:val="00DD614C"/>
    <w:rsid w:val="00DD6635"/>
    <w:rsid w:val="00DD6DE0"/>
    <w:rsid w:val="00DD6EA3"/>
    <w:rsid w:val="00DD7FAF"/>
    <w:rsid w:val="00DE068D"/>
    <w:rsid w:val="00DE396E"/>
    <w:rsid w:val="00DE4676"/>
    <w:rsid w:val="00DE73C7"/>
    <w:rsid w:val="00DE76CB"/>
    <w:rsid w:val="00DF0D4F"/>
    <w:rsid w:val="00DF1615"/>
    <w:rsid w:val="00DF4614"/>
    <w:rsid w:val="00E0162C"/>
    <w:rsid w:val="00E01745"/>
    <w:rsid w:val="00E0209A"/>
    <w:rsid w:val="00E05A00"/>
    <w:rsid w:val="00E0698E"/>
    <w:rsid w:val="00E06AD6"/>
    <w:rsid w:val="00E10DEF"/>
    <w:rsid w:val="00E12707"/>
    <w:rsid w:val="00E129F3"/>
    <w:rsid w:val="00E12E10"/>
    <w:rsid w:val="00E15891"/>
    <w:rsid w:val="00E16D6B"/>
    <w:rsid w:val="00E17443"/>
    <w:rsid w:val="00E174C2"/>
    <w:rsid w:val="00E20963"/>
    <w:rsid w:val="00E21652"/>
    <w:rsid w:val="00E23312"/>
    <w:rsid w:val="00E24A74"/>
    <w:rsid w:val="00E26ECB"/>
    <w:rsid w:val="00E33F4E"/>
    <w:rsid w:val="00E35175"/>
    <w:rsid w:val="00E36CC7"/>
    <w:rsid w:val="00E37D7E"/>
    <w:rsid w:val="00E411C8"/>
    <w:rsid w:val="00E41AC7"/>
    <w:rsid w:val="00E425A3"/>
    <w:rsid w:val="00E44DB7"/>
    <w:rsid w:val="00E452B3"/>
    <w:rsid w:val="00E47E20"/>
    <w:rsid w:val="00E506B4"/>
    <w:rsid w:val="00E5640C"/>
    <w:rsid w:val="00E57650"/>
    <w:rsid w:val="00E57E3E"/>
    <w:rsid w:val="00E620A4"/>
    <w:rsid w:val="00E63768"/>
    <w:rsid w:val="00E65BB2"/>
    <w:rsid w:val="00E65EF4"/>
    <w:rsid w:val="00E65FB1"/>
    <w:rsid w:val="00E66038"/>
    <w:rsid w:val="00E67331"/>
    <w:rsid w:val="00E67C28"/>
    <w:rsid w:val="00E72DE4"/>
    <w:rsid w:val="00E72EB6"/>
    <w:rsid w:val="00E73635"/>
    <w:rsid w:val="00E73BC6"/>
    <w:rsid w:val="00E73C43"/>
    <w:rsid w:val="00E74077"/>
    <w:rsid w:val="00E768D9"/>
    <w:rsid w:val="00E7746B"/>
    <w:rsid w:val="00E80C57"/>
    <w:rsid w:val="00E81843"/>
    <w:rsid w:val="00E81A31"/>
    <w:rsid w:val="00E81C82"/>
    <w:rsid w:val="00E82783"/>
    <w:rsid w:val="00E82AF1"/>
    <w:rsid w:val="00E8385C"/>
    <w:rsid w:val="00E8404C"/>
    <w:rsid w:val="00E84A16"/>
    <w:rsid w:val="00E855B6"/>
    <w:rsid w:val="00E85EBD"/>
    <w:rsid w:val="00E86F41"/>
    <w:rsid w:val="00E87F3C"/>
    <w:rsid w:val="00E909BB"/>
    <w:rsid w:val="00E95ABA"/>
    <w:rsid w:val="00E95EB7"/>
    <w:rsid w:val="00E968B1"/>
    <w:rsid w:val="00E96E6A"/>
    <w:rsid w:val="00E977D4"/>
    <w:rsid w:val="00EA14BF"/>
    <w:rsid w:val="00EA1919"/>
    <w:rsid w:val="00EA2C9B"/>
    <w:rsid w:val="00EA44D1"/>
    <w:rsid w:val="00EB13D6"/>
    <w:rsid w:val="00EB3D95"/>
    <w:rsid w:val="00EB538E"/>
    <w:rsid w:val="00EB6F63"/>
    <w:rsid w:val="00EB73CD"/>
    <w:rsid w:val="00EB771E"/>
    <w:rsid w:val="00EC1314"/>
    <w:rsid w:val="00EC5F16"/>
    <w:rsid w:val="00EC687A"/>
    <w:rsid w:val="00EC7C7B"/>
    <w:rsid w:val="00ED0871"/>
    <w:rsid w:val="00ED1623"/>
    <w:rsid w:val="00ED2425"/>
    <w:rsid w:val="00ED265B"/>
    <w:rsid w:val="00ED2897"/>
    <w:rsid w:val="00ED2C62"/>
    <w:rsid w:val="00ED4346"/>
    <w:rsid w:val="00ED564A"/>
    <w:rsid w:val="00ED6480"/>
    <w:rsid w:val="00ED6A09"/>
    <w:rsid w:val="00ED75CC"/>
    <w:rsid w:val="00EE0CDD"/>
    <w:rsid w:val="00EE13C6"/>
    <w:rsid w:val="00EE1F34"/>
    <w:rsid w:val="00EE2C40"/>
    <w:rsid w:val="00EE3EA1"/>
    <w:rsid w:val="00EE43AD"/>
    <w:rsid w:val="00EE6FE4"/>
    <w:rsid w:val="00EF0EBA"/>
    <w:rsid w:val="00EF1884"/>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960"/>
    <w:rsid w:val="00F266FD"/>
    <w:rsid w:val="00F27138"/>
    <w:rsid w:val="00F327B5"/>
    <w:rsid w:val="00F32C79"/>
    <w:rsid w:val="00F32D11"/>
    <w:rsid w:val="00F36498"/>
    <w:rsid w:val="00F36678"/>
    <w:rsid w:val="00F3674B"/>
    <w:rsid w:val="00F36A47"/>
    <w:rsid w:val="00F37540"/>
    <w:rsid w:val="00F3789E"/>
    <w:rsid w:val="00F4033D"/>
    <w:rsid w:val="00F40A78"/>
    <w:rsid w:val="00F42A27"/>
    <w:rsid w:val="00F45958"/>
    <w:rsid w:val="00F465C1"/>
    <w:rsid w:val="00F47E5B"/>
    <w:rsid w:val="00F5198A"/>
    <w:rsid w:val="00F51F67"/>
    <w:rsid w:val="00F54A3D"/>
    <w:rsid w:val="00F5759E"/>
    <w:rsid w:val="00F602C5"/>
    <w:rsid w:val="00F613ED"/>
    <w:rsid w:val="00F63564"/>
    <w:rsid w:val="00F6519A"/>
    <w:rsid w:val="00F668F0"/>
    <w:rsid w:val="00F6782D"/>
    <w:rsid w:val="00F718C5"/>
    <w:rsid w:val="00F74C76"/>
    <w:rsid w:val="00F75204"/>
    <w:rsid w:val="00F75D73"/>
    <w:rsid w:val="00F80CE9"/>
    <w:rsid w:val="00F8700F"/>
    <w:rsid w:val="00F870FF"/>
    <w:rsid w:val="00F93AA5"/>
    <w:rsid w:val="00F941DB"/>
    <w:rsid w:val="00F96E9D"/>
    <w:rsid w:val="00FA116E"/>
    <w:rsid w:val="00FA24ED"/>
    <w:rsid w:val="00FA30DE"/>
    <w:rsid w:val="00FA3B4C"/>
    <w:rsid w:val="00FA4386"/>
    <w:rsid w:val="00FA5577"/>
    <w:rsid w:val="00FA7507"/>
    <w:rsid w:val="00FA75C0"/>
    <w:rsid w:val="00FB1770"/>
    <w:rsid w:val="00FB188D"/>
    <w:rsid w:val="00FB2D9D"/>
    <w:rsid w:val="00FB3C16"/>
    <w:rsid w:val="00FB3D3D"/>
    <w:rsid w:val="00FB4F97"/>
    <w:rsid w:val="00FC08C2"/>
    <w:rsid w:val="00FC2986"/>
    <w:rsid w:val="00FC3EB9"/>
    <w:rsid w:val="00FC48E1"/>
    <w:rsid w:val="00FC4DC7"/>
    <w:rsid w:val="00FC5665"/>
    <w:rsid w:val="00FC56D1"/>
    <w:rsid w:val="00FC6F92"/>
    <w:rsid w:val="00FD03E2"/>
    <w:rsid w:val="00FD2D0E"/>
    <w:rsid w:val="00FD2E2C"/>
    <w:rsid w:val="00FD4766"/>
    <w:rsid w:val="00FD6401"/>
    <w:rsid w:val="00FD6C6B"/>
    <w:rsid w:val="00FD7772"/>
    <w:rsid w:val="00FE1EDF"/>
    <w:rsid w:val="00FE5238"/>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A3D7B"/>
    <w:rsid w:val="004D0D57"/>
    <w:rsid w:val="005023F6"/>
    <w:rsid w:val="00572CD3"/>
    <w:rsid w:val="00595033"/>
    <w:rsid w:val="005E45B0"/>
    <w:rsid w:val="005E67D8"/>
    <w:rsid w:val="006E50F4"/>
    <w:rsid w:val="00713FFA"/>
    <w:rsid w:val="00756A85"/>
    <w:rsid w:val="00960FED"/>
    <w:rsid w:val="00A70EDE"/>
    <w:rsid w:val="00AA3F62"/>
    <w:rsid w:val="00B8119D"/>
    <w:rsid w:val="00BC7D98"/>
    <w:rsid w:val="00BD1B2A"/>
    <w:rsid w:val="00C945F1"/>
    <w:rsid w:val="00D85430"/>
    <w:rsid w:val="00DB4360"/>
    <w:rsid w:val="00E017EC"/>
    <w:rsid w:val="00E432E1"/>
    <w:rsid w:val="00EA56A7"/>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E1A1F-4620-C54F-93A4-0D3D78E70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26</Pages>
  <Words>36022</Words>
  <Characters>205328</Characters>
  <Application>Microsoft Macintosh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240869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170</cp:revision>
  <cp:lastPrinted>2017-01-11T22:51:00Z</cp:lastPrinted>
  <dcterms:created xsi:type="dcterms:W3CDTF">2016-12-09T22:04:00Z</dcterms:created>
  <dcterms:modified xsi:type="dcterms:W3CDTF">2017-02-03T23:12:00Z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http://www.zotero.org/styles/biological-psychiatry</vt:lpwstr>
  </property>
  <property fmtid="{D5CDD505-2E9C-101B-9397-08002B2CF9AE}" pid="9" name="Mendeley Recent Style Name 3_1">
    <vt:lpwstr>Biological Psychiatry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http://www.zotero.org/styles/apa</vt:lpwstr>
  </property>
</Properties>
</file>