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0E1" w:rsidRDefault="00A260E1" w:rsidP="00182316">
      <w:pPr>
        <w:pStyle w:val="berschrift1"/>
      </w:pPr>
      <w:r>
        <w:t>Swat</w:t>
      </w:r>
      <w:r w:rsidR="00CB5F3B">
        <w:t xml:space="preserve"> </w:t>
      </w:r>
      <w:r>
        <w:t>- Projekt</w:t>
      </w:r>
    </w:p>
    <w:p w:rsidR="00AF3457" w:rsidRDefault="00A260E1">
      <w:r>
        <w:t>Ein</w:t>
      </w:r>
      <w:r w:rsidR="00D85F49">
        <w:t xml:space="preserve"> </w:t>
      </w:r>
      <w:r w:rsidR="009D6A6C">
        <w:t>Swat-</w:t>
      </w:r>
      <w:r>
        <w:t xml:space="preserve">Projekt </w:t>
      </w:r>
      <w:r w:rsidR="0005353C">
        <w:t>enthält</w:t>
      </w:r>
      <w:r>
        <w:t xml:space="preserve"> alle </w:t>
      </w:r>
      <w:r w:rsidR="009D6A6C">
        <w:t>Informationen</w:t>
      </w:r>
      <w:r w:rsidR="00D85F49">
        <w:t>, die Swat für die Berechnung einer Gemüsefliegen</w:t>
      </w:r>
      <w:r w:rsidR="008F13B4">
        <w:softHyphen/>
      </w:r>
      <w:r w:rsidR="00D85F49">
        <w:t xml:space="preserve">population </w:t>
      </w:r>
      <w:r>
        <w:t xml:space="preserve">für einen Standort und ein Vegetationsjahr </w:t>
      </w:r>
      <w:r w:rsidR="00D85F49">
        <w:t>braucht.</w:t>
      </w:r>
      <w:r>
        <w:t xml:space="preserve"> Es besteht</w:t>
      </w:r>
      <w:r w:rsidR="00AF3457">
        <w:t xml:space="preserve"> aus:</w:t>
      </w:r>
    </w:p>
    <w:p w:rsidR="00AF3457" w:rsidRDefault="00AF3457" w:rsidP="00AF3457">
      <w:pPr>
        <w:pStyle w:val="Listenabsatz"/>
        <w:numPr>
          <w:ilvl w:val="0"/>
          <w:numId w:val="1"/>
        </w:numPr>
      </w:pPr>
      <w:r>
        <w:t xml:space="preserve">Wetterdaten </w:t>
      </w:r>
      <w:r w:rsidR="00A260E1">
        <w:t>(Luft- und Bodentemperaturen</w:t>
      </w:r>
      <w:r w:rsidR="009D6A6C">
        <w:t>, Niederschläge</w:t>
      </w:r>
      <w:r w:rsidR="00A260E1">
        <w:t>)</w:t>
      </w:r>
    </w:p>
    <w:p w:rsidR="00AF3457" w:rsidRDefault="00AF3457" w:rsidP="00AF3457">
      <w:pPr>
        <w:pStyle w:val="Listenabsatz"/>
        <w:numPr>
          <w:ilvl w:val="0"/>
          <w:numId w:val="1"/>
        </w:numPr>
      </w:pPr>
      <w:r>
        <w:t>Monitoringdaten</w:t>
      </w:r>
      <w:r w:rsidR="000A7F3A">
        <w:t xml:space="preserve"> für bis zu drei Gemüsefliegen</w:t>
      </w:r>
      <w:r>
        <w:t xml:space="preserve"> (Kohl</w:t>
      </w:r>
      <w:r w:rsidR="002C4D8C">
        <w:t>- /</w:t>
      </w:r>
      <w:r>
        <w:t xml:space="preserve"> Möhren</w:t>
      </w:r>
      <w:r w:rsidR="002C4D8C">
        <w:t>- / Zwiebel</w:t>
      </w:r>
      <w:r>
        <w:t>fliege)</w:t>
      </w:r>
    </w:p>
    <w:p w:rsidR="00AF3457" w:rsidRDefault="00D85F49" w:rsidP="00AF3457">
      <w:pPr>
        <w:pStyle w:val="Listenabsatz"/>
        <w:numPr>
          <w:ilvl w:val="0"/>
          <w:numId w:val="1"/>
        </w:numPr>
      </w:pPr>
      <w:r>
        <w:t>standortspezifischen</w:t>
      </w:r>
      <w:r w:rsidR="00AF3457">
        <w:t xml:space="preserve"> </w:t>
      </w:r>
      <w:r w:rsidR="00F55775">
        <w:t>Parameter</w:t>
      </w:r>
      <w:r w:rsidR="002C4D8C">
        <w:t>n</w:t>
      </w:r>
      <w:r w:rsidR="00AF3457">
        <w:t xml:space="preserve"> </w:t>
      </w:r>
    </w:p>
    <w:p w:rsidR="00AF3457" w:rsidRDefault="00AF3457" w:rsidP="00AF3457">
      <w:pPr>
        <w:pStyle w:val="Listenabsatz"/>
        <w:numPr>
          <w:ilvl w:val="0"/>
          <w:numId w:val="1"/>
        </w:numPr>
      </w:pPr>
      <w:r>
        <w:t xml:space="preserve">Notizen </w:t>
      </w:r>
    </w:p>
    <w:p w:rsidR="00D85F49" w:rsidRDefault="00D85F49" w:rsidP="00D85F49">
      <w:r>
        <w:t xml:space="preserve">Diese Daten werden in jeweils </w:t>
      </w:r>
      <w:r w:rsidR="000A7F3A">
        <w:t>separaten</w:t>
      </w:r>
      <w:r>
        <w:t xml:space="preserve"> Dateien </w:t>
      </w:r>
      <w:r w:rsidR="009D6A6C">
        <w:t>im Swat-Arbeitsverzeichnis</w:t>
      </w:r>
      <w:r>
        <w:t xml:space="preserve"> gespeichert und durch</w:t>
      </w:r>
      <w:r w:rsidR="00F642BD">
        <w:t xml:space="preserve"> das Laden des Projektes in den Arbeitsbereich geholt.</w:t>
      </w:r>
    </w:p>
    <w:p w:rsidR="00CC05A5" w:rsidRDefault="00F76B98" w:rsidP="0030310F">
      <w:pPr>
        <w:pStyle w:val="berschrift2"/>
      </w:pPr>
      <w:r>
        <w:t>Das Projekt-Arbeitsblatt</w:t>
      </w:r>
    </w:p>
    <w:p w:rsidR="00CC05A5" w:rsidRDefault="00F76B98" w:rsidP="00CC05A5">
      <w:r>
        <w:t xml:space="preserve">Unmittelbar nach dem Programmstart </w:t>
      </w:r>
      <w:r w:rsidR="00CC05A5">
        <w:t>sind nur drei Schaltflächen zu sehen.</w:t>
      </w:r>
      <w:r w:rsidR="00442400">
        <w:t xml:space="preserve"> Bevor Sie weiterarbeiten können, müssen Sie entweder ein bestehendes Swat-Projekt öffnen oder ein neues Swat-Projekt anlegen.</w:t>
      </w:r>
    </w:p>
    <w:p w:rsidR="00A25DBD" w:rsidRDefault="00A25DBD" w:rsidP="00C223FB">
      <w:pPr>
        <w:pStyle w:val="berschrift3"/>
      </w:pPr>
      <w:r>
        <w:t xml:space="preserve">Projekt </w:t>
      </w:r>
      <w:r w:rsidR="00182316">
        <w:t>öffnen</w:t>
      </w:r>
    </w:p>
    <w:p w:rsidR="00A04191" w:rsidRDefault="00A04191" w:rsidP="00A04191">
      <w:r>
        <w:t xml:space="preserve">Nach dem Mausklick auf die entsprechende Schaltfläche öffnet sich ein Dialogfenster. Wählen Sie in der Drop-Down-Liste ein Swat-Projekt aus und klicken Sie auf </w:t>
      </w:r>
      <w:r w:rsidR="00772060">
        <w:t>"</w:t>
      </w:r>
      <w:r>
        <w:t>Öffnen</w:t>
      </w:r>
      <w:r w:rsidR="00772060">
        <w:t>"</w:t>
      </w:r>
      <w:r>
        <w:t>.</w:t>
      </w:r>
    </w:p>
    <w:p w:rsidR="00A04191" w:rsidRDefault="00A04191" w:rsidP="00A04191">
      <w:r>
        <w:t xml:space="preserve">Sobald </w:t>
      </w:r>
      <w:r w:rsidR="00F42447">
        <w:t>ein</w:t>
      </w:r>
      <w:r>
        <w:t xml:space="preserve"> Projekt geladen ist, werden </w:t>
      </w:r>
      <w:r w:rsidR="00637F36">
        <w:t xml:space="preserve">die wichtigsten Informationen zum Projekt </w:t>
      </w:r>
      <w:r w:rsidR="00F55775">
        <w:t xml:space="preserve">im unteren Bereich des Projektfensters </w:t>
      </w:r>
      <w:r w:rsidR="00F42447">
        <w:t>angezeigt</w:t>
      </w:r>
    </w:p>
    <w:p w:rsidR="00F42447" w:rsidRDefault="00F42447" w:rsidP="00A04191">
      <w:r>
        <w:t>Bild</w:t>
      </w:r>
    </w:p>
    <w:p w:rsidR="00F42447" w:rsidRDefault="00F42447" w:rsidP="00A04191"/>
    <w:p w:rsidR="00F42447" w:rsidRDefault="00F42447" w:rsidP="00A04191"/>
    <w:p w:rsidR="002F0D5F" w:rsidRDefault="002C36C6" w:rsidP="00A04191">
      <w:r>
        <w:t>Die</w:t>
      </w:r>
      <w:r w:rsidR="00F42447">
        <w:t xml:space="preserve"> Angaben im Projekt-Arbeitsblatt</w:t>
      </w:r>
      <w:r>
        <w:t xml:space="preserve"> sind </w:t>
      </w:r>
      <w:r w:rsidR="002F0D5F">
        <w:t>nur teilweise</w:t>
      </w:r>
      <w:r>
        <w:t xml:space="preserve"> selbsterklärend</w:t>
      </w:r>
      <w:r w:rsidR="002F0D5F">
        <w:t>, einige Punkte bedürfen wahrscheinlich etwas zusätzliche Erklärung:</w:t>
      </w:r>
    </w:p>
    <w:p w:rsidR="002F0D5F" w:rsidRDefault="002F0D5F" w:rsidP="002F0D5F">
      <w:pPr>
        <w:pStyle w:val="berschrift4"/>
      </w:pPr>
      <w:r>
        <w:t>Modell</w:t>
      </w:r>
    </w:p>
    <w:p w:rsidR="002F0D5F" w:rsidRDefault="002F0D5F" w:rsidP="00A04191">
      <w:r>
        <w:t xml:space="preserve">Auch wenn SWAT </w:t>
      </w:r>
      <w:r w:rsidR="00DD2E0D">
        <w:t>bis zu drei Gemüsefliege-Modelle</w:t>
      </w:r>
      <w:r w:rsidR="008F13B4">
        <w:t xml:space="preserve"> </w:t>
      </w:r>
      <w:r w:rsidR="00DD2E0D">
        <w:t xml:space="preserve">gemeinsam </w:t>
      </w:r>
      <w:r w:rsidR="008F13B4">
        <w:t>in einem SWAT-Projekt</w:t>
      </w:r>
      <w:r>
        <w:t xml:space="preserve"> </w:t>
      </w:r>
      <w:r w:rsidR="00DD2E0D">
        <w:t>verwaltet,</w:t>
      </w:r>
      <w:r w:rsidR="004E7489">
        <w:t xml:space="preserve"> kann immer nur </w:t>
      </w:r>
      <w:r w:rsidR="004E7489" w:rsidRPr="00DD2E0D">
        <w:rPr>
          <w:i/>
        </w:rPr>
        <w:t>ein</w:t>
      </w:r>
      <w:r w:rsidR="004E7489">
        <w:t xml:space="preserve"> Modell </w:t>
      </w:r>
      <w:r>
        <w:t>aktiv sein</w:t>
      </w:r>
      <w:r w:rsidR="004E7489">
        <w:t>.</w:t>
      </w:r>
      <w:r w:rsidR="0069135B" w:rsidRPr="0069135B">
        <w:t xml:space="preserve"> </w:t>
      </w:r>
      <w:r w:rsidR="0069135B">
        <w:t xml:space="preserve">Beim Öffnen eines Projektes sucht Swat nach schon vorhandenen Gemüsefliegen-Monitoringdaten </w:t>
      </w:r>
      <w:r w:rsidR="00AD61A9">
        <w:t>–</w:t>
      </w:r>
      <w:r w:rsidR="0069135B">
        <w:t xml:space="preserve"> </w:t>
      </w:r>
      <w:r w:rsidR="00AD61A9">
        <w:t xml:space="preserve">die erste erfolgreiche Suche </w:t>
      </w:r>
      <w:r w:rsidR="0069135B">
        <w:t>stellt das Modell entsprechend ein. „Kohlfliege“</w:t>
      </w:r>
      <w:r w:rsidR="004E7489">
        <w:t xml:space="preserve"> ist die Voreinstellung,</w:t>
      </w:r>
      <w:r w:rsidR="0069135B">
        <w:t xml:space="preserve"> wenn</w:t>
      </w:r>
      <w:r w:rsidR="00AD61A9">
        <w:t xml:space="preserve"> das Projekt noch</w:t>
      </w:r>
      <w:r w:rsidR="0069135B">
        <w:t xml:space="preserve"> gar keine Monitoringdaten </w:t>
      </w:r>
      <w:r w:rsidR="00AD61A9">
        <w:t>enthält</w:t>
      </w:r>
      <w:r w:rsidR="00F129D3">
        <w:t xml:space="preserve">, aber </w:t>
      </w:r>
      <w:r w:rsidR="00F129D3" w:rsidRPr="00DE1AB6">
        <w:rPr>
          <w:b/>
        </w:rPr>
        <w:t>eventuell müssen Sie hier das richtige Modell selbst einstellen</w:t>
      </w:r>
      <w:r w:rsidR="00F129D3">
        <w:rPr>
          <w:b/>
        </w:rPr>
        <w:t>.</w:t>
      </w:r>
    </w:p>
    <w:p w:rsidR="00AD61A9" w:rsidRDefault="00AD61A9" w:rsidP="006C3BE1">
      <w:pPr>
        <w:pBdr>
          <w:top w:val="single" w:sz="4" w:space="1" w:color="auto"/>
          <w:left w:val="single" w:sz="4" w:space="4" w:color="auto"/>
          <w:bottom w:val="single" w:sz="4" w:space="1" w:color="auto"/>
          <w:right w:val="single" w:sz="4" w:space="4" w:color="auto"/>
        </w:pBdr>
        <w:shd w:val="pct10" w:color="auto" w:fill="auto"/>
        <w:rPr>
          <w:b/>
        </w:rPr>
      </w:pPr>
      <w:r w:rsidRPr="006C3BE1">
        <w:rPr>
          <w:b/>
        </w:rPr>
        <w:t>Achtung:</w:t>
      </w:r>
      <w:r w:rsidRPr="006C3BE1">
        <w:rPr>
          <w:b/>
        </w:rPr>
        <w:br/>
      </w:r>
      <w:r w:rsidR="004E7489" w:rsidRPr="006C3BE1">
        <w:t>Zwischen den Modellen</w:t>
      </w:r>
      <w:r w:rsidR="00D1570F" w:rsidRPr="006C3BE1">
        <w:t xml:space="preserve"> kann</w:t>
      </w:r>
      <w:r w:rsidRPr="006C3BE1">
        <w:t xml:space="preserve"> nur im Projekt-Arbeitsblatt </w:t>
      </w:r>
      <w:r w:rsidR="00D1570F" w:rsidRPr="006C3BE1">
        <w:t>umgeschaltet</w:t>
      </w:r>
      <w:r w:rsidRPr="006C3BE1">
        <w:t xml:space="preserve"> werden.</w:t>
      </w:r>
      <w:r w:rsidRPr="006C3BE1">
        <w:br/>
        <w:t xml:space="preserve">Die hier </w:t>
      </w:r>
      <w:r w:rsidR="00D1570F" w:rsidRPr="006C3BE1">
        <w:t xml:space="preserve">getroffene Auswahl </w:t>
      </w:r>
      <w:r w:rsidRPr="006C3BE1">
        <w:t>wirkt sich programmweit auf Aktion</w:t>
      </w:r>
      <w:r w:rsidR="00D1570F" w:rsidRPr="006C3BE1">
        <w:t xml:space="preserve">en auch in allen anderen Arbeitsblättern  aus </w:t>
      </w:r>
      <w:r w:rsidRPr="006C3BE1">
        <w:t>(Eingabe der Monitoringdaten u. individuellen Parameter, Berechnungen von Prognosen usw.)</w:t>
      </w:r>
      <w:r w:rsidR="00DE1AB6" w:rsidRPr="006C3BE1">
        <w:t>.</w:t>
      </w:r>
    </w:p>
    <w:p w:rsidR="00FA74AB" w:rsidRDefault="00FA74AB" w:rsidP="00FA74AB">
      <w:pPr>
        <w:pStyle w:val="berschrift4"/>
      </w:pPr>
      <w:r>
        <w:t>Wetterdaten</w:t>
      </w:r>
    </w:p>
    <w:p w:rsidR="00FA74AB" w:rsidRDefault="004730C8" w:rsidP="00DE1908">
      <w:r>
        <w:t xml:space="preserve">Nur wenn beim Erstellen eines Projektes eine Station des Deutschen Wetterdienstes als Datenquelle ausgewählt wurde, ist hier die Schaltfläche "nach Updates suchen" zu sehen. Eine </w:t>
      </w:r>
      <w:r w:rsidR="00DE1908">
        <w:t xml:space="preserve">identische </w:t>
      </w:r>
      <w:r>
        <w:t xml:space="preserve">Schaltfläche </w:t>
      </w:r>
      <w:r w:rsidR="00DE1908">
        <w:t xml:space="preserve">findet sich </w:t>
      </w:r>
      <w:r w:rsidR="00C10AD1">
        <w:t>noch einmal</w:t>
      </w:r>
      <w:r w:rsidR="00DE1908">
        <w:t xml:space="preserve"> im Arbeitsblatt </w:t>
      </w:r>
      <w:r w:rsidR="00DE1908" w:rsidRPr="00DE1908">
        <w:rPr>
          <w:smallCaps/>
        </w:rPr>
        <w:t>Wetterdaten</w:t>
      </w:r>
      <w:r w:rsidR="00DE1908" w:rsidRPr="00DE1908">
        <w:t>, ihre Funktion</w:t>
      </w:r>
      <w:r w:rsidR="00DE1908">
        <w:t xml:space="preserve"> ist dort beschrieben.</w:t>
      </w:r>
    </w:p>
    <w:p w:rsidR="00C10AD1" w:rsidRDefault="00C10AD1" w:rsidP="00DE1908">
      <w:r>
        <w:lastRenderedPageBreak/>
        <w:t>Die Bedeutung der Angaben in "aktuell:" und "für Berechnung:" finden Sie im Abschnitt "Wetterdaten". Dort erfahren Sie auch, welche Wetterdaten SWAT benötigt und wie es die Daten aufbereitet.</w:t>
      </w:r>
    </w:p>
    <w:p w:rsidR="00663C60" w:rsidRDefault="0054462D" w:rsidP="00DE1908">
      <w:r>
        <w:t xml:space="preserve">Ein eventuell sichtbarer </w:t>
      </w:r>
      <w:r w:rsidR="00DE1908">
        <w:t>Warnhinweis "Datenlücken</w:t>
      </w:r>
      <w:r>
        <w:t>"</w:t>
      </w:r>
      <w:r w:rsidR="00DE1908">
        <w:t>, weist auf</w:t>
      </w:r>
      <w:r>
        <w:t xml:space="preserve"> fehlende Werte im Wetter-Datensatz hin. Er sollte ernst genommen werden, weil der Berechnung</w:t>
      </w:r>
      <w:r w:rsidR="00A90072">
        <w:t>s</w:t>
      </w:r>
      <w:r w:rsidR="00C10AD1">
        <w:t xml:space="preserve">- und Prognosezeitraum </w:t>
      </w:r>
      <w:r>
        <w:t>eingeschränkt sein kann</w:t>
      </w:r>
      <w:r w:rsidR="00C10AD1">
        <w:t>.</w:t>
      </w:r>
    </w:p>
    <w:p w:rsidR="00584813" w:rsidRDefault="00663C60" w:rsidP="00663C60">
      <w:pPr>
        <w:pStyle w:val="berschrift4"/>
      </w:pPr>
      <w:r>
        <w:t>Notizen</w:t>
      </w:r>
    </w:p>
    <w:p w:rsidR="00DE1908" w:rsidRDefault="00584813" w:rsidP="00584813">
      <w:r>
        <w:t>Ein</w:t>
      </w:r>
      <w:r w:rsidR="008D6F0E">
        <w:t>e Möglichkeit</w:t>
      </w:r>
      <w:r>
        <w:t xml:space="preserve"> zur </w:t>
      </w:r>
      <w:r w:rsidR="00A90072">
        <w:t xml:space="preserve">Anzeige und </w:t>
      </w:r>
      <w:r>
        <w:t>Eingabe von Notizen findet sich in allen Arbeitsblättern (</w:t>
      </w:r>
      <w:r w:rsidR="008D6F0E">
        <w:t>über Button oder</w:t>
      </w:r>
      <w:r>
        <w:t xml:space="preserve"> Kontextmenü). Es handelt sich hier um einfachen Text beliebiger Länge, der projektintern für alle Modelle gemeinsam verwaltet wird.</w:t>
      </w:r>
    </w:p>
    <w:p w:rsidR="00663C60" w:rsidRDefault="00663C60" w:rsidP="00663C60">
      <w:pPr>
        <w:pStyle w:val="berschrift4"/>
      </w:pPr>
      <w:r>
        <w:t>Individuell</w:t>
      </w:r>
      <w:r w:rsidR="00584813">
        <w:t>e</w:t>
      </w:r>
      <w:r>
        <w:t xml:space="preserve"> Einstellungen</w:t>
      </w:r>
    </w:p>
    <w:p w:rsidR="00F42447" w:rsidRDefault="00584813" w:rsidP="00C54FD5">
      <w:r>
        <w:t xml:space="preserve">SWAT bietet im </w:t>
      </w:r>
      <w:r w:rsidR="008739AD">
        <w:t>E</w:t>
      </w:r>
      <w:r>
        <w:t>rweiterten</w:t>
      </w:r>
      <w:r w:rsidR="00A90072">
        <w:t>-</w:t>
      </w:r>
      <w:r>
        <w:t xml:space="preserve"> und </w:t>
      </w:r>
      <w:r w:rsidR="00A90072">
        <w:t xml:space="preserve">im </w:t>
      </w:r>
      <w:r>
        <w:t>Experimentier-</w:t>
      </w:r>
      <w:r w:rsidR="008D6F0E">
        <w:t>M</w:t>
      </w:r>
      <w:r>
        <w:t xml:space="preserve">odus (siehe </w:t>
      </w:r>
      <w:r w:rsidR="008739AD">
        <w:t>"</w:t>
      </w:r>
      <w:r>
        <w:t>Installationshinweise</w:t>
      </w:r>
      <w:r w:rsidR="008739AD">
        <w:t>"</w:t>
      </w:r>
      <w:r>
        <w:t>) die Möglichkeit,</w:t>
      </w:r>
      <w:r w:rsidR="008739AD">
        <w:t xml:space="preserve"> Modellparameter zu verändern und so die Modelle an lokale Gegebenheiten anzupassen – oder auch um den Spieltrieb zu befriedigen. </w:t>
      </w:r>
      <w:r w:rsidR="00076C91">
        <w:t xml:space="preserve">Diese Parameteränderungen sind dann </w:t>
      </w:r>
      <w:r w:rsidR="008D6F0E">
        <w:t>Bestandteil</w:t>
      </w:r>
      <w:r w:rsidR="00076C91">
        <w:t xml:space="preserve"> </w:t>
      </w:r>
      <w:r w:rsidR="00A90072">
        <w:t>eines</w:t>
      </w:r>
      <w:r w:rsidR="002F0D5F">
        <w:t xml:space="preserve"> </w:t>
      </w:r>
      <w:r w:rsidR="00076C91">
        <w:t>SWAT-Projektes</w:t>
      </w:r>
      <w:r w:rsidR="00A90072">
        <w:t xml:space="preserve">, </w:t>
      </w:r>
      <w:r w:rsidR="00076C91">
        <w:t xml:space="preserve">werden mit </w:t>
      </w:r>
      <w:bookmarkStart w:id="0" w:name="_GoBack"/>
      <w:bookmarkEnd w:id="0"/>
      <w:r w:rsidR="00076C91">
        <w:t>ihm zusammen verwaltet</w:t>
      </w:r>
      <w:r w:rsidR="00A90072">
        <w:t xml:space="preserve"> und sind auf dieses Projekt beschränkt</w:t>
      </w:r>
      <w:r w:rsidR="00076C91">
        <w:t>.</w:t>
      </w:r>
      <w:r w:rsidR="00A90072">
        <w:t xml:space="preserve"> Sollte </w:t>
      </w:r>
      <w:r w:rsidR="008D6F0E">
        <w:t>ein Projekt</w:t>
      </w:r>
      <w:r w:rsidR="00A90072">
        <w:t xml:space="preserve"> </w:t>
      </w:r>
      <w:r w:rsidR="008D6F0E">
        <w:t>Abweichungen</w:t>
      </w:r>
      <w:r w:rsidR="00A90072">
        <w:t xml:space="preserve"> gegenüber den Default-Werten </w:t>
      </w:r>
      <w:r w:rsidR="008D6F0E">
        <w:t>enthalten</w:t>
      </w:r>
      <w:r w:rsidR="00A90072">
        <w:t>, werden hier Hinweise angezeigt.</w:t>
      </w:r>
      <w:r w:rsidR="00CF5959">
        <w:t xml:space="preserve"> Näheres zu Modellparametern, zum Im- und Export und Rücksetzen von Parametersätzen finden Sie im Abschnitt "Modellparameter ändern".</w:t>
      </w:r>
    </w:p>
    <w:p w:rsidR="00A86683" w:rsidRDefault="00A86683">
      <w:r>
        <w:br w:type="page"/>
      </w:r>
    </w:p>
    <w:p w:rsidR="00BC0C96" w:rsidRDefault="00BC0C96" w:rsidP="00BC0C96">
      <w:pPr>
        <w:pStyle w:val="berschrift3"/>
      </w:pPr>
      <w:r>
        <w:lastRenderedPageBreak/>
        <w:t>Neues Projekt anlegen</w:t>
      </w:r>
    </w:p>
    <w:p w:rsidR="00BC0C96" w:rsidRDefault="00BC0C96" w:rsidP="00C54FD5">
      <w:r>
        <w:t>Ein Mausklick auf die entsprechende Schal</w:t>
      </w:r>
      <w:r w:rsidR="00FF2FFF">
        <w:t>tfläche öffnet einen Dialog, in dem die</w:t>
      </w:r>
      <w:r>
        <w:t xml:space="preserve"> </w:t>
      </w:r>
      <w:r w:rsidR="006C3BE1">
        <w:t>grundlegenden Projekteigenschaften</w:t>
      </w:r>
      <w:r w:rsidR="00FF2FFF">
        <w:t xml:space="preserve"> zu definieren sind</w:t>
      </w:r>
      <w:r>
        <w:t>:</w:t>
      </w:r>
    </w:p>
    <w:p w:rsidR="00BC0C96" w:rsidRDefault="00BC0C96" w:rsidP="00BC0C96">
      <w:pPr>
        <w:keepNext/>
      </w:pPr>
      <w:r>
        <w:rPr>
          <w:noProof/>
          <w:lang w:eastAsia="de-DE"/>
        </w:rPr>
        <w:drawing>
          <wp:inline distT="0" distB="0" distL="0" distR="0" wp14:anchorId="5C6FD6DD" wp14:editId="4992B107">
            <wp:extent cx="5229772" cy="4791075"/>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es Projekt.jpg"/>
                    <pic:cNvPicPr/>
                  </pic:nvPicPr>
                  <pic:blipFill>
                    <a:blip r:embed="rId6">
                      <a:extLst>
                        <a:ext uri="{28A0092B-C50C-407E-A947-70E740481C1C}">
                          <a14:useLocalDpi xmlns:a14="http://schemas.microsoft.com/office/drawing/2010/main" val="0"/>
                        </a:ext>
                      </a:extLst>
                    </a:blip>
                    <a:stretch>
                      <a:fillRect/>
                    </a:stretch>
                  </pic:blipFill>
                  <pic:spPr>
                    <a:xfrm>
                      <a:off x="0" y="0"/>
                      <a:ext cx="5327433" cy="4880544"/>
                    </a:xfrm>
                    <a:prstGeom prst="rect">
                      <a:avLst/>
                    </a:prstGeom>
                  </pic:spPr>
                </pic:pic>
              </a:graphicData>
            </a:graphic>
          </wp:inline>
        </w:drawing>
      </w:r>
    </w:p>
    <w:p w:rsidR="00BC0C96" w:rsidRDefault="00BC0C96" w:rsidP="00BC0C96">
      <w:pPr>
        <w:pStyle w:val="Beschriftung"/>
      </w:pPr>
      <w:r>
        <w:t>neues Projekt</w:t>
      </w:r>
    </w:p>
    <w:p w:rsidR="00BC0C96" w:rsidRDefault="00BC0C96" w:rsidP="00BC0C96"/>
    <w:p w:rsidR="00BC0C96" w:rsidRDefault="00BC0C96" w:rsidP="00BC0C96">
      <w:r>
        <w:t xml:space="preserve">Der Name des neuen Projektes ergibt sich aus dem </w:t>
      </w:r>
      <w:r w:rsidRPr="00544F8D">
        <w:rPr>
          <w:b/>
        </w:rPr>
        <w:t>Standort</w:t>
      </w:r>
      <w:r>
        <w:t xml:space="preserve"> und dem </w:t>
      </w:r>
      <w:r w:rsidRPr="00544F8D">
        <w:rPr>
          <w:b/>
        </w:rPr>
        <w:t>Vegetationsjahr</w:t>
      </w:r>
      <w:r>
        <w:t>. Die Kombination aus diesen beiden Angaben muss neu und einzigartig sein. Sollte bereits ein gleichnamiges Projekt existieren, werden beide Eingabefelder als unzulässig gekennzeichnet.</w:t>
      </w:r>
    </w:p>
    <w:p w:rsidR="00BC0C96" w:rsidRDefault="00BC0C96" w:rsidP="00C54FD5">
      <w:r>
        <w:t xml:space="preserve">Ein Swat-Projekt kann neben Monitoring- und Wetterdaten auch standortspezifische Anpassungen enthalten. Wenn Sie in der Vergangenheit gute Erfahrungen mit eigenen Anpassungen gemacht haben, können Sie den kompletten Parametersatz bereits hier aus einem bestehenden in das neue Projekt übernehmen, ein Mausklick auf das Eingabefeld </w:t>
      </w:r>
      <w:r w:rsidRPr="00544F8D">
        <w:t>'</w:t>
      </w:r>
      <w:r w:rsidRPr="00544F8D">
        <w:rPr>
          <w:b/>
        </w:rPr>
        <w:t>individuelle Modell-Parameter</w:t>
      </w:r>
      <w:r>
        <w:rPr>
          <w:b/>
        </w:rPr>
        <w:t xml:space="preserve"> übernehmen aus</w:t>
      </w:r>
      <w:r>
        <w:t>' öffnet eine Dropdown-Liste mit bereits existierenden Swat-Projekten zur Auswahl. Die Modell-Parameter können auch noch zu einem späteren Zeitpunkt an anderer Stelle importiert und bearbeitet werden. Ausführlicher beschrieben ist das im Abschnitt 'Individuelle Modell-Parameter'. Solange Sie sich jedoch nicht über die möglichen Folgen von Parameter-Änderungen im Klaren sind, sollten Sie es bei den Standard-Voreinstellungen belassen.</w:t>
      </w:r>
    </w:p>
    <w:p w:rsidR="00BC0C96" w:rsidRDefault="00BC0C96" w:rsidP="00BC0C96">
      <w:r>
        <w:lastRenderedPageBreak/>
        <w:t xml:space="preserve">Bei den </w:t>
      </w:r>
      <w:r w:rsidRPr="00544F8D">
        <w:rPr>
          <w:b/>
        </w:rPr>
        <w:t>Wetterdaten</w:t>
      </w:r>
      <w:r>
        <w:t xml:space="preserve"> haben Sie die Wahl zwischen eigenen Daten, die Sie anschließend selbst händisch oder über die Zwischenablage in das Wetter-Arbeitsblatt eintragen müssen, und dem Bezug von Daten vom Deutschen Wetterdienst.</w:t>
      </w:r>
    </w:p>
    <w:p w:rsidR="00BC0C96" w:rsidRDefault="00FF2FFF" w:rsidP="00BC0C96">
      <w:r>
        <w:t>Nach dem Aktivieren der DWD-Option</w:t>
      </w:r>
      <w:r w:rsidR="00BC0C96">
        <w:t xml:space="preserve"> erscheint eine Drop-Down-Liste mit den nach Bundesländern geordneten agrarmeteorologischen Wetterstationen des DWD, aus denen Sie die nächstliegende auswählen sollten. </w:t>
      </w:r>
    </w:p>
    <w:p w:rsidR="00BC0C96" w:rsidRDefault="00BC0C96" w:rsidP="00C54FD5">
      <w:pPr>
        <w:pBdr>
          <w:top w:val="single" w:sz="4" w:space="1" w:color="auto"/>
          <w:left w:val="single" w:sz="4" w:space="4" w:color="auto"/>
          <w:bottom w:val="single" w:sz="4" w:space="1" w:color="auto"/>
          <w:right w:val="single" w:sz="4" w:space="4" w:color="auto"/>
        </w:pBdr>
        <w:shd w:val="pct10" w:color="auto" w:fill="auto"/>
      </w:pPr>
      <w:r>
        <w:rPr>
          <w:b/>
        </w:rPr>
        <w:t>Hinweis</w:t>
      </w:r>
      <w:r w:rsidRPr="00A420E5">
        <w:rPr>
          <w:b/>
        </w:rPr>
        <w:t>:</w:t>
      </w:r>
      <w:r>
        <w:t xml:space="preserve"> Leider erfassen längst nicht alle DWD-Stationen (durchgehend) auch die für die Modellierung wichtige Bodentemperatur, es kann also sein, dass Sie zunächst mehrere Stationen ausprobieren müssen. </w:t>
      </w:r>
    </w:p>
    <w:p w:rsidR="00C54FD5" w:rsidRDefault="00C54FD5" w:rsidP="00C54FD5">
      <w:r>
        <w:t>Beim Erstellen eines Projektes für das aktuelle Jahr werden beim Bezug von DWD-Wetterdaten die täglichen Mittelwerte der letzten zehn Jahre berechnet und in die 'Prognose'-Spalten des Wetter-Arbeitsblattes übertragen.</w:t>
      </w:r>
    </w:p>
    <w:p w:rsidR="00C54FD5" w:rsidRDefault="00C54FD5" w:rsidP="00BC0C96"/>
    <w:p w:rsidR="00BC0C96" w:rsidRDefault="00BC0C96" w:rsidP="00BC0C96">
      <w:r>
        <w:t xml:space="preserve">Sobald alle Angaben vollständig sind, wird die Schaltfläche "Erstellen" aktiv, ein Mausklick darauf erzeugt das neue SWAT-Projekt. Beim Bezug von DWD- Wetterdaten dauert der Import vom DWD-Server noch ein paar Sekunden. </w:t>
      </w:r>
    </w:p>
    <w:sectPr w:rsidR="00BC0C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7535E"/>
    <w:multiLevelType w:val="hybridMultilevel"/>
    <w:tmpl w:val="20F00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6E6833"/>
    <w:multiLevelType w:val="hybridMultilevel"/>
    <w:tmpl w:val="68D2A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DD37B2"/>
    <w:multiLevelType w:val="hybridMultilevel"/>
    <w:tmpl w:val="ECD069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1E1381"/>
    <w:multiLevelType w:val="hybridMultilevel"/>
    <w:tmpl w:val="E0164C9A"/>
    <w:lvl w:ilvl="0" w:tplc="7B1EC9A8">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57"/>
    <w:rsid w:val="00036563"/>
    <w:rsid w:val="0005353C"/>
    <w:rsid w:val="00055E59"/>
    <w:rsid w:val="00076C91"/>
    <w:rsid w:val="000A7F3A"/>
    <w:rsid w:val="00131E60"/>
    <w:rsid w:val="00176832"/>
    <w:rsid w:val="00182316"/>
    <w:rsid w:val="001C0BF6"/>
    <w:rsid w:val="00281E6E"/>
    <w:rsid w:val="002C36C6"/>
    <w:rsid w:val="002C4D8C"/>
    <w:rsid w:val="002F0D5F"/>
    <w:rsid w:val="0030310F"/>
    <w:rsid w:val="0038762E"/>
    <w:rsid w:val="003C57E3"/>
    <w:rsid w:val="003C6902"/>
    <w:rsid w:val="003F219B"/>
    <w:rsid w:val="00430C98"/>
    <w:rsid w:val="00442400"/>
    <w:rsid w:val="00451363"/>
    <w:rsid w:val="004730C8"/>
    <w:rsid w:val="004E7489"/>
    <w:rsid w:val="00501D5F"/>
    <w:rsid w:val="0054462D"/>
    <w:rsid w:val="00552CAC"/>
    <w:rsid w:val="00584813"/>
    <w:rsid w:val="00597EDF"/>
    <w:rsid w:val="005C65B3"/>
    <w:rsid w:val="005E0B04"/>
    <w:rsid w:val="00602491"/>
    <w:rsid w:val="006031E5"/>
    <w:rsid w:val="00603734"/>
    <w:rsid w:val="00637F36"/>
    <w:rsid w:val="00663C60"/>
    <w:rsid w:val="006739AE"/>
    <w:rsid w:val="0069135B"/>
    <w:rsid w:val="006C3BE1"/>
    <w:rsid w:val="00712F8E"/>
    <w:rsid w:val="00725CC0"/>
    <w:rsid w:val="00772060"/>
    <w:rsid w:val="00791E6A"/>
    <w:rsid w:val="007A5B76"/>
    <w:rsid w:val="0085374A"/>
    <w:rsid w:val="008739AD"/>
    <w:rsid w:val="008D6F0E"/>
    <w:rsid w:val="008E071F"/>
    <w:rsid w:val="008F13B4"/>
    <w:rsid w:val="009310E2"/>
    <w:rsid w:val="00934B7C"/>
    <w:rsid w:val="009D6A6C"/>
    <w:rsid w:val="009E5517"/>
    <w:rsid w:val="00A01F6B"/>
    <w:rsid w:val="00A04191"/>
    <w:rsid w:val="00A22FC0"/>
    <w:rsid w:val="00A25DBD"/>
    <w:rsid w:val="00A260E1"/>
    <w:rsid w:val="00A4378E"/>
    <w:rsid w:val="00A86683"/>
    <w:rsid w:val="00A90072"/>
    <w:rsid w:val="00AD61A9"/>
    <w:rsid w:val="00AF3457"/>
    <w:rsid w:val="00AF552A"/>
    <w:rsid w:val="00B431D1"/>
    <w:rsid w:val="00BC0C96"/>
    <w:rsid w:val="00BD2C61"/>
    <w:rsid w:val="00C10AD1"/>
    <w:rsid w:val="00C223FB"/>
    <w:rsid w:val="00C54FD5"/>
    <w:rsid w:val="00CB5F3B"/>
    <w:rsid w:val="00CC05A5"/>
    <w:rsid w:val="00CF5959"/>
    <w:rsid w:val="00CF6E02"/>
    <w:rsid w:val="00D1570F"/>
    <w:rsid w:val="00D85F49"/>
    <w:rsid w:val="00DA62E0"/>
    <w:rsid w:val="00DB2CDB"/>
    <w:rsid w:val="00DD2E0D"/>
    <w:rsid w:val="00DE1908"/>
    <w:rsid w:val="00DE1AB6"/>
    <w:rsid w:val="00DF0863"/>
    <w:rsid w:val="00DF37C6"/>
    <w:rsid w:val="00E007EC"/>
    <w:rsid w:val="00F129D3"/>
    <w:rsid w:val="00F373D6"/>
    <w:rsid w:val="00F42447"/>
    <w:rsid w:val="00F55775"/>
    <w:rsid w:val="00F642BD"/>
    <w:rsid w:val="00F76B98"/>
    <w:rsid w:val="00FA74AB"/>
    <w:rsid w:val="00FC51F0"/>
    <w:rsid w:val="00FE56FB"/>
    <w:rsid w:val="00FF2F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C07A"/>
  <w15:chartTrackingRefBased/>
  <w15:docId w15:val="{F6B5CD6F-E58C-439D-BFFB-8869BFC1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FFF"/>
  </w:style>
  <w:style w:type="paragraph" w:styleId="berschrift1">
    <w:name w:val="heading 1"/>
    <w:basedOn w:val="Standard"/>
    <w:next w:val="Standard"/>
    <w:link w:val="berschrift1Zchn"/>
    <w:uiPriority w:val="9"/>
    <w:qFormat/>
    <w:rsid w:val="00FF2FFF"/>
    <w:pPr>
      <w:keepNext/>
      <w:keepLines/>
      <w:spacing w:before="240" w:after="120"/>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autoRedefine/>
    <w:uiPriority w:val="9"/>
    <w:unhideWhenUsed/>
    <w:qFormat/>
    <w:rsid w:val="00FF2FFF"/>
    <w:pPr>
      <w:keepNext/>
      <w:keepLines/>
      <w:spacing w:before="240" w:after="120" w:line="240" w:lineRule="auto"/>
      <w:outlineLvl w:val="1"/>
    </w:pPr>
    <w:rPr>
      <w:rFonts w:asciiTheme="majorHAnsi" w:eastAsiaTheme="majorEastAsia" w:hAnsiTheme="majorHAnsi" w:cstheme="majorBidi"/>
      <w:b/>
      <w:color w:val="2E74B5" w:themeColor="accent1" w:themeShade="BF"/>
      <w:sz w:val="26"/>
      <w:szCs w:val="26"/>
    </w:rPr>
  </w:style>
  <w:style w:type="paragraph" w:styleId="berschrift3">
    <w:name w:val="heading 3"/>
    <w:basedOn w:val="Standard"/>
    <w:next w:val="Standard"/>
    <w:link w:val="berschrift3Zchn"/>
    <w:autoRedefine/>
    <w:uiPriority w:val="9"/>
    <w:unhideWhenUsed/>
    <w:qFormat/>
    <w:rsid w:val="00FF2FFF"/>
    <w:pPr>
      <w:keepNext/>
      <w:keepLines/>
      <w:spacing w:before="240" w:after="120" w:line="240" w:lineRule="auto"/>
      <w:outlineLvl w:val="2"/>
    </w:pPr>
    <w:rPr>
      <w:rFonts w:asciiTheme="majorHAnsi" w:eastAsiaTheme="majorEastAsia" w:hAnsiTheme="majorHAnsi" w:cstheme="majorBidi"/>
      <w:b/>
      <w:color w:val="2E74B5" w:themeColor="accent1" w:themeShade="BF"/>
      <w:sz w:val="26"/>
      <w:szCs w:val="24"/>
    </w:rPr>
  </w:style>
  <w:style w:type="paragraph" w:styleId="berschrift4">
    <w:name w:val="heading 4"/>
    <w:basedOn w:val="Standard"/>
    <w:next w:val="Standard"/>
    <w:link w:val="berschrift4Zchn"/>
    <w:uiPriority w:val="9"/>
    <w:unhideWhenUsed/>
    <w:qFormat/>
    <w:rsid w:val="00BC0C96"/>
    <w:pPr>
      <w:keepNext/>
      <w:keepLines/>
      <w:spacing w:before="40" w:after="0"/>
      <w:outlineLvl w:val="3"/>
    </w:pPr>
    <w:rPr>
      <w:rFonts w:asciiTheme="majorHAnsi" w:eastAsiaTheme="majorEastAsia" w:hAnsiTheme="majorHAnsi" w:cstheme="majorBidi"/>
      <w:i/>
      <w:iCs/>
      <w:color w:val="2E74B5" w:themeColor="accent1" w:themeShade="BF"/>
      <w:sz w:val="26"/>
    </w:rPr>
  </w:style>
  <w:style w:type="character" w:default="1" w:styleId="Absatz-Standardschriftart">
    <w:name w:val="Default Paragraph Font"/>
    <w:uiPriority w:val="1"/>
    <w:semiHidden/>
    <w:unhideWhenUsed/>
    <w:rsid w:val="00FF2FF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F2FFF"/>
  </w:style>
  <w:style w:type="paragraph" w:styleId="Titel">
    <w:name w:val="Title"/>
    <w:basedOn w:val="Standard"/>
    <w:next w:val="Standard"/>
    <w:link w:val="TitelZchn"/>
    <w:uiPriority w:val="10"/>
    <w:qFormat/>
    <w:rsid w:val="00AF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345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F3457"/>
    <w:pPr>
      <w:ind w:left="720"/>
      <w:contextualSpacing/>
    </w:pPr>
  </w:style>
  <w:style w:type="character" w:customStyle="1" w:styleId="berschrift2Zchn">
    <w:name w:val="Überschrift 2 Zchn"/>
    <w:basedOn w:val="Absatz-Standardschriftart"/>
    <w:link w:val="berschrift2"/>
    <w:uiPriority w:val="9"/>
    <w:rsid w:val="00FF2FFF"/>
    <w:rPr>
      <w:rFonts w:asciiTheme="majorHAnsi" w:eastAsiaTheme="majorEastAsia" w:hAnsiTheme="majorHAnsi" w:cstheme="majorBidi"/>
      <w:b/>
      <w:color w:val="2E74B5" w:themeColor="accent1" w:themeShade="BF"/>
      <w:sz w:val="26"/>
      <w:szCs w:val="26"/>
    </w:rPr>
  </w:style>
  <w:style w:type="character" w:customStyle="1" w:styleId="berschrift1Zchn">
    <w:name w:val="Überschrift 1 Zchn"/>
    <w:basedOn w:val="Absatz-Standardschriftart"/>
    <w:link w:val="berschrift1"/>
    <w:uiPriority w:val="9"/>
    <w:rsid w:val="00FF2FFF"/>
    <w:rPr>
      <w:rFonts w:asciiTheme="majorHAnsi" w:eastAsiaTheme="majorEastAsia" w:hAnsiTheme="majorHAnsi" w:cstheme="majorBidi"/>
      <w:b/>
      <w:color w:val="2E74B5" w:themeColor="accent1" w:themeShade="BF"/>
      <w:sz w:val="32"/>
      <w:szCs w:val="32"/>
    </w:rPr>
  </w:style>
  <w:style w:type="paragraph" w:styleId="Beschriftung">
    <w:name w:val="caption"/>
    <w:basedOn w:val="Standard"/>
    <w:next w:val="Standard"/>
    <w:uiPriority w:val="35"/>
    <w:unhideWhenUsed/>
    <w:qFormat/>
    <w:rsid w:val="00B431D1"/>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B431D1"/>
    <w:rPr>
      <w:color w:val="0563C1" w:themeColor="hyperlink"/>
      <w:u w:val="single"/>
    </w:rPr>
  </w:style>
  <w:style w:type="character" w:styleId="BesuchterLink">
    <w:name w:val="FollowedHyperlink"/>
    <w:basedOn w:val="Absatz-Standardschriftart"/>
    <w:uiPriority w:val="99"/>
    <w:semiHidden/>
    <w:unhideWhenUsed/>
    <w:rsid w:val="00B431D1"/>
    <w:rPr>
      <w:color w:val="954F72" w:themeColor="followedHyperlink"/>
      <w:u w:val="single"/>
    </w:rPr>
  </w:style>
  <w:style w:type="character" w:customStyle="1" w:styleId="berschrift3Zchn">
    <w:name w:val="Überschrift 3 Zchn"/>
    <w:basedOn w:val="Absatz-Standardschriftart"/>
    <w:link w:val="berschrift3"/>
    <w:uiPriority w:val="9"/>
    <w:rsid w:val="00FF2FFF"/>
    <w:rPr>
      <w:rFonts w:asciiTheme="majorHAnsi" w:eastAsiaTheme="majorEastAsia" w:hAnsiTheme="majorHAnsi" w:cstheme="majorBidi"/>
      <w:b/>
      <w:color w:val="2E74B5" w:themeColor="accent1" w:themeShade="BF"/>
      <w:sz w:val="26"/>
      <w:szCs w:val="24"/>
    </w:rPr>
  </w:style>
  <w:style w:type="character" w:customStyle="1" w:styleId="berschrift4Zchn">
    <w:name w:val="Überschrift 4 Zchn"/>
    <w:basedOn w:val="Absatz-Standardschriftart"/>
    <w:link w:val="berschrift4"/>
    <w:uiPriority w:val="9"/>
    <w:rsid w:val="00BC0C96"/>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71520-424F-4A09-B83B-CFD79CDDF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803</Words>
  <Characters>5061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Gebelein, Dieter</dc:creator>
  <cp:keywords/>
  <dc:description/>
  <cp:lastModifiedBy>Gebelein, Dieter</cp:lastModifiedBy>
  <cp:revision>39</cp:revision>
  <dcterms:created xsi:type="dcterms:W3CDTF">2019-10-17T06:46:00Z</dcterms:created>
  <dcterms:modified xsi:type="dcterms:W3CDTF">2020-11-13T08:06:00Z</dcterms:modified>
</cp:coreProperties>
</file>