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0056B6" w:sz="6" w:space="6"/>
          <w:bottom w:val="single" w:color="0056B6" w:sz="6" w:space="6"/>
          <w:left w:val="single" w:color="0056B6" w:sz="6" w:space="8"/>
          <w:right w:val="single" w:color="0056B6" w:sz="6" w:space="8"/>
        </w:pBdr>
        <w:shd w:fill="0056B6" w:color="auto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Devenez partenaire d'Elorge Store</w:t>
      </w:r>
    </w:p>
    <w:p>
      <w:pPr>
        <w:pBdr>
          <w:top w:val="single" w:color="0056B6" w:sz="6" w:space="6"/>
          <w:bottom w:val="single" w:color="0056B6" w:sz="6" w:space="6"/>
          <w:left w:val="single" w:color="0056B6" w:sz="6" w:space="8"/>
          <w:right w:val="single" w:color="0056B6" w:sz="6" w:space="8"/>
        </w:pBdr>
        <w:shd w:fill="0056B6" w:color="auto" w:val="clear"/>
        <w:spacing w:after="160" w:before="0"/>
      </w:pPr>
      <w:r>
        <w:rPr>
          <w:rFonts w:ascii="Arial" w:cs="Arial" w:eastAsia="Arial" w:hAnsi="Arial"/>
          <w:color w:val="FFFFFF"/>
          <w:sz w:val="21"/>
          <w:szCs w:val="21"/>
        </w:rPr>
        <w:t xml:space="preserve">Direct usine, Opor ! Plus les acheteurs achètent, moins ils paient.</w:t>
      </w:r>
    </w:p>
    <w:p>
      <w:pPr>
        <w:spacing w:after="40" w:before="0" w:line="236"/>
      </w:pPr>
      <w:r>
        <w:rPr>
          <w:rFonts w:ascii="Arial" w:cs="Arial" w:eastAsia="Arial" w:hAnsi="Arial"/>
          <w:color w:val="0F1F2E"/>
          <w:sz w:val="17"/>
          <w:szCs w:val="17"/>
        </w:rPr>
        <w:t xml:space="preserve">Elorge Store, exploité par Elorge Technologies Limited (RC 9521453), est une place de marché en ligne où fabricants, exploitations agricoles, importateurs et grossistes vendent à des grossistes, détaillants et particuliers dans tout le Nigeria. Les clients peuvent acheter une pièce, un pack ou un camion complet, et les prix baissent avec la quantité.</w:t>
      </w:r>
    </w:p>
    <w:p>
      <w:pPr>
        <w:pBdr>
          <w:bottom w:val="single" w:color="C9D6E4" w:sz="6" w:space="2"/>
        </w:pBdr>
        <w:spacing w:after="50" w:before="100"/>
      </w:pPr>
      <w:r>
        <w:rPr>
          <w:rFonts w:ascii="Arial" w:cs="Arial" w:eastAsia="Arial" w:hAnsi="Arial"/>
          <w:b/>
          <w:bCs/>
          <w:color w:val="0056B6"/>
          <w:sz w:val="23"/>
          <w:szCs w:val="23"/>
        </w:rPr>
        <w:t xml:space="preserve">Comment fonctionne une commande</w:t>
      </w:r>
    </w:p>
    <w:p>
      <w:pPr>
        <w:pStyle w:val="ListParagraph"/>
        <w:numPr>
          <w:ilvl w:val="0"/>
          <w:numId w:val="2"/>
        </w:numPr>
        <w:spacing w:after="40" w:before="0" w:line="236"/>
      </w:pPr>
      <w:r>
        <w:rPr>
          <w:rFonts w:ascii="Arial" w:cs="Arial" w:eastAsia="Arial" w:hAnsi="Arial"/>
          <w:color w:val="0F1F2E"/>
          <w:sz w:val="17"/>
          <w:szCs w:val="17"/>
        </w:rPr>
        <w:t xml:space="preserve">Nous mettons vos produits en ligne sur votre propre page de marque, avec votre logo, vos photos, vos caractéristiques et les prix que vous approuvez.</w:t>
      </w:r>
    </w:p>
    <w:p>
      <w:pPr>
        <w:pStyle w:val="ListParagraph"/>
        <w:numPr>
          <w:ilvl w:val="0"/>
          <w:numId w:val="2"/>
        </w:numPr>
        <w:spacing w:after="40" w:before="0" w:line="236"/>
      </w:pPr>
      <w:r>
        <w:rPr>
          <w:rFonts w:ascii="Arial" w:cs="Arial" w:eastAsia="Arial" w:hAnsi="Arial"/>
          <w:color w:val="0F1F2E"/>
          <w:sz w:val="17"/>
          <w:szCs w:val="17"/>
        </w:rPr>
        <w:t xml:space="preserve">Un client commande et paie en ligne. Nous ne traitons que les commandes payées.</w:t>
      </w:r>
    </w:p>
    <w:p>
      <w:pPr>
        <w:pStyle w:val="ListParagraph"/>
        <w:numPr>
          <w:ilvl w:val="0"/>
          <w:numId w:val="2"/>
        </w:numPr>
        <w:spacing w:after="40" w:before="0" w:line="236"/>
      </w:pPr>
      <w:r>
        <w:rPr>
          <w:rFonts w:ascii="Arial" w:cs="Arial" w:eastAsia="Arial" w:hAnsi="Arial"/>
          <w:color w:val="0F1F2E"/>
          <w:sz w:val="17"/>
          <w:szCs w:val="17"/>
        </w:rPr>
        <w:t xml:space="preserve">Nous confirmons la commande et le stock avec vous, et vous nous envoyez une facture proforma pour cette commande.</w:t>
      </w:r>
    </w:p>
    <w:p>
      <w:pPr>
        <w:pStyle w:val="ListParagraph"/>
        <w:numPr>
          <w:ilvl w:val="0"/>
          <w:numId w:val="2"/>
        </w:numPr>
        <w:spacing w:after="40" w:before="0" w:line="236"/>
      </w:pPr>
      <w:r>
        <w:rPr>
          <w:rFonts w:ascii="Arial" w:cs="Arial" w:eastAsia="Arial" w:hAnsi="Arial"/>
          <w:color w:val="0F1F2E"/>
          <w:sz w:val="17"/>
          <w:szCs w:val="17"/>
        </w:rPr>
        <w:t xml:space="preserve">Nous vous payons l'intégralité par virement bancaire. Vous confirmez la réception par écrit et ne libérez la marchandise qu'après.</w:t>
      </w:r>
    </w:p>
    <w:p>
      <w:pPr>
        <w:pStyle w:val="ListParagraph"/>
        <w:numPr>
          <w:ilvl w:val="0"/>
          <w:numId w:val="2"/>
        </w:numPr>
        <w:spacing w:after="40" w:before="0" w:line="236"/>
      </w:pPr>
      <w:r>
        <w:rPr>
          <w:rFonts w:ascii="Arial" w:cs="Arial" w:eastAsia="Arial" w:hAnsi="Arial"/>
          <w:color w:val="0F1F2E"/>
          <w:sz w:val="17"/>
          <w:szCs w:val="17"/>
        </w:rPr>
        <w:t xml:space="preserve">Nous retirons la marchandise avec votre facture définitive et un bordereau de livraison signé, puis livrons via Elorge Logistics ou un partenaire de livraison agréé, avec suivi pour le client.</w:t>
      </w:r>
    </w:p>
    <w:p>
      <w:pPr>
        <w:pBdr>
          <w:bottom w:val="single" w:color="C9D6E4" w:sz="6" w:space="2"/>
        </w:pBdr>
        <w:spacing w:after="50" w:before="100"/>
      </w:pPr>
      <w:r>
        <w:rPr>
          <w:rFonts w:ascii="Arial" w:cs="Arial" w:eastAsia="Arial" w:hAnsi="Arial"/>
          <w:b/>
          <w:bCs/>
          <w:color w:val="0056B6"/>
          <w:sz w:val="23"/>
          <w:szCs w:val="23"/>
        </w:rPr>
        <w:t xml:space="preserve">Ce que chacun apporte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W w:type="dxa" w:w="505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2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36"/>
            </w:pPr>
            <w:r>
              <w:rPr>
                <w:rFonts w:ascii="Arial" w:cs="Arial" w:eastAsia="Arial" w:hAnsi="Arial"/>
                <w:b/>
                <w:bCs/>
                <w:color w:val="0056B6"/>
                <w:sz w:val="17"/>
                <w:szCs w:val="17"/>
              </w:rPr>
              <w:t xml:space="preserve">Ce que vous obtenez</w:t>
            </w:r>
          </w:p>
        </w:tc>
        <w:tc>
          <w:tcPr>
            <w:tcW w:type="dxa" w:w="505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2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36"/>
            </w:pPr>
            <w:r>
              <w:rPr>
                <w:rFonts w:ascii="Arial" w:cs="Arial" w:eastAsia="Arial" w:hAnsi="Arial"/>
                <w:b/>
                <w:bCs/>
                <w:color w:val="0056B6"/>
                <w:sz w:val="17"/>
                <w:szCs w:val="17"/>
              </w:rPr>
              <w:t xml:space="preserve">Ce dont nous avons besoin</w:t>
            </w:r>
          </w:p>
        </w:tc>
      </w:tr>
      <w:tr>
        <w:tc>
          <w:tcPr>
            <w:tcW w:type="dxa" w:w="505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0" w:line="236"/>
            </w:pPr>
            <w:r>
              <w:rPr>
                <w:rFonts w:ascii="Arial" w:cs="Arial" w:eastAsia="Arial" w:hAnsi="Arial"/>
                <w:color w:val="0F1F2E"/>
                <w:sz w:val="17"/>
                <w:szCs w:val="17"/>
              </w:rPr>
              <w:t xml:space="preserve">Une page de marque avec votre logo, vos produits et votre présentation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 w:line="236"/>
            </w:pPr>
            <w:r>
              <w:rPr>
                <w:rFonts w:ascii="Arial" w:cs="Arial" w:eastAsia="Arial" w:hAnsi="Arial"/>
                <w:color w:val="0F1F2E"/>
                <w:sz w:val="17"/>
                <w:szCs w:val="17"/>
              </w:rPr>
              <w:t xml:space="preserve">Des prix dégressifs, des promotions limitées dans le temps et des codes promo, convenus avec vous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 w:line="236"/>
            </w:pPr>
            <w:r>
              <w:rPr>
                <w:rFonts w:ascii="Arial" w:cs="Arial" w:eastAsia="Arial" w:hAnsi="Arial"/>
                <w:color w:val="0F1F2E"/>
                <w:sz w:val="17"/>
                <w:szCs w:val="17"/>
              </w:rPr>
              <w:t xml:space="preserve">Des clients qui paient d'abord, et un paiement intégral avant chaque enlèvement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 w:line="236"/>
            </w:pPr>
            <w:r>
              <w:rPr>
                <w:rFonts w:ascii="Arial" w:cs="Arial" w:eastAsia="Arial" w:hAnsi="Arial"/>
                <w:color w:val="0F1F2E"/>
                <w:sz w:val="17"/>
                <w:szCs w:val="17"/>
              </w:rPr>
              <w:t xml:space="preserve">Les demandes en gros et par camion complet qui vous sont transmises par nos soins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 w:line="236"/>
            </w:pPr>
            <w:r>
              <w:rPr>
                <w:rFonts w:ascii="Arial" w:cs="Arial" w:eastAsia="Arial" w:hAnsi="Arial"/>
                <w:color w:val="0F1F2E"/>
                <w:sz w:val="17"/>
                <w:szCs w:val="17"/>
              </w:rPr>
              <w:t xml:space="preserve">La livraison, le service client et le traitement des commandes assurés par nous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 w:line="236"/>
            </w:pPr>
            <w:r>
              <w:rPr>
                <w:rFonts w:ascii="Arial" w:cs="Arial" w:eastAsia="Arial" w:hAnsi="Arial"/>
                <w:color w:val="0F1F2E"/>
                <w:sz w:val="17"/>
                <w:szCs w:val="17"/>
              </w:rPr>
              <w:t xml:space="preserve">La garantie et les retours gérés comme convenu par écrit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 w:line="236"/>
            </w:pPr>
            <w:r>
              <w:rPr>
                <w:rFonts w:ascii="Arial" w:cs="Arial" w:eastAsia="Arial" w:hAnsi="Arial"/>
                <w:color w:val="0F1F2E"/>
                <w:sz w:val="17"/>
                <w:szCs w:val="17"/>
              </w:rPr>
              <w:t xml:space="preserve">Un emplacement « Partenaire » payant en option, si vous le souhaitez</w:t>
            </w:r>
          </w:p>
        </w:tc>
        <w:tc>
          <w:tcPr>
            <w:tcW w:type="dxa" w:w="505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0" w:line="236"/>
            </w:pPr>
            <w:r>
              <w:rPr>
                <w:rFonts w:ascii="Arial" w:cs="Arial" w:eastAsia="Arial" w:hAnsi="Arial"/>
                <w:color w:val="0F1F2E"/>
                <w:sz w:val="17"/>
                <w:szCs w:val="17"/>
              </w:rPr>
              <w:t xml:space="preserve">Votre liste de prix : prix unitaire, prix du pack et remises sur volume, approuvés par écrit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 w:line="236"/>
            </w:pPr>
            <w:r>
              <w:rPr>
                <w:rFonts w:ascii="Arial" w:cs="Arial" w:eastAsia="Arial" w:hAnsi="Arial"/>
                <w:color w:val="0F1F2E"/>
                <w:sz w:val="17"/>
                <w:szCs w:val="17"/>
              </w:rPr>
              <w:t xml:space="preserve">Détails des produits : caractéristiques, poids, garantie et délai d'expédition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 w:line="236"/>
            </w:pPr>
            <w:r>
              <w:rPr>
                <w:rFonts w:ascii="Arial" w:cs="Arial" w:eastAsia="Arial" w:hAnsi="Arial"/>
                <w:color w:val="0F1F2E"/>
                <w:sz w:val="17"/>
                <w:szCs w:val="17"/>
              </w:rPr>
              <w:t xml:space="preserve">Des photos nettes (carrées, au moins 1000 x 1000, fond uni, 3 à 5 par produit) et l'autorisation de les utiliser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 w:line="236"/>
            </w:pPr>
            <w:r>
              <w:rPr>
                <w:rFonts w:ascii="Arial" w:cs="Arial" w:eastAsia="Arial" w:hAnsi="Arial"/>
                <w:color w:val="0F1F2E"/>
                <w:sz w:val="17"/>
                <w:szCs w:val="17"/>
              </w:rPr>
              <w:t xml:space="preserve">Une facture proforma pour chaque commande, une confirmation écrite à réception de notre paiement, puis la marchandise remise avec votre facture définitive et un bordereau signé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 w:line="236"/>
            </w:pPr>
            <w:r>
              <w:rPr>
                <w:rFonts w:ascii="Arial" w:cs="Arial" w:eastAsia="Arial" w:hAnsi="Arial"/>
                <w:color w:val="0F1F2E"/>
                <w:sz w:val="17"/>
                <w:szCs w:val="17"/>
              </w:rPr>
              <w:t xml:space="preserve">Le remboursement de tout paiement pour des marchandises que vous ne pouvez pas fournir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 w:line="236"/>
            </w:pPr>
            <w:r>
              <w:rPr>
                <w:rFonts w:ascii="Arial" w:cs="Arial" w:eastAsia="Arial" w:hAnsi="Arial"/>
                <w:color w:val="0F1F2E"/>
                <w:sz w:val="17"/>
                <w:szCs w:val="17"/>
              </w:rPr>
              <w:t xml:space="preserve">Les agréments requis pour votre type de produit (par exemple NAFDAC ou SON)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 w:line="236"/>
            </w:pPr>
            <w:r>
              <w:rPr>
                <w:rFonts w:ascii="Arial" w:cs="Arial" w:eastAsia="Arial" w:hAnsi="Arial"/>
                <w:color w:val="0F1F2E"/>
                <w:sz w:val="17"/>
                <w:szCs w:val="17"/>
              </w:rPr>
              <w:t xml:space="preserve">Une personne de contact pour les commandes et la confirmation du stock</w:t>
            </w:r>
          </w:p>
        </w:tc>
      </w:tr>
    </w:tbl>
    <w:p>
      <w:pPr>
        <w:pBdr>
          <w:bottom w:val="single" w:color="C9D6E4" w:sz="6" w:space="2"/>
        </w:pBdr>
        <w:spacing w:after="50" w:before="100"/>
      </w:pPr>
      <w:r>
        <w:rPr>
          <w:rFonts w:ascii="Arial" w:cs="Arial" w:eastAsia="Arial" w:hAnsi="Arial"/>
          <w:b/>
          <w:bCs/>
          <w:color w:val="0056B6"/>
          <w:sz w:val="23"/>
          <w:szCs w:val="23"/>
        </w:rPr>
        <w:t xml:space="preserve">Conditions commerciales (à convenir et à signer)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106"/>
      </w:tblGrid>
      <w:tr>
        <w:tc>
          <w:tcPr>
            <w:tcW w:type="dxa" w:w="3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36"/>
            </w:pPr>
            <w:r>
              <w:rPr>
                <w:rFonts w:ascii="Arial" w:cs="Arial" w:eastAsia="Arial" w:hAnsi="Arial"/>
                <w:b/>
                <w:bCs/>
                <w:color w:val="0F1F2E"/>
                <w:sz w:val="17"/>
                <w:szCs w:val="17"/>
              </w:rPr>
              <w:t xml:space="preserve">Nos frais</w:t>
            </w:r>
          </w:p>
        </w:tc>
        <w:tc>
          <w:tcPr>
            <w:tcW w:type="dxa" w:w="7106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36"/>
            </w:pPr>
            <w:r>
              <w:rPr>
                <w:rFonts w:ascii="Arial" w:cs="Arial" w:eastAsia="Arial" w:hAnsi="Arial"/>
                <w:color w:val="0F1F2E"/>
                <w:sz w:val="17"/>
                <w:szCs w:val="17"/>
                <w:highlight w:val="yellow"/>
                <w:highlightCs w:val="yellow"/>
              </w:rPr>
              <w:t xml:space="preserve">[aucun frais / ___ % de commission / forfait publicitaire de N_____ par mois]</w:t>
            </w:r>
          </w:p>
        </w:tc>
      </w:tr>
      <w:tr>
        <w:tc>
          <w:tcPr>
            <w:tcW w:type="dxa" w:w="3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36"/>
            </w:pPr>
            <w:r>
              <w:rPr>
                <w:rFonts w:ascii="Arial" w:cs="Arial" w:eastAsia="Arial" w:hAnsi="Arial"/>
                <w:b/>
                <w:bCs/>
                <w:color w:val="0F1F2E"/>
                <w:sz w:val="17"/>
                <w:szCs w:val="17"/>
              </w:rPr>
              <w:t xml:space="preserve">Paiement en votre faveur</w:t>
            </w:r>
          </w:p>
        </w:tc>
        <w:tc>
          <w:tcPr>
            <w:tcW w:type="dxa" w:w="7106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36"/>
            </w:pPr>
            <w:r>
              <w:rPr>
                <w:rFonts w:ascii="Arial" w:cs="Arial" w:eastAsia="Arial" w:hAnsi="Arial"/>
                <w:color w:val="0F1F2E"/>
                <w:sz w:val="17"/>
                <w:szCs w:val="17"/>
              </w:rPr>
              <w:t xml:space="preserve">Intégral, par virement bancaire, AVANT chaque enlèvement, sous </w:t>
            </w:r>
            <w:r>
              <w:rPr>
                <w:rFonts w:ascii="Arial" w:cs="Arial" w:eastAsia="Arial" w:hAnsi="Arial"/>
                <w:color w:val="0F1F2E"/>
                <w:sz w:val="17"/>
                <w:szCs w:val="17"/>
                <w:highlight w:val="yellow"/>
                <w:highlightCs w:val="yellow"/>
              </w:rPr>
              <w:t xml:space="preserve">[___ heures]</w:t>
            </w:r>
            <w:r>
              <w:rPr>
                <w:rFonts w:ascii="Arial" w:cs="Arial" w:eastAsia="Arial" w:hAnsi="Arial"/>
                <w:color w:val="0F1F2E"/>
                <w:sz w:val="17"/>
                <w:szCs w:val="17"/>
              </w:rPr>
              <w:t xml:space="preserve"> après votre facture proforma. Vous confirmez la réception par écrit, puis libérez la marchandise.</w:t>
            </w:r>
          </w:p>
        </w:tc>
      </w:tr>
      <w:tr>
        <w:tc>
          <w:tcPr>
            <w:tcW w:type="dxa" w:w="3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36"/>
            </w:pPr>
            <w:r>
              <w:rPr>
                <w:rFonts w:ascii="Arial" w:cs="Arial" w:eastAsia="Arial" w:hAnsi="Arial"/>
                <w:b/>
                <w:bCs/>
                <w:color w:val="0F1F2E"/>
                <w:sz w:val="17"/>
                <w:szCs w:val="17"/>
              </w:rPr>
              <w:t xml:space="preserve">Marchandises non livrables</w:t>
            </w:r>
          </w:p>
        </w:tc>
        <w:tc>
          <w:tcPr>
            <w:tcW w:type="dxa" w:w="7106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36"/>
            </w:pPr>
            <w:r>
              <w:rPr>
                <w:rFonts w:ascii="Arial" w:cs="Arial" w:eastAsia="Arial" w:hAnsi="Arial"/>
                <w:color w:val="0F1F2E"/>
                <w:sz w:val="17"/>
                <w:szCs w:val="17"/>
              </w:rPr>
              <w:t xml:space="preserve">Tout paiement effectué pour des marchandises que vous ne pouvez pas fournir est remboursé sous </w:t>
            </w:r>
            <w:r>
              <w:rPr>
                <w:rFonts w:ascii="Arial" w:cs="Arial" w:eastAsia="Arial" w:hAnsi="Arial"/>
                <w:color w:val="0F1F2E"/>
                <w:sz w:val="17"/>
                <w:szCs w:val="17"/>
                <w:highlight w:val="yellow"/>
                <w:highlightCs w:val="yellow"/>
              </w:rPr>
              <w:t xml:space="preserve">[___ jours]</w:t>
            </w:r>
          </w:p>
        </w:tc>
      </w:tr>
      <w:tr>
        <w:tc>
          <w:tcPr>
            <w:tcW w:type="dxa" w:w="3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36"/>
            </w:pPr>
            <w:r>
              <w:rPr>
                <w:rFonts w:ascii="Arial" w:cs="Arial" w:eastAsia="Arial" w:hAnsi="Arial"/>
                <w:b/>
                <w:bCs/>
                <w:color w:val="0F1F2E"/>
                <w:sz w:val="17"/>
                <w:szCs w:val="17"/>
              </w:rPr>
              <w:t xml:space="preserve">Changements de prix</w:t>
            </w:r>
          </w:p>
        </w:tc>
        <w:tc>
          <w:tcPr>
            <w:tcW w:type="dxa" w:w="7106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36"/>
            </w:pPr>
            <w:r>
              <w:rPr>
                <w:rFonts w:ascii="Arial" w:cs="Arial" w:eastAsia="Arial" w:hAnsi="Arial"/>
                <w:color w:val="0F1F2E"/>
                <w:sz w:val="17"/>
                <w:szCs w:val="17"/>
              </w:rPr>
              <w:t xml:space="preserve">Uniquement sur préavis écrit de </w:t>
            </w:r>
            <w:r>
              <w:rPr>
                <w:rFonts w:ascii="Arial" w:cs="Arial" w:eastAsia="Arial" w:hAnsi="Arial"/>
                <w:color w:val="0F1F2E"/>
                <w:sz w:val="17"/>
                <w:szCs w:val="17"/>
                <w:highlight w:val="yellow"/>
                <w:highlightCs w:val="yellow"/>
              </w:rPr>
              <w:t xml:space="preserve">[___ jours]</w:t>
            </w:r>
            <w:r>
              <w:rPr>
                <w:rFonts w:ascii="Arial" w:cs="Arial" w:eastAsia="Arial" w:hAnsi="Arial"/>
                <w:color w:val="0F1F2E"/>
                <w:sz w:val="17"/>
                <w:szCs w:val="17"/>
              </w:rPr>
              <w:t xml:space="preserve"> ; vous approuvez toute promotion qui réduit le prix de vos produits</w:t>
            </w:r>
          </w:p>
        </w:tc>
      </w:tr>
      <w:tr>
        <w:tc>
          <w:tcPr>
            <w:tcW w:type="dxa" w:w="3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36"/>
            </w:pPr>
            <w:r>
              <w:rPr>
                <w:rFonts w:ascii="Arial" w:cs="Arial" w:eastAsia="Arial" w:hAnsi="Arial"/>
                <w:b/>
                <w:bCs/>
                <w:color w:val="0F1F2E"/>
                <w:sz w:val="17"/>
                <w:szCs w:val="17"/>
              </w:rPr>
              <w:t xml:space="preserve">Durée</w:t>
            </w:r>
          </w:p>
        </w:tc>
        <w:tc>
          <w:tcPr>
            <w:tcW w:type="dxa" w:w="7106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36"/>
            </w:pPr>
            <w:r>
              <w:rPr>
                <w:rFonts w:ascii="Arial" w:cs="Arial" w:eastAsia="Arial" w:hAnsi="Arial"/>
                <w:color w:val="0F1F2E"/>
                <w:sz w:val="17"/>
                <w:szCs w:val="17"/>
                <w:highlight w:val="yellow"/>
                <w:highlightCs w:val="yellow"/>
              </w:rPr>
              <w:t xml:space="preserve">[___ mois]</w:t>
            </w:r>
            <w:r>
              <w:rPr>
                <w:rFonts w:ascii="Arial" w:cs="Arial" w:eastAsia="Arial" w:hAnsi="Arial"/>
                <w:color w:val="0F1F2E"/>
                <w:sz w:val="17"/>
                <w:szCs w:val="17"/>
              </w:rPr>
              <w:t xml:space="preserve"> ; chaque partie peut y mettre fin avec un préavis écrit de </w:t>
            </w:r>
            <w:r>
              <w:rPr>
                <w:rFonts w:ascii="Arial" w:cs="Arial" w:eastAsia="Arial" w:hAnsi="Arial"/>
                <w:color w:val="0F1F2E"/>
                <w:sz w:val="17"/>
                <w:szCs w:val="17"/>
                <w:highlight w:val="yellow"/>
                <w:highlightCs w:val="yellow"/>
              </w:rPr>
              <w:t xml:space="preserve">[___ jours]</w:t>
            </w:r>
          </w:p>
        </w:tc>
      </w:tr>
    </w:tbl>
    <w:p>
      <w:pPr>
        <w:pBdr>
          <w:bottom w:val="single" w:color="C9D6E4" w:sz="6" w:space="2"/>
        </w:pBdr>
        <w:spacing w:after="50" w:before="100"/>
      </w:pPr>
      <w:r>
        <w:rPr>
          <w:rFonts w:ascii="Arial" w:cs="Arial" w:eastAsia="Arial" w:hAnsi="Arial"/>
          <w:b/>
          <w:bCs/>
          <w:color w:val="0056B6"/>
          <w:sz w:val="23"/>
          <w:szCs w:val="23"/>
        </w:rPr>
        <w:t xml:space="preserve">Étapes suivantes</w:t>
      </w:r>
    </w:p>
    <w:p>
      <w:pPr>
        <w:pStyle w:val="ListParagraph"/>
        <w:numPr>
          <w:ilvl w:val="0"/>
          <w:numId w:val="4"/>
        </w:numPr>
        <w:spacing w:after="40" w:before="0" w:line="236"/>
      </w:pPr>
      <w:r>
        <w:rPr>
          <w:rFonts w:ascii="Arial" w:cs="Arial" w:eastAsia="Arial" w:hAnsi="Arial"/>
          <w:color w:val="0F1F2E"/>
          <w:sz w:val="17"/>
          <w:szCs w:val="17"/>
        </w:rPr>
        <w:t xml:space="preserve">Nous nous rencontrons et convenons des conditions ci-dessus.</w:t>
      </w:r>
    </w:p>
    <w:p>
      <w:pPr>
        <w:pStyle w:val="ListParagraph"/>
        <w:numPr>
          <w:ilvl w:val="0"/>
          <w:numId w:val="4"/>
        </w:numPr>
        <w:spacing w:after="40" w:before="0" w:line="236"/>
      </w:pPr>
      <w:r>
        <w:rPr>
          <w:rFonts w:ascii="Arial" w:cs="Arial" w:eastAsia="Arial" w:hAnsi="Arial"/>
          <w:color w:val="0F1F2E"/>
          <w:sz w:val="17"/>
          <w:szCs w:val="17"/>
        </w:rPr>
        <w:t xml:space="preserve">Nous vous envoyons la fiche produits à remplir (prix, détails et photos).</w:t>
      </w:r>
    </w:p>
    <w:p>
      <w:pPr>
        <w:pStyle w:val="ListParagraph"/>
        <w:numPr>
          <w:ilvl w:val="0"/>
          <w:numId w:val="4"/>
        </w:numPr>
        <w:spacing w:after="40" w:before="0" w:line="236"/>
      </w:pPr>
      <w:r>
        <w:rPr>
          <w:rFonts w:ascii="Arial" w:cs="Arial" w:eastAsia="Arial" w:hAnsi="Arial"/>
          <w:color w:val="0F1F2E"/>
          <w:sz w:val="17"/>
          <w:szCs w:val="17"/>
        </w:rPr>
        <w:t xml:space="preserve">Vous nous renvoyez la fiche et les photos ; nous les chargeons et vous confirmez par écrit que tout est correct.</w:t>
      </w:r>
    </w:p>
    <w:p>
      <w:pPr>
        <w:pStyle w:val="ListParagraph"/>
        <w:numPr>
          <w:ilvl w:val="0"/>
          <w:numId w:val="4"/>
        </w:numPr>
        <w:spacing w:after="40" w:before="0" w:line="236"/>
      </w:pPr>
      <w:r>
        <w:rPr>
          <w:rFonts w:ascii="Arial" w:cs="Arial" w:eastAsia="Arial" w:hAnsi="Arial"/>
          <w:color w:val="0F1F2E"/>
          <w:sz w:val="17"/>
          <w:szCs w:val="17"/>
        </w:rPr>
        <w:t xml:space="preserve">Nous signons l'accord de partenariat. Vos produits ne sont mis en ligne qu'après.</w:t>
      </w:r>
    </w:p>
    <w:p>
      <w:pPr>
        <w:spacing w:after="40" w:before="120" w:line="236"/>
      </w:pPr>
      <w:r>
        <w:rPr>
          <w:rFonts w:ascii="Arial" w:cs="Arial" w:eastAsia="Arial" w:hAnsi="Arial"/>
          <w:b/>
          <w:bCs/>
          <w:color w:val="0F1F2E"/>
          <w:sz w:val="17"/>
          <w:szCs w:val="17"/>
        </w:rPr>
        <w:t xml:space="preserve">Contact :  </w:t>
      </w:r>
      <w:r>
        <w:rPr>
          <w:rFonts w:ascii="Arial" w:cs="Arial" w:eastAsia="Arial" w:hAnsi="Arial"/>
          <w:b/>
          <w:bCs/>
          <w:color w:val="0F1F2E"/>
          <w:sz w:val="17"/>
          <w:szCs w:val="17"/>
          <w:highlight w:val="yellow"/>
          <w:highlightCs w:val="yellow"/>
        </w:rPr>
        <w:t xml:space="preserve">[Nom]</w:t>
      </w:r>
      <w:r>
        <w:rPr>
          <w:rFonts w:ascii="Arial" w:cs="Arial" w:eastAsia="Arial" w:hAnsi="Arial"/>
          <w:b/>
          <w:bCs/>
          <w:color w:val="0F1F2E"/>
          <w:sz w:val="17"/>
          <w:szCs w:val="17"/>
        </w:rPr>
        <w:t xml:space="preserve">   |   </w:t>
      </w:r>
      <w:r>
        <w:rPr>
          <w:rFonts w:ascii="Arial" w:cs="Arial" w:eastAsia="Arial" w:hAnsi="Arial"/>
          <w:b/>
          <w:bCs/>
          <w:color w:val="0F1F2E"/>
          <w:sz w:val="17"/>
          <w:szCs w:val="17"/>
          <w:highlight w:val="yellow"/>
          <w:highlightCs w:val="yellow"/>
        </w:rPr>
        <w:t xml:space="preserve">[Téléphone / WhatsApp]</w:t>
      </w:r>
      <w:r>
        <w:rPr>
          <w:rFonts w:ascii="Arial" w:cs="Arial" w:eastAsia="Arial" w:hAnsi="Arial"/>
          <w:b/>
          <w:bCs/>
          <w:color w:val="0F1F2E"/>
          <w:sz w:val="17"/>
          <w:szCs w:val="17"/>
        </w:rPr>
        <w:t xml:space="preserve">   |   </w:t>
      </w:r>
      <w:r>
        <w:rPr>
          <w:rFonts w:ascii="Arial" w:cs="Arial" w:eastAsia="Arial" w:hAnsi="Arial"/>
          <w:b/>
          <w:bCs/>
          <w:color w:val="0F1F2E"/>
          <w:sz w:val="17"/>
          <w:szCs w:val="17"/>
          <w:highlight w:val="yellow"/>
          <w:highlightCs w:val="yellow"/>
        </w:rPr>
        <w:t xml:space="preserve">[E-mail]</w:t>
      </w:r>
      <w:r>
        <w:rPr>
          <w:rFonts w:ascii="Arial" w:cs="Arial" w:eastAsia="Arial" w:hAnsi="Arial"/>
          <w:b/>
          <w:bCs/>
          <w:color w:val="0F1F2E"/>
          <w:sz w:val="17"/>
          <w:szCs w:val="17"/>
        </w:rPr>
        <w:t xml:space="preserve">   |   elorgestore.org</w:t>
      </w:r>
    </w:p>
    <w:p>
      <w:pPr>
        <w:spacing w:after="0" w:before="0" w:line="236"/>
      </w:pPr>
      <w:r>
        <w:rPr>
          <w:rFonts w:ascii="Arial" w:cs="Arial" w:eastAsia="Arial" w:hAnsi="Arial"/>
          <w:i/>
          <w:iCs/>
          <w:color w:val="5D6B78"/>
          <w:sz w:val="16"/>
          <w:szCs w:val="16"/>
        </w:rPr>
        <w:t xml:space="preserve">Ce résumé explique notre fonctionnement. Il ne s'agit pas d'un contrat : les conditions n'engagent les parties qu'une fois un accord écrit signé par les deux.</w:t>
      </w:r>
    </w:p>
    <w:sectPr>
      <w:pgSz w:w="11906" w:h="16838" w:orient="portrait"/>
      <w:pgMar w:top="560" w:right="900" w:bottom="4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2026-10-06T04:30:54.932Z</dcterms:created>
  <dcterms:modified xsi:type="dcterms:W3CDTF">2026-10-06T04:30:54.932Z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