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0056B6" w:sz="6" w:space="6"/>
          <w:bottom w:val="single" w:color="0056B6" w:sz="6" w:space="6"/>
          <w:left w:val="single" w:color="0056B6" w:sz="6" w:space="8"/>
          <w:right w:val="single" w:color="0056B6" w:sz="6" w:space="8"/>
        </w:pBdr>
        <w:shd w:fill="0056B6" w:color="auto" w:val="clear"/>
        <w:spacing w:after="0" w:before="0"/>
      </w:pPr>
      <w:r>
        <w:rPr>
          <w:rFonts w:ascii="Arial" w:cs="Arial" w:eastAsia="Microsoft YaHei" w:hAnsi="Arial"/>
          <w:b/>
          <w:bCs/>
          <w:color w:val="FFFFFF"/>
          <w:sz w:val="44"/>
          <w:szCs w:val="44"/>
        </w:rPr>
        <w:t xml:space="preserve">与 Elorge Store 合作</w:t>
      </w:r>
    </w:p>
    <w:p>
      <w:pPr>
        <w:pBdr>
          <w:top w:val="single" w:color="0056B6" w:sz="6" w:space="6"/>
          <w:bottom w:val="single" w:color="0056B6" w:sz="6" w:space="6"/>
          <w:left w:val="single" w:color="0056B6" w:sz="6" w:space="8"/>
          <w:right w:val="single" w:color="0056B6" w:sz="6" w:space="8"/>
        </w:pBdr>
        <w:shd w:fill="0056B6" w:color="auto" w:val="clear"/>
        <w:spacing w:after="160" w:before="0"/>
      </w:pPr>
      <w:r>
        <w:rPr>
          <w:rFonts w:ascii="Arial" w:cs="Arial" w:eastAsia="Microsoft YaHei" w:hAnsi="Arial"/>
          <w:color w:val="FFFFFF"/>
          <w:sz w:val="21"/>
          <w:szCs w:val="21"/>
        </w:rPr>
        <w:t xml:space="preserve">工厂直供，Opor！买得越多，价格越低。</w:t>
      </w:r>
    </w:p>
    <w:p>
      <w:pPr>
        <w:spacing w:after="40" w:before="0" w:line="252"/>
      </w:pPr>
      <w:r>
        <w:rPr>
          <w:rFonts w:ascii="Arial" w:cs="Arial" w:eastAsia="Microsoft YaHei" w:hAnsi="Arial"/>
          <w:color w:val="0F1F2E"/>
          <w:sz w:val="19"/>
          <w:szCs w:val="19"/>
        </w:rPr>
        <w:t xml:space="preserve">Elorge Store 由 Elorge Technologies Limited（RC 9521453）运营，是一个线上交易平台，制造商、农场、进口商和批发商可通过平台向尼日利亚各地的批发商、零售商和个人买家销售商品。买家可以只买一件、按箱购买或整车采购，数量越多价格越低。</w:t>
      </w:r>
    </w:p>
    <w:p>
      <w:pPr>
        <w:pBdr>
          <w:bottom w:val="single" w:color="C9D6E4" w:sz="6" w:space="2"/>
        </w:pBdr>
        <w:spacing w:after="50" w:before="150"/>
      </w:pPr>
      <w:r>
        <w:rPr>
          <w:rFonts w:ascii="Arial" w:cs="Arial" w:eastAsia="Microsoft YaHei" w:hAnsi="Arial"/>
          <w:b/>
          <w:bCs/>
          <w:color w:val="0056B6"/>
          <w:sz w:val="23"/>
          <w:szCs w:val="23"/>
        </w:rPr>
        <w:t xml:space="preserve">订单流程</w:t>
      </w:r>
    </w:p>
    <w:p>
      <w:pPr>
        <w:pStyle w:val="ListParagraph"/>
        <w:numPr>
          <w:ilvl w:val="0"/>
          <w:numId w:val="2"/>
        </w:numPr>
        <w:spacing w:after="40" w:before="0" w:line="252"/>
      </w:pPr>
      <w:r>
        <w:rPr>
          <w:rFonts w:ascii="Arial" w:cs="Arial" w:eastAsia="Microsoft YaHei" w:hAnsi="Arial"/>
          <w:color w:val="0F1F2E"/>
          <w:sz w:val="19"/>
          <w:szCs w:val="19"/>
        </w:rPr>
        <w:t xml:space="preserve">我们在您专属的品牌页面上架您的商品，展示您的标志、照片、规格以及经您确认的价格。</w:t>
      </w:r>
    </w:p>
    <w:p>
      <w:pPr>
        <w:pStyle w:val="ListParagraph"/>
        <w:numPr>
          <w:ilvl w:val="0"/>
          <w:numId w:val="2"/>
        </w:numPr>
        <w:spacing w:after="40" w:before="0" w:line="252"/>
      </w:pPr>
      <w:r>
        <w:rPr>
          <w:rFonts w:ascii="Arial" w:cs="Arial" w:eastAsia="Microsoft YaHei" w:hAnsi="Arial"/>
          <w:color w:val="0F1F2E"/>
          <w:sz w:val="19"/>
          <w:szCs w:val="19"/>
        </w:rPr>
        <w:t xml:space="preserve">客户在线下单并付款。我们只处理已付款的订单。</w:t>
      </w:r>
    </w:p>
    <w:p>
      <w:pPr>
        <w:pStyle w:val="ListParagraph"/>
        <w:numPr>
          <w:ilvl w:val="0"/>
          <w:numId w:val="2"/>
        </w:numPr>
        <w:spacing w:after="40" w:before="0" w:line="252"/>
      </w:pPr>
      <w:r>
        <w:rPr>
          <w:rFonts w:ascii="Arial" w:cs="Arial" w:eastAsia="Microsoft YaHei" w:hAnsi="Arial"/>
          <w:color w:val="0F1F2E"/>
          <w:sz w:val="19"/>
          <w:szCs w:val="19"/>
        </w:rPr>
        <w:t xml:space="preserve">我们与您确认订单和库存，您为该订单开具形式发票（Pro-forma Invoice）。</w:t>
      </w:r>
    </w:p>
    <w:p>
      <w:pPr>
        <w:pStyle w:val="ListParagraph"/>
        <w:numPr>
          <w:ilvl w:val="0"/>
          <w:numId w:val="2"/>
        </w:numPr>
        <w:spacing w:after="40" w:before="0" w:line="252"/>
      </w:pPr>
      <w:r>
        <w:rPr>
          <w:rFonts w:ascii="Arial" w:cs="Arial" w:eastAsia="Microsoft YaHei" w:hAnsi="Arial"/>
          <w:color w:val="0F1F2E"/>
          <w:sz w:val="19"/>
          <w:szCs w:val="19"/>
        </w:rPr>
        <w:t xml:space="preserve">我们通过银行转账向您全额付款。您书面确认收款后，方可放货。</w:t>
      </w:r>
    </w:p>
    <w:p>
      <w:pPr>
        <w:pStyle w:val="ListParagraph"/>
        <w:numPr>
          <w:ilvl w:val="0"/>
          <w:numId w:val="2"/>
        </w:numPr>
        <w:spacing w:after="40" w:before="0" w:line="252"/>
      </w:pPr>
      <w:r>
        <w:rPr>
          <w:rFonts w:ascii="Arial" w:cs="Arial" w:eastAsia="Microsoft YaHei" w:hAnsi="Arial"/>
          <w:color w:val="0F1F2E"/>
          <w:sz w:val="19"/>
          <w:szCs w:val="19"/>
        </w:rPr>
        <w:t xml:space="preserve">我们凭您的正式发票和已签署的送货运单提货，并通过 Elorge Logistics 或认可的配送合作伙伴送货，同时向客户提供物流跟踪信息。</w:t>
      </w:r>
    </w:p>
    <w:p>
      <w:pPr>
        <w:pBdr>
          <w:bottom w:val="single" w:color="C9D6E4" w:sz="6" w:space="2"/>
        </w:pBdr>
        <w:spacing w:after="50" w:before="150"/>
      </w:pPr>
      <w:r>
        <w:rPr>
          <w:rFonts w:ascii="Arial" w:cs="Arial" w:eastAsia="Microsoft YaHei" w:hAnsi="Arial"/>
          <w:b/>
          <w:bCs/>
          <w:color w:val="0056B6"/>
          <w:sz w:val="23"/>
          <w:szCs w:val="23"/>
        </w:rPr>
        <w:t xml:space="preserve">双方各自提供什么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5"/>
        <w:gridCol w:w="4945"/>
      </w:tblGrid>
      <w:tr>
        <w:tc>
          <w:tcPr>
            <w:tcW w:type="dxa" w:w="4945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2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52"/>
            </w:pPr>
            <w:r>
              <w:rPr>
                <w:rFonts w:ascii="Arial" w:cs="Arial" w:eastAsia="Microsoft YaHei" w:hAnsi="Arial"/>
                <w:b/>
                <w:bCs/>
                <w:color w:val="0056B6"/>
                <w:sz w:val="19"/>
                <w:szCs w:val="19"/>
              </w:rPr>
              <w:t xml:space="preserve">您将获得</w:t>
            </w:r>
          </w:p>
        </w:tc>
        <w:tc>
          <w:tcPr>
            <w:tcW w:type="dxa" w:w="4945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2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52"/>
            </w:pPr>
            <w:r>
              <w:rPr>
                <w:rFonts w:ascii="Arial" w:cs="Arial" w:eastAsia="Microsoft YaHei" w:hAnsi="Arial"/>
                <w:b/>
                <w:bCs/>
                <w:color w:val="0056B6"/>
                <w:sz w:val="19"/>
                <w:szCs w:val="19"/>
              </w:rPr>
              <w:t xml:space="preserve">我们需要您提供</w:t>
            </w:r>
          </w:p>
        </w:tc>
      </w:tr>
      <w:tr>
        <w:tc>
          <w:tcPr>
            <w:tcW w:type="dxa" w:w="4945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before="0" w:line="252"/>
            </w:pPr>
            <w:r>
              <w:rPr>
                <w:rFonts w:ascii="Arial" w:cs="Arial" w:eastAsia="Microsoft YaHei" w:hAnsi="Arial"/>
                <w:color w:val="0F1F2E"/>
                <w:sz w:val="19"/>
                <w:szCs w:val="19"/>
              </w:rPr>
              <w:t xml:space="preserve">带有您的标志、商品和介绍的品牌页面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 w:line="252"/>
            </w:pPr>
            <w:r>
              <w:rPr>
                <w:rFonts w:ascii="Arial" w:cs="Arial" w:eastAsia="Microsoft YaHei" w:hAnsi="Arial"/>
                <w:color w:val="0F1F2E"/>
                <w:sz w:val="19"/>
                <w:szCs w:val="19"/>
              </w:rPr>
              <w:t xml:space="preserve">与您协商确定的阶梯价格、限时促销和优惠码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 w:line="252"/>
            </w:pPr>
            <w:r>
              <w:rPr>
                <w:rFonts w:ascii="Arial" w:cs="Arial" w:eastAsia="Microsoft YaHei" w:hAnsi="Arial"/>
                <w:color w:val="0F1F2E"/>
                <w:sz w:val="19"/>
                <w:szCs w:val="19"/>
              </w:rPr>
              <w:t xml:space="preserve">客户先付款，我们每次提货前向您全额付款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 w:line="252"/>
            </w:pPr>
            <w:r>
              <w:rPr>
                <w:rFonts w:ascii="Arial" w:cs="Arial" w:eastAsia="Microsoft YaHei" w:hAnsi="Arial"/>
                <w:color w:val="0F1F2E"/>
                <w:sz w:val="19"/>
                <w:szCs w:val="19"/>
              </w:rPr>
              <w:t xml:space="preserve">批量和整车询盘经由我们转交给您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 w:line="252"/>
            </w:pPr>
            <w:r>
              <w:rPr>
                <w:rFonts w:ascii="Arial" w:cs="Arial" w:eastAsia="Microsoft YaHei" w:hAnsi="Arial"/>
                <w:color w:val="0F1F2E"/>
                <w:sz w:val="19"/>
                <w:szCs w:val="19"/>
              </w:rPr>
              <w:t xml:space="preserve">配送、客户咨询和订单处理由我们负责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 w:line="252"/>
            </w:pPr>
            <w:r>
              <w:rPr>
                <w:rFonts w:ascii="Arial" w:cs="Arial" w:eastAsia="Microsoft YaHei" w:hAnsi="Arial"/>
                <w:color w:val="0F1F2E"/>
                <w:sz w:val="19"/>
                <w:szCs w:val="19"/>
              </w:rPr>
              <w:t xml:space="preserve">保修和退换货按书面约定处理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 w:line="252"/>
            </w:pPr>
            <w:r>
              <w:rPr>
                <w:rFonts w:ascii="Arial" w:cs="Arial" w:eastAsia="Microsoft YaHei" w:hAnsi="Arial"/>
                <w:color w:val="0F1F2E"/>
                <w:sz w:val="19"/>
                <w:szCs w:val="19"/>
              </w:rPr>
              <w:t xml:space="preserve">如您需要，可选择付费的“合作伙伴”推荐位</w:t>
            </w:r>
          </w:p>
        </w:tc>
        <w:tc>
          <w:tcPr>
            <w:tcW w:type="dxa" w:w="4945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before="0" w:line="252"/>
            </w:pPr>
            <w:r>
              <w:rPr>
                <w:rFonts w:ascii="Arial" w:cs="Arial" w:eastAsia="Microsoft YaHei" w:hAnsi="Arial"/>
                <w:color w:val="0F1F2E"/>
                <w:sz w:val="19"/>
                <w:szCs w:val="19"/>
              </w:rPr>
              <w:t xml:space="preserve">您的价格表：单价、整箱价和阶梯折扣，经您书面确认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 w:line="252"/>
            </w:pPr>
            <w:r>
              <w:rPr>
                <w:rFonts w:ascii="Arial" w:cs="Arial" w:eastAsia="Microsoft YaHei" w:hAnsi="Arial"/>
                <w:color w:val="0F1F2E"/>
                <w:sz w:val="19"/>
                <w:szCs w:val="19"/>
              </w:rPr>
              <w:t xml:space="preserve">商品详情：规格、重量、保修期和发货时间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 w:line="252"/>
            </w:pPr>
            <w:r>
              <w:rPr>
                <w:rFonts w:ascii="Arial" w:cs="Arial" w:eastAsia="Microsoft YaHei" w:hAnsi="Arial"/>
                <w:color w:val="0F1F2E"/>
                <w:sz w:val="19"/>
                <w:szCs w:val="19"/>
              </w:rPr>
              <w:t xml:space="preserve">清晰的照片（正方形，至少 1000 x 1000，纯色背景，每个商品 3 至 5 张）及使用许可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 w:line="252"/>
            </w:pPr>
            <w:r>
              <w:rPr>
                <w:rFonts w:ascii="Arial" w:cs="Arial" w:eastAsia="Microsoft YaHei" w:hAnsi="Arial"/>
                <w:color w:val="0F1F2E"/>
                <w:sz w:val="19"/>
                <w:szCs w:val="19"/>
              </w:rPr>
              <w:t xml:space="preserve">每个订单的形式发票；收到我们付款后的书面确认；然后凭正式发票和已签署的运单放货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 w:line="252"/>
            </w:pPr>
            <w:r>
              <w:rPr>
                <w:rFonts w:ascii="Arial" w:cs="Arial" w:eastAsia="Microsoft YaHei" w:hAnsi="Arial"/>
                <w:color w:val="0F1F2E"/>
                <w:sz w:val="19"/>
                <w:szCs w:val="19"/>
              </w:rPr>
              <w:t xml:space="preserve">对于无法供货的商品，退还我们已支付的款项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 w:line="252"/>
            </w:pPr>
            <w:r>
              <w:rPr>
                <w:rFonts w:ascii="Arial" w:cs="Arial" w:eastAsia="Microsoft YaHei" w:hAnsi="Arial"/>
                <w:color w:val="0F1F2E"/>
                <w:sz w:val="19"/>
                <w:szCs w:val="19"/>
              </w:rPr>
              <w:t xml:space="preserve">您的商品类型所需的批准文件（例如 NAFDAC 或 SON）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 w:line="252"/>
            </w:pPr>
            <w:r>
              <w:rPr>
                <w:rFonts w:ascii="Arial" w:cs="Arial" w:eastAsia="Microsoft YaHei" w:hAnsi="Arial"/>
                <w:color w:val="0F1F2E"/>
                <w:sz w:val="19"/>
                <w:szCs w:val="19"/>
              </w:rPr>
              <w:t xml:space="preserve">一位负责订单和库存确认的联系人</w:t>
            </w:r>
          </w:p>
        </w:tc>
      </w:tr>
    </w:tbl>
    <w:p>
      <w:pPr>
        <w:pBdr>
          <w:bottom w:val="single" w:color="C9D6E4" w:sz="6" w:space="2"/>
        </w:pBdr>
        <w:spacing w:after="50" w:before="150"/>
      </w:pPr>
      <w:r>
        <w:rPr>
          <w:rFonts w:ascii="Arial" w:cs="Arial" w:eastAsia="Microsoft YaHei" w:hAnsi="Arial"/>
          <w:b/>
          <w:bCs/>
          <w:color w:val="0056B6"/>
          <w:sz w:val="23"/>
          <w:szCs w:val="23"/>
        </w:rPr>
        <w:t xml:space="preserve">商业条款（双方协商并签署）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90"/>
      </w:tblGrid>
      <w:tr>
        <w:tc>
          <w:tcPr>
            <w:tcW w:type="dxa" w:w="3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Arial" w:cs="Arial" w:eastAsia="Microsoft YaHei" w:hAnsi="Arial"/>
                <w:b/>
                <w:bCs/>
                <w:color w:val="0F1F2E"/>
                <w:sz w:val="19"/>
                <w:szCs w:val="19"/>
              </w:rPr>
              <w:t xml:space="preserve">我们的费用</w:t>
            </w:r>
          </w:p>
        </w:tc>
        <w:tc>
          <w:tcPr>
            <w:tcW w:type="dxa" w:w="689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Arial" w:cs="Arial" w:eastAsia="Microsoft YaHei" w:hAnsi="Arial"/>
                <w:color w:val="0F1F2E"/>
                <w:sz w:val="19"/>
                <w:szCs w:val="19"/>
                <w:highlight w:val="yellow"/>
                <w:highlightCs w:val="yellow"/>
              </w:rPr>
              <w:t xml:space="preserve">[无费用 / ___% 佣金 / 每月 N_____ 的推广套餐]</w:t>
            </w:r>
          </w:p>
        </w:tc>
      </w:tr>
      <w:tr>
        <w:tc>
          <w:tcPr>
            <w:tcW w:type="dxa" w:w="3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Arial" w:cs="Arial" w:eastAsia="Microsoft YaHei" w:hAnsi="Arial"/>
                <w:b/>
                <w:bCs/>
                <w:color w:val="0F1F2E"/>
                <w:sz w:val="19"/>
                <w:szCs w:val="19"/>
              </w:rPr>
              <w:t xml:space="preserve">向您付款</w:t>
            </w:r>
          </w:p>
        </w:tc>
        <w:tc>
          <w:tcPr>
            <w:tcW w:type="dxa" w:w="689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Arial" w:cs="Arial" w:eastAsia="Microsoft YaHei" w:hAnsi="Arial"/>
                <w:color w:val="0F1F2E"/>
                <w:sz w:val="19"/>
                <w:szCs w:val="19"/>
              </w:rPr>
              <w:t xml:space="preserve">每次提货前通过银行转账全额支付，在收到您的形式发票后 </w:t>
            </w:r>
            <w:r>
              <w:rPr>
                <w:rFonts w:ascii="Arial" w:cs="Arial" w:eastAsia="Microsoft YaHei" w:hAnsi="Arial"/>
                <w:color w:val="0F1F2E"/>
                <w:sz w:val="19"/>
                <w:szCs w:val="19"/>
                <w:highlight w:val="yellow"/>
                <w:highlightCs w:val="yellow"/>
              </w:rPr>
              <w:t xml:space="preserve">[___ 小时]</w:t>
            </w:r>
            <w:r>
              <w:rPr>
                <w:rFonts w:ascii="Arial" w:cs="Arial" w:eastAsia="Microsoft YaHei" w:hAnsi="Arial"/>
                <w:color w:val="0F1F2E"/>
                <w:sz w:val="19"/>
                <w:szCs w:val="19"/>
              </w:rPr>
              <w:t xml:space="preserve">内。您书面确认收款后放货。</w:t>
            </w:r>
          </w:p>
        </w:tc>
      </w:tr>
      <w:tr>
        <w:tc>
          <w:tcPr>
            <w:tcW w:type="dxa" w:w="3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Arial" w:cs="Arial" w:eastAsia="Microsoft YaHei" w:hAnsi="Arial"/>
                <w:b/>
                <w:bCs/>
                <w:color w:val="0F1F2E"/>
                <w:sz w:val="19"/>
                <w:szCs w:val="19"/>
              </w:rPr>
              <w:t xml:space="preserve">无法供货的商品</w:t>
            </w:r>
          </w:p>
        </w:tc>
        <w:tc>
          <w:tcPr>
            <w:tcW w:type="dxa" w:w="689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Arial" w:cs="Arial" w:eastAsia="Microsoft YaHei" w:hAnsi="Arial"/>
                <w:color w:val="0F1F2E"/>
                <w:sz w:val="19"/>
                <w:szCs w:val="19"/>
              </w:rPr>
              <w:t xml:space="preserve">我们为您无法供货的商品支付的款项，将在 </w:t>
            </w:r>
            <w:r>
              <w:rPr>
                <w:rFonts w:ascii="Arial" w:cs="Arial" w:eastAsia="Microsoft YaHei" w:hAnsi="Arial"/>
                <w:color w:val="0F1F2E"/>
                <w:sz w:val="19"/>
                <w:szCs w:val="19"/>
                <w:highlight w:val="yellow"/>
                <w:highlightCs w:val="yellow"/>
              </w:rPr>
              <w:t xml:space="preserve">[___ 天]</w:t>
            </w:r>
            <w:r>
              <w:rPr>
                <w:rFonts w:ascii="Arial" w:cs="Arial" w:eastAsia="Microsoft YaHei" w:hAnsi="Arial"/>
                <w:color w:val="0F1F2E"/>
                <w:sz w:val="19"/>
                <w:szCs w:val="19"/>
              </w:rPr>
              <w:t xml:space="preserve">内退还</w:t>
            </w:r>
          </w:p>
        </w:tc>
      </w:tr>
      <w:tr>
        <w:tc>
          <w:tcPr>
            <w:tcW w:type="dxa" w:w="3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Arial" w:cs="Arial" w:eastAsia="Microsoft YaHei" w:hAnsi="Arial"/>
                <w:b/>
                <w:bCs/>
                <w:color w:val="0F1F2E"/>
                <w:sz w:val="19"/>
                <w:szCs w:val="19"/>
              </w:rPr>
              <w:t xml:space="preserve">价格变动</w:t>
            </w:r>
          </w:p>
        </w:tc>
        <w:tc>
          <w:tcPr>
            <w:tcW w:type="dxa" w:w="689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Arial" w:cs="Arial" w:eastAsia="Microsoft YaHei" w:hAnsi="Arial"/>
                <w:color w:val="0F1F2E"/>
                <w:sz w:val="19"/>
                <w:szCs w:val="19"/>
              </w:rPr>
              <w:t xml:space="preserve">须提前 </w:t>
            </w:r>
            <w:r>
              <w:rPr>
                <w:rFonts w:ascii="Arial" w:cs="Arial" w:eastAsia="Microsoft YaHei" w:hAnsi="Arial"/>
                <w:color w:val="0F1F2E"/>
                <w:sz w:val="19"/>
                <w:szCs w:val="19"/>
                <w:highlight w:val="yellow"/>
                <w:highlightCs w:val="yellow"/>
              </w:rPr>
              <w:t xml:space="preserve">[___ 天]</w:t>
            </w:r>
            <w:r>
              <w:rPr>
                <w:rFonts w:ascii="Arial" w:cs="Arial" w:eastAsia="Microsoft YaHei" w:hAnsi="Arial"/>
                <w:color w:val="0F1F2E"/>
                <w:sz w:val="19"/>
                <w:szCs w:val="19"/>
              </w:rPr>
              <w:t xml:space="preserve">书面通知；涉及您商品折扣的任何促销须经您确认</w:t>
            </w:r>
          </w:p>
        </w:tc>
      </w:tr>
      <w:tr>
        <w:tc>
          <w:tcPr>
            <w:tcW w:type="dxa" w:w="3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Arial" w:cs="Arial" w:eastAsia="Microsoft YaHei" w:hAnsi="Arial"/>
                <w:b/>
                <w:bCs/>
                <w:color w:val="0F1F2E"/>
                <w:sz w:val="19"/>
                <w:szCs w:val="19"/>
              </w:rPr>
              <w:t xml:space="preserve">期限</w:t>
            </w:r>
          </w:p>
        </w:tc>
        <w:tc>
          <w:tcPr>
            <w:tcW w:type="dxa" w:w="689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Arial" w:cs="Arial" w:eastAsia="Microsoft YaHei" w:hAnsi="Arial"/>
                <w:color w:val="0F1F2E"/>
                <w:sz w:val="19"/>
                <w:szCs w:val="19"/>
                <w:highlight w:val="yellow"/>
                <w:highlightCs w:val="yellow"/>
              </w:rPr>
              <w:t xml:space="preserve">[___ 个月]</w:t>
            </w:r>
            <w:r>
              <w:rPr>
                <w:rFonts w:ascii="Arial" w:cs="Arial" w:eastAsia="Microsoft YaHei" w:hAnsi="Arial"/>
                <w:color w:val="0F1F2E"/>
                <w:sz w:val="19"/>
                <w:szCs w:val="19"/>
              </w:rPr>
              <w:t xml:space="preserve">；任何一方可提前 </w:t>
            </w:r>
            <w:r>
              <w:rPr>
                <w:rFonts w:ascii="Arial" w:cs="Arial" w:eastAsia="Microsoft YaHei" w:hAnsi="Arial"/>
                <w:color w:val="0F1F2E"/>
                <w:sz w:val="19"/>
                <w:szCs w:val="19"/>
                <w:highlight w:val="yellow"/>
                <w:highlightCs w:val="yellow"/>
              </w:rPr>
              <w:t xml:space="preserve">[___ 天]</w:t>
            </w:r>
            <w:r>
              <w:rPr>
                <w:rFonts w:ascii="Arial" w:cs="Arial" w:eastAsia="Microsoft YaHei" w:hAnsi="Arial"/>
                <w:color w:val="0F1F2E"/>
                <w:sz w:val="19"/>
                <w:szCs w:val="19"/>
              </w:rPr>
              <w:t xml:space="preserve">书面通知终止</w:t>
            </w:r>
          </w:p>
        </w:tc>
      </w:tr>
    </w:tbl>
    <w:p>
      <w:pPr>
        <w:pBdr>
          <w:bottom w:val="single" w:color="C9D6E4" w:sz="6" w:space="2"/>
        </w:pBdr>
        <w:spacing w:after="50" w:before="150"/>
      </w:pPr>
      <w:r>
        <w:rPr>
          <w:rFonts w:ascii="Arial" w:cs="Arial" w:eastAsia="Microsoft YaHei" w:hAnsi="Arial"/>
          <w:b/>
          <w:bCs/>
          <w:color w:val="0056B6"/>
          <w:sz w:val="23"/>
          <w:szCs w:val="23"/>
        </w:rPr>
        <w:t xml:space="preserve">后续步骤</w:t>
      </w:r>
    </w:p>
    <w:p>
      <w:pPr>
        <w:pStyle w:val="ListParagraph"/>
        <w:numPr>
          <w:ilvl w:val="0"/>
          <w:numId w:val="4"/>
        </w:numPr>
        <w:spacing w:after="40" w:before="0" w:line="252"/>
      </w:pPr>
      <w:r>
        <w:rPr>
          <w:rFonts w:ascii="Arial" w:cs="Arial" w:eastAsia="Microsoft YaHei" w:hAnsi="Arial"/>
          <w:color w:val="0F1F2E"/>
          <w:sz w:val="19"/>
          <w:szCs w:val="19"/>
        </w:rPr>
        <w:t xml:space="preserve">我们面谈并确定上述条款。</w:t>
      </w:r>
    </w:p>
    <w:p>
      <w:pPr>
        <w:pStyle w:val="ListParagraph"/>
        <w:numPr>
          <w:ilvl w:val="0"/>
          <w:numId w:val="4"/>
        </w:numPr>
        <w:spacing w:after="40" w:before="0" w:line="252"/>
      </w:pPr>
      <w:r>
        <w:rPr>
          <w:rFonts w:ascii="Arial" w:cs="Arial" w:eastAsia="Microsoft YaHei" w:hAnsi="Arial"/>
          <w:color w:val="0F1F2E"/>
          <w:sz w:val="19"/>
          <w:szCs w:val="19"/>
        </w:rPr>
        <w:t xml:space="preserve">我们发送商品表格供您填写（价格、详情和照片）。</w:t>
      </w:r>
    </w:p>
    <w:p>
      <w:pPr>
        <w:pStyle w:val="ListParagraph"/>
        <w:numPr>
          <w:ilvl w:val="0"/>
          <w:numId w:val="4"/>
        </w:numPr>
        <w:spacing w:after="40" w:before="0" w:line="252"/>
      </w:pPr>
      <w:r>
        <w:rPr>
          <w:rFonts w:ascii="Arial" w:cs="Arial" w:eastAsia="Microsoft YaHei" w:hAnsi="Arial"/>
          <w:color w:val="0F1F2E"/>
          <w:sz w:val="19"/>
          <w:szCs w:val="19"/>
        </w:rPr>
        <w:t xml:space="preserve">您返还表格和照片；我们录入后，由您书面确认所有信息无误。</w:t>
      </w:r>
    </w:p>
    <w:p>
      <w:pPr>
        <w:pStyle w:val="ListParagraph"/>
        <w:numPr>
          <w:ilvl w:val="0"/>
          <w:numId w:val="4"/>
        </w:numPr>
        <w:spacing w:after="40" w:before="0" w:line="252"/>
      </w:pPr>
      <w:r>
        <w:rPr>
          <w:rFonts w:ascii="Arial" w:cs="Arial" w:eastAsia="Microsoft YaHei" w:hAnsi="Arial"/>
          <w:color w:val="0F1F2E"/>
          <w:sz w:val="19"/>
          <w:szCs w:val="19"/>
        </w:rPr>
        <w:t xml:space="preserve">我们签署合作协议。协议签署后，您的商品才会上线。</w:t>
      </w:r>
    </w:p>
    <w:p>
      <w:pPr>
        <w:spacing w:after="40" w:before="120" w:line="252"/>
      </w:pPr>
      <w:r>
        <w:rPr>
          <w:rFonts w:ascii="Arial" w:cs="Arial" w:eastAsia="Microsoft YaHei" w:hAnsi="Arial"/>
          <w:b/>
          <w:bCs/>
          <w:color w:val="0F1F2E"/>
          <w:sz w:val="19"/>
          <w:szCs w:val="19"/>
        </w:rPr>
        <w:t xml:space="preserve">联系人：  </w:t>
      </w:r>
      <w:r>
        <w:rPr>
          <w:rFonts w:ascii="Arial" w:cs="Arial" w:eastAsia="Microsoft YaHei" w:hAnsi="Arial"/>
          <w:b/>
          <w:bCs/>
          <w:color w:val="0F1F2E"/>
          <w:sz w:val="19"/>
          <w:szCs w:val="19"/>
          <w:highlight w:val="yellow"/>
          <w:highlightCs w:val="yellow"/>
        </w:rPr>
        <w:t xml:space="preserve">[姓名]</w:t>
      </w:r>
      <w:r>
        <w:rPr>
          <w:rFonts w:ascii="Arial" w:cs="Arial" w:eastAsia="Microsoft YaHei" w:hAnsi="Arial"/>
          <w:b/>
          <w:bCs/>
          <w:color w:val="0F1F2E"/>
          <w:sz w:val="19"/>
          <w:szCs w:val="19"/>
        </w:rPr>
        <w:t xml:space="preserve">   |   </w:t>
      </w:r>
      <w:r>
        <w:rPr>
          <w:rFonts w:ascii="Arial" w:cs="Arial" w:eastAsia="Microsoft YaHei" w:hAnsi="Arial"/>
          <w:b/>
          <w:bCs/>
          <w:color w:val="0F1F2E"/>
          <w:sz w:val="19"/>
          <w:szCs w:val="19"/>
          <w:highlight w:val="yellow"/>
          <w:highlightCs w:val="yellow"/>
        </w:rPr>
        <w:t xml:space="preserve">[电话 / WhatsApp]</w:t>
      </w:r>
      <w:r>
        <w:rPr>
          <w:rFonts w:ascii="Arial" w:cs="Arial" w:eastAsia="Microsoft YaHei" w:hAnsi="Arial"/>
          <w:b/>
          <w:bCs/>
          <w:color w:val="0F1F2E"/>
          <w:sz w:val="19"/>
          <w:szCs w:val="19"/>
        </w:rPr>
        <w:t xml:space="preserve">   |   </w:t>
      </w:r>
      <w:r>
        <w:rPr>
          <w:rFonts w:ascii="Arial" w:cs="Arial" w:eastAsia="Microsoft YaHei" w:hAnsi="Arial"/>
          <w:b/>
          <w:bCs/>
          <w:color w:val="0F1F2E"/>
          <w:sz w:val="19"/>
          <w:szCs w:val="19"/>
          <w:highlight w:val="yellow"/>
          <w:highlightCs w:val="yellow"/>
        </w:rPr>
        <w:t xml:space="preserve">[电子邮箱]</w:t>
      </w:r>
      <w:r>
        <w:rPr>
          <w:rFonts w:ascii="Arial" w:cs="Arial" w:eastAsia="Microsoft YaHei" w:hAnsi="Arial"/>
          <w:b/>
          <w:bCs/>
          <w:color w:val="0F1F2E"/>
          <w:sz w:val="19"/>
          <w:szCs w:val="19"/>
        </w:rPr>
        <w:t xml:space="preserve">   |   elorgestore.org</w:t>
      </w:r>
    </w:p>
    <w:p>
      <w:pPr>
        <w:spacing w:after="0" w:before="0" w:line="252"/>
      </w:pPr>
      <w:r>
        <w:rPr>
          <w:rFonts w:ascii="Arial" w:cs="Arial" w:eastAsia="Microsoft YaHei" w:hAnsi="Arial"/>
          <w:i/>
          <w:iCs/>
          <w:color w:val="5D6B78"/>
          <w:sz w:val="16"/>
          <w:szCs w:val="16"/>
        </w:rPr>
        <w:t xml:space="preserve">本摘要仅说明我们的合作方式，不构成合同：只有在双方签署书面协议后，条款才对双方具有约束力。</w:t>
      </w:r>
    </w:p>
    <w:sectPr>
      <w:pgSz w:w="11906" w:h="16838" w:orient="portrait"/>
      <w:pgMar w:top="700" w:right="1008" w:bottom="60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2026-10-06T04:30:54.904Z</dcterms:created>
  <dcterms:modified xsi:type="dcterms:W3CDTF">2026-10-06T04:30:54.904Z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