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A6C6F" w14:textId="27E65B52" w:rsidR="002B67AA" w:rsidRDefault="00A54752">
      <w:pPr>
        <w:spacing w:before="2400"/>
        <w:rPr>
          <w:noProof/>
        </w:rPr>
      </w:pPr>
      <w:r>
        <w:rPr>
          <w:noProof/>
        </w:rPr>
        <w:drawing>
          <wp:anchor distT="0" distB="0" distL="114300" distR="114300" simplePos="0" relativeHeight="251658240" behindDoc="1" locked="0" layoutInCell="1" allowOverlap="1" wp14:anchorId="03A3063D" wp14:editId="1D8246B6">
            <wp:simplePos x="0" y="0"/>
            <wp:positionH relativeFrom="column">
              <wp:posOffset>4718685</wp:posOffset>
            </wp:positionH>
            <wp:positionV relativeFrom="paragraph">
              <wp:posOffset>0</wp:posOffset>
            </wp:positionV>
            <wp:extent cx="1383030" cy="666750"/>
            <wp:effectExtent l="0" t="0" r="0" b="0"/>
            <wp:wrapTight wrapText="bothSides">
              <wp:wrapPolygon edited="0">
                <wp:start x="2380" y="0"/>
                <wp:lineTo x="1190" y="3703"/>
                <wp:lineTo x="893" y="13577"/>
                <wp:lineTo x="1785" y="18514"/>
                <wp:lineTo x="2083" y="19749"/>
                <wp:lineTo x="4760" y="19749"/>
                <wp:lineTo x="17851" y="18514"/>
                <wp:lineTo x="21124" y="17280"/>
                <wp:lineTo x="21124" y="8023"/>
                <wp:lineTo x="17554" y="6171"/>
                <wp:lineTo x="4165" y="0"/>
                <wp:lineTo x="2380" y="0"/>
              </wp:wrapPolygon>
            </wp:wrapTight>
            <wp:docPr id="151677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70225" name="Picture 1516770225"/>
                    <pic:cNvPicPr/>
                  </pic:nvPicPr>
                  <pic:blipFill rotWithShape="1">
                    <a:blip r:embed="rId7" cstate="print">
                      <a:extLst>
                        <a:ext uri="{28A0092B-C50C-407E-A947-70E740481C1C}">
                          <a14:useLocalDpi xmlns:a14="http://schemas.microsoft.com/office/drawing/2010/main" val="0"/>
                        </a:ext>
                      </a:extLst>
                    </a:blip>
                    <a:srcRect l="15936" t="32271" r="17928" b="35857"/>
                    <a:stretch>
                      <a:fillRect/>
                    </a:stretch>
                  </pic:blipFill>
                  <pic:spPr bwMode="auto">
                    <a:xfrm>
                      <a:off x="0" y="0"/>
                      <a:ext cx="1383030" cy="666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BE825E" w14:textId="6BFC6B4B" w:rsidR="002B67AA" w:rsidRDefault="00000000">
      <w:pPr>
        <w:shd w:val="clear" w:color="auto" w:fill="000000"/>
        <w:spacing w:before="400" w:after="400"/>
        <w:jc w:val="center"/>
      </w:pPr>
      <w:r>
        <w:rPr>
          <w:rFonts w:ascii="Arial" w:eastAsia="Arial" w:hAnsi="Arial" w:cs="Arial"/>
          <w:b/>
          <w:bCs/>
          <w:color w:val="FFFFFF"/>
          <w:sz w:val="72"/>
          <w:szCs w:val="72"/>
        </w:rPr>
        <w:t xml:space="preserve">  Λ D Λ M  </w:t>
      </w:r>
    </w:p>
    <w:p w14:paraId="769C11C8" w14:textId="5205A2FF" w:rsidR="002B67AA" w:rsidRDefault="00000000">
      <w:pPr>
        <w:spacing w:after="600"/>
        <w:jc w:val="center"/>
      </w:pPr>
      <w:r>
        <w:rPr>
          <w:rFonts w:ascii="Calibri" w:eastAsia="Calibri" w:hAnsi="Calibri" w:cs="Calibri"/>
          <w:b/>
          <w:bCs/>
          <w:color w:val="000000"/>
          <w:spacing w:val="20"/>
          <w:sz w:val="24"/>
          <w:szCs w:val="24"/>
        </w:rPr>
        <w:t>AUTONOMOUS DESKTOP AI MODULE</w:t>
      </w:r>
    </w:p>
    <w:p w14:paraId="5C632A5A" w14:textId="7432E876" w:rsidR="002B67AA" w:rsidRDefault="00000000">
      <w:pPr>
        <w:pBdr>
          <w:top w:val="single" w:sz="6" w:space="8" w:color="000000"/>
          <w:bottom w:val="single" w:sz="6" w:space="8" w:color="000000"/>
        </w:pBdr>
        <w:spacing w:before="400" w:after="400"/>
        <w:jc w:val="center"/>
      </w:pPr>
      <w:r>
        <w:rPr>
          <w:rFonts w:ascii="Calibri" w:eastAsia="Calibri" w:hAnsi="Calibri" w:cs="Calibri"/>
          <w:b/>
          <w:bCs/>
          <w:color w:val="000000"/>
          <w:sz w:val="40"/>
          <w:szCs w:val="40"/>
        </w:rPr>
        <w:t>MASTER PRODUCT DOCUMENT</w:t>
      </w:r>
    </w:p>
    <w:p w14:paraId="635CB2E8" w14:textId="230AC87D" w:rsidR="002B67AA" w:rsidRDefault="00000000">
      <w:pPr>
        <w:spacing w:after="1200"/>
        <w:jc w:val="center"/>
      </w:pPr>
      <w:r>
        <w:rPr>
          <w:rFonts w:ascii="Calibri" w:eastAsia="Calibri" w:hAnsi="Calibri" w:cs="Calibri"/>
          <w:i/>
          <w:iCs/>
          <w:color w:val="666666"/>
          <w:sz w:val="20"/>
          <w:szCs w:val="20"/>
        </w:rPr>
        <w:t>Product identity · brand · architecture · hardware · software · capabilities · roadmap · commercialization</w:t>
      </w:r>
    </w:p>
    <w:p w14:paraId="764863EA" w14:textId="77777777" w:rsidR="002B67AA" w:rsidRDefault="00000000">
      <w:pPr>
        <w:spacing w:before="3200" w:after="80"/>
        <w:jc w:val="center"/>
      </w:pPr>
      <w:r>
        <w:rPr>
          <w:rFonts w:ascii="Calibri" w:eastAsia="Calibri" w:hAnsi="Calibri" w:cs="Calibri"/>
          <w:b/>
          <w:bCs/>
          <w:color w:val="000000"/>
          <w:sz w:val="21"/>
          <w:szCs w:val="21"/>
        </w:rPr>
        <w:t>Developed by Dgen Technologies Private Limited</w:t>
      </w:r>
    </w:p>
    <w:p w14:paraId="522E0EF4" w14:textId="77777777" w:rsidR="002B67AA" w:rsidRDefault="00000000">
      <w:pPr>
        <w:spacing w:after="400"/>
        <w:jc w:val="center"/>
      </w:pPr>
      <w:r>
        <w:rPr>
          <w:rFonts w:ascii="Calibri" w:eastAsia="Calibri" w:hAnsi="Calibri" w:cs="Calibri"/>
          <w:color w:val="000000"/>
          <w:sz w:val="21"/>
          <w:szCs w:val="21"/>
        </w:rPr>
        <w:t>Kolkata, India</w:t>
      </w:r>
    </w:p>
    <w:p w14:paraId="4C0085B9" w14:textId="77777777" w:rsidR="002B67AA" w:rsidRDefault="00000000">
      <w:pPr>
        <w:shd w:val="clear" w:color="auto" w:fill="000000"/>
        <w:spacing w:before="200" w:after="200"/>
        <w:jc w:val="center"/>
      </w:pPr>
      <w:r>
        <w:rPr>
          <w:rFonts w:ascii="Calibri" w:eastAsia="Calibri" w:hAnsi="Calibri" w:cs="Calibri"/>
          <w:b/>
          <w:bCs/>
          <w:color w:val="FFFFFF"/>
          <w:sz w:val="18"/>
          <w:szCs w:val="18"/>
        </w:rPr>
        <w:t>CONFIDENTIAL — PRODUCT &amp; PARTNER REFERENCE</w:t>
      </w:r>
    </w:p>
    <w:p w14:paraId="4B16F74D" w14:textId="77777777" w:rsidR="002B67AA" w:rsidRDefault="00000000">
      <w:pPr>
        <w:spacing w:before="800"/>
        <w:jc w:val="center"/>
      </w:pPr>
      <w:r>
        <w:rPr>
          <w:rFonts w:ascii="Calibri" w:eastAsia="Calibri" w:hAnsi="Calibri" w:cs="Calibri"/>
          <w:color w:val="666666"/>
          <w:sz w:val="18"/>
          <w:szCs w:val="18"/>
        </w:rPr>
        <w:t>v2.0 · Consolidated Edition · 19 September 2026</w:t>
      </w:r>
    </w:p>
    <w:p w14:paraId="4B1A30CB" w14:textId="77777777" w:rsidR="002B67AA" w:rsidRDefault="00000000">
      <w:r>
        <w:br w:type="page"/>
      </w:r>
    </w:p>
    <w:p w14:paraId="46CEC432" w14:textId="77777777" w:rsidR="002B67AA" w:rsidRDefault="002B67AA">
      <w:pPr>
        <w:sectPr w:rsidR="002B67AA">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docGrid w:linePitch="360"/>
        </w:sectPr>
      </w:pPr>
    </w:p>
    <w:p w14:paraId="054993F3" w14:textId="77777777" w:rsidR="002B67AA" w:rsidRDefault="00000000">
      <w:pPr>
        <w:pStyle w:val="Heading1"/>
        <w:pBdr>
          <w:bottom w:val="single" w:sz="12" w:space="4" w:color="000000"/>
        </w:pBdr>
        <w:spacing w:before="480" w:after="240"/>
      </w:pPr>
      <w:r>
        <w:rPr>
          <w:rFonts w:ascii="Calibri" w:eastAsia="Calibri" w:hAnsi="Calibri" w:cs="Calibri"/>
          <w:b/>
          <w:bCs/>
          <w:color w:val="000000"/>
          <w:sz w:val="32"/>
          <w:szCs w:val="32"/>
        </w:rPr>
        <w:lastRenderedPageBreak/>
        <w:t>Working Product Positioning</w:t>
      </w:r>
    </w:p>
    <w:p w14:paraId="72BD8653" w14:textId="77777777" w:rsidR="002B67AA" w:rsidRDefault="00000000">
      <w:pPr>
        <w:spacing w:after="200"/>
      </w:pPr>
      <w:r>
        <w:rPr>
          <w:rFonts w:ascii="Calibri" w:eastAsia="Calibri" w:hAnsi="Calibri" w:cs="Calibri"/>
          <w:b/>
          <w:bCs/>
          <w:i/>
          <w:iCs/>
          <w:color w:val="000000"/>
          <w:sz w:val="26"/>
          <w:szCs w:val="26"/>
        </w:rPr>
        <w:t>"A physical AI companion for your desk."</w:t>
      </w:r>
    </w:p>
    <w:p w14:paraId="6BD70F11" w14:textId="77777777" w:rsidR="002B67AA" w:rsidRDefault="00000000">
      <w:r>
        <w:rPr>
          <w:rFonts w:ascii="Calibri" w:eastAsia="Calibri" w:hAnsi="Calibri" w:cs="Calibri"/>
          <w:color w:val="000000"/>
          <w:sz w:val="21"/>
          <w:szCs w:val="21"/>
        </w:rPr>
        <w:t xml:space="preserve">Internal market positioning used in the launch strategy: India's first domestically designed and built AI desk companion robot. This is a positioning claim used by </w:t>
      </w:r>
      <w:proofErr w:type="spellStart"/>
      <w:r>
        <w:rPr>
          <w:rFonts w:ascii="Calibri" w:eastAsia="Calibri" w:hAnsi="Calibri" w:cs="Calibri"/>
          <w:color w:val="000000"/>
          <w:sz w:val="21"/>
          <w:szCs w:val="21"/>
        </w:rPr>
        <w:t>Dgen's</w:t>
      </w:r>
      <w:proofErr w:type="spellEnd"/>
      <w:r>
        <w:rPr>
          <w:rFonts w:ascii="Calibri" w:eastAsia="Calibri" w:hAnsi="Calibri" w:cs="Calibri"/>
          <w:color w:val="000000"/>
          <w:sz w:val="21"/>
          <w:szCs w:val="21"/>
        </w:rPr>
        <w:t xml:space="preserve"> strategy materials, not an independently verified market statistic.</w:t>
      </w:r>
    </w:p>
    <w:p w14:paraId="3469F530" w14:textId="77777777" w:rsidR="002B67AA" w:rsidRDefault="00000000">
      <w:pPr>
        <w:pBdr>
          <w:top w:val="single" w:sz="4" w:space="4" w:color="000000"/>
          <w:left w:val="single" w:sz="4" w:space="4" w:color="000000"/>
          <w:bottom w:val="single" w:sz="4" w:space="4" w:color="000000"/>
          <w:right w:val="single" w:sz="4" w:space="4" w:color="000000"/>
        </w:pBdr>
        <w:shd w:val="clear" w:color="auto" w:fill="F2F2F2"/>
        <w:spacing w:before="120" w:after="200"/>
      </w:pPr>
      <w:r>
        <w:rPr>
          <w:rFonts w:ascii="Calibri" w:eastAsia="Calibri" w:hAnsi="Calibri" w:cs="Calibri"/>
          <w:i/>
          <w:iCs/>
          <w:color w:val="000000"/>
          <w:sz w:val="19"/>
          <w:szCs w:val="19"/>
        </w:rPr>
        <w:t>Document status: Master reference consolidated from all current product, engineering, GTM and monetisation documentation, including the production BOM files, as of 19 September 2026. Where sources conflicted, the most recent and most detailed engineering material (the Master Product Document v1.7 content and the production BOM files) is treated as authoritative.</w:t>
      </w:r>
    </w:p>
    <w:p w14:paraId="5FF00F92" w14:textId="77777777" w:rsidR="002B67AA" w:rsidRDefault="00000000">
      <w:pPr>
        <w:pStyle w:val="Heading2"/>
        <w:spacing w:before="320" w:after="160"/>
      </w:pPr>
      <w:r>
        <w:rPr>
          <w:rFonts w:ascii="Calibri" w:eastAsia="Calibri" w:hAnsi="Calibri" w:cs="Calibri"/>
          <w:b/>
          <w:bCs/>
          <w:color w:val="000000"/>
          <w:sz w:val="24"/>
          <w:szCs w:val="24"/>
        </w:rPr>
        <w:t>A More Human Tomorrow</w:t>
      </w:r>
    </w:p>
    <w:p w14:paraId="17924BC7" w14:textId="77777777" w:rsidR="002B67AA" w:rsidRDefault="00000000">
      <w:r>
        <w:rPr>
          <w:rFonts w:ascii="Calibri" w:eastAsia="Calibri" w:hAnsi="Calibri" w:cs="Calibri"/>
          <w:color w:val="000000"/>
          <w:sz w:val="21"/>
          <w:szCs w:val="21"/>
        </w:rPr>
        <w:t>ADAM — a physical AI companion designed to make everyday technology feel more natural, useful and human.</w:t>
      </w:r>
    </w:p>
    <w:p w14:paraId="6271CECF" w14:textId="77777777" w:rsidR="002B67AA" w:rsidRDefault="00000000">
      <w:pPr>
        <w:pStyle w:val="Heading1"/>
        <w:pBdr>
          <w:bottom w:val="single" w:sz="12" w:space="4" w:color="000000"/>
        </w:pBdr>
        <w:spacing w:before="480" w:after="240"/>
      </w:pPr>
      <w:r>
        <w:rPr>
          <w:rFonts w:ascii="Calibri" w:eastAsia="Calibri" w:hAnsi="Calibri" w:cs="Calibri"/>
          <w:b/>
          <w:bCs/>
          <w:color w:val="000000"/>
          <w:sz w:val="32"/>
          <w:szCs w:val="32"/>
        </w:rPr>
        <w:t>1. Product Identity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2B67AA" w14:paraId="4870F69E" w14:textId="77777777">
        <w:tblPrEx>
          <w:tblCellMar>
            <w:top w:w="0" w:type="dxa"/>
            <w:bottom w:w="0" w:type="dxa"/>
          </w:tblCellMar>
        </w:tblPrEx>
        <w:trPr>
          <w:tblHeader/>
        </w:trPr>
        <w:tc>
          <w:tcPr>
            <w:tcW w:w="3000" w:type="dxa"/>
            <w:shd w:val="clear" w:color="auto" w:fill="000000"/>
            <w:tcMar>
              <w:top w:w="100" w:type="dxa"/>
              <w:left w:w="120" w:type="dxa"/>
              <w:bottom w:w="100" w:type="dxa"/>
              <w:right w:w="120" w:type="dxa"/>
            </w:tcMar>
            <w:vAlign w:val="center"/>
          </w:tcPr>
          <w:p w14:paraId="4317B9E9" w14:textId="77777777" w:rsidR="002B67AA" w:rsidRDefault="00000000">
            <w:r>
              <w:rPr>
                <w:rFonts w:ascii="Calibri" w:eastAsia="Calibri" w:hAnsi="Calibri" w:cs="Calibri"/>
                <w:b/>
                <w:bCs/>
                <w:color w:val="FFFFFF"/>
                <w:sz w:val="19"/>
                <w:szCs w:val="19"/>
              </w:rPr>
              <w:t>Field</w:t>
            </w:r>
          </w:p>
        </w:tc>
        <w:tc>
          <w:tcPr>
            <w:tcW w:w="6000" w:type="dxa"/>
            <w:shd w:val="clear" w:color="auto" w:fill="000000"/>
            <w:tcMar>
              <w:top w:w="100" w:type="dxa"/>
              <w:left w:w="120" w:type="dxa"/>
              <w:bottom w:w="100" w:type="dxa"/>
              <w:right w:w="120" w:type="dxa"/>
            </w:tcMar>
            <w:vAlign w:val="center"/>
          </w:tcPr>
          <w:p w14:paraId="0043E9E7" w14:textId="77777777" w:rsidR="002B67AA" w:rsidRDefault="00000000">
            <w:r>
              <w:rPr>
                <w:rFonts w:ascii="Calibri" w:eastAsia="Calibri" w:hAnsi="Calibri" w:cs="Calibri"/>
                <w:b/>
                <w:bCs/>
                <w:color w:val="FFFFFF"/>
                <w:sz w:val="19"/>
                <w:szCs w:val="19"/>
              </w:rPr>
              <w:t>Canonical reference</w:t>
            </w:r>
          </w:p>
        </w:tc>
      </w:tr>
      <w:tr w:rsidR="002B67AA" w14:paraId="5E2CCB59"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30B1F1FA" w14:textId="77777777" w:rsidR="002B67AA" w:rsidRDefault="00000000">
            <w:r>
              <w:rPr>
                <w:rFonts w:ascii="Calibri" w:eastAsia="Calibri" w:hAnsi="Calibri" w:cs="Calibri"/>
                <w:color w:val="000000"/>
                <w:sz w:val="19"/>
                <w:szCs w:val="19"/>
              </w:rPr>
              <w:t>Product name</w:t>
            </w:r>
          </w:p>
        </w:tc>
        <w:tc>
          <w:tcPr>
            <w:tcW w:w="6000" w:type="dxa"/>
            <w:shd w:val="clear" w:color="auto" w:fill="FFFFFF"/>
            <w:tcMar>
              <w:top w:w="100" w:type="dxa"/>
              <w:left w:w="120" w:type="dxa"/>
              <w:bottom w:w="100" w:type="dxa"/>
              <w:right w:w="120" w:type="dxa"/>
            </w:tcMar>
            <w:vAlign w:val="center"/>
          </w:tcPr>
          <w:p w14:paraId="359CDF3C" w14:textId="77777777" w:rsidR="002B67AA" w:rsidRDefault="00000000">
            <w:r>
              <w:rPr>
                <w:rFonts w:ascii="Calibri" w:eastAsia="Calibri" w:hAnsi="Calibri" w:cs="Calibri"/>
                <w:color w:val="000000"/>
                <w:sz w:val="19"/>
                <w:szCs w:val="19"/>
              </w:rPr>
              <w:t>ADAM</w:t>
            </w:r>
          </w:p>
        </w:tc>
      </w:tr>
      <w:tr w:rsidR="002B67AA" w14:paraId="6F65EF7E"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77820B44" w14:textId="77777777" w:rsidR="002B67AA" w:rsidRDefault="00000000">
            <w:r>
              <w:rPr>
                <w:rFonts w:ascii="Calibri" w:eastAsia="Calibri" w:hAnsi="Calibri" w:cs="Calibri"/>
                <w:color w:val="000000"/>
                <w:sz w:val="19"/>
                <w:szCs w:val="19"/>
              </w:rPr>
              <w:t>Expansion</w:t>
            </w:r>
          </w:p>
        </w:tc>
        <w:tc>
          <w:tcPr>
            <w:tcW w:w="6000" w:type="dxa"/>
            <w:shd w:val="clear" w:color="auto" w:fill="FFFFFF"/>
            <w:tcMar>
              <w:top w:w="100" w:type="dxa"/>
              <w:left w:w="120" w:type="dxa"/>
              <w:bottom w:w="100" w:type="dxa"/>
              <w:right w:w="120" w:type="dxa"/>
            </w:tcMar>
            <w:vAlign w:val="center"/>
          </w:tcPr>
          <w:p w14:paraId="52F72C28" w14:textId="77777777" w:rsidR="002B67AA" w:rsidRDefault="00000000">
            <w:r>
              <w:rPr>
                <w:rFonts w:ascii="Calibri" w:eastAsia="Calibri" w:hAnsi="Calibri" w:cs="Calibri"/>
                <w:color w:val="000000"/>
                <w:sz w:val="19"/>
                <w:szCs w:val="19"/>
              </w:rPr>
              <w:t>Autonomous Desktop AI Module</w:t>
            </w:r>
          </w:p>
        </w:tc>
      </w:tr>
      <w:tr w:rsidR="002B67AA" w14:paraId="394B02DC"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34A1A35E" w14:textId="77777777" w:rsidR="002B67AA" w:rsidRDefault="00000000">
            <w:r>
              <w:rPr>
                <w:rFonts w:ascii="Calibri" w:eastAsia="Calibri" w:hAnsi="Calibri" w:cs="Calibri"/>
                <w:color w:val="000000"/>
                <w:sz w:val="19"/>
                <w:szCs w:val="19"/>
              </w:rPr>
              <w:t>Category</w:t>
            </w:r>
          </w:p>
        </w:tc>
        <w:tc>
          <w:tcPr>
            <w:tcW w:w="6000" w:type="dxa"/>
            <w:shd w:val="clear" w:color="auto" w:fill="FFFFFF"/>
            <w:tcMar>
              <w:top w:w="100" w:type="dxa"/>
              <w:left w:w="120" w:type="dxa"/>
              <w:bottom w:w="100" w:type="dxa"/>
              <w:right w:w="120" w:type="dxa"/>
            </w:tcMar>
            <w:vAlign w:val="center"/>
          </w:tcPr>
          <w:p w14:paraId="38052AE2" w14:textId="77777777" w:rsidR="002B67AA" w:rsidRDefault="00000000">
            <w:r>
              <w:rPr>
                <w:rFonts w:ascii="Calibri" w:eastAsia="Calibri" w:hAnsi="Calibri" w:cs="Calibri"/>
                <w:color w:val="000000"/>
                <w:sz w:val="19"/>
                <w:szCs w:val="19"/>
              </w:rPr>
              <w:t>Physical AI / desktop AI companion robot</w:t>
            </w:r>
          </w:p>
        </w:tc>
      </w:tr>
      <w:tr w:rsidR="002B67AA" w14:paraId="5E04AD6F"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0DB974D6" w14:textId="77777777" w:rsidR="002B67AA" w:rsidRDefault="00000000">
            <w:r>
              <w:rPr>
                <w:rFonts w:ascii="Calibri" w:eastAsia="Calibri" w:hAnsi="Calibri" w:cs="Calibri"/>
                <w:color w:val="000000"/>
                <w:sz w:val="19"/>
                <w:szCs w:val="19"/>
              </w:rPr>
              <w:t>Developer</w:t>
            </w:r>
          </w:p>
        </w:tc>
        <w:tc>
          <w:tcPr>
            <w:tcW w:w="6000" w:type="dxa"/>
            <w:shd w:val="clear" w:color="auto" w:fill="FFFFFF"/>
            <w:tcMar>
              <w:top w:w="100" w:type="dxa"/>
              <w:left w:w="120" w:type="dxa"/>
              <w:bottom w:w="100" w:type="dxa"/>
              <w:right w:w="120" w:type="dxa"/>
            </w:tcMar>
            <w:vAlign w:val="center"/>
          </w:tcPr>
          <w:p w14:paraId="1EC3F116" w14:textId="77777777" w:rsidR="002B67AA" w:rsidRDefault="00000000">
            <w:r>
              <w:rPr>
                <w:rFonts w:ascii="Calibri" w:eastAsia="Calibri" w:hAnsi="Calibri" w:cs="Calibri"/>
                <w:color w:val="000000"/>
                <w:sz w:val="19"/>
                <w:szCs w:val="19"/>
              </w:rPr>
              <w:t>Dgen Technologies Private Limited, Kolkata, India</w:t>
            </w:r>
          </w:p>
        </w:tc>
      </w:tr>
      <w:tr w:rsidR="002B67AA" w14:paraId="4C13933C"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747E705C" w14:textId="77777777" w:rsidR="002B67AA" w:rsidRDefault="00000000">
            <w:r>
              <w:rPr>
                <w:rFonts w:ascii="Calibri" w:eastAsia="Calibri" w:hAnsi="Calibri" w:cs="Calibri"/>
                <w:color w:val="000000"/>
                <w:sz w:val="19"/>
                <w:szCs w:val="19"/>
              </w:rPr>
              <w:t>Core interaction model</w:t>
            </w:r>
          </w:p>
        </w:tc>
        <w:tc>
          <w:tcPr>
            <w:tcW w:w="6000" w:type="dxa"/>
            <w:shd w:val="clear" w:color="auto" w:fill="FFFFFF"/>
            <w:tcMar>
              <w:top w:w="100" w:type="dxa"/>
              <w:left w:w="120" w:type="dxa"/>
              <w:bottom w:w="100" w:type="dxa"/>
              <w:right w:w="120" w:type="dxa"/>
            </w:tcMar>
            <w:vAlign w:val="center"/>
          </w:tcPr>
          <w:p w14:paraId="31A96EFC" w14:textId="77777777" w:rsidR="002B67AA" w:rsidRDefault="00000000">
            <w:r>
              <w:rPr>
                <w:rFonts w:ascii="Calibri" w:eastAsia="Calibri" w:hAnsi="Calibri" w:cs="Calibri"/>
                <w:color w:val="000000"/>
                <w:sz w:val="19"/>
                <w:szCs w:val="19"/>
              </w:rPr>
              <w:t>Real-time voice + vision + memory + touch + expressive face + physical movement + tool/computer control</w:t>
            </w:r>
          </w:p>
        </w:tc>
      </w:tr>
      <w:tr w:rsidR="002B67AA" w14:paraId="35B4D421"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26044EE6" w14:textId="77777777" w:rsidR="002B67AA" w:rsidRDefault="00000000">
            <w:r>
              <w:rPr>
                <w:rFonts w:ascii="Calibri" w:eastAsia="Calibri" w:hAnsi="Calibri" w:cs="Calibri"/>
                <w:color w:val="000000"/>
                <w:sz w:val="19"/>
                <w:szCs w:val="19"/>
              </w:rPr>
              <w:t>Primary AI platform</w:t>
            </w:r>
          </w:p>
        </w:tc>
        <w:tc>
          <w:tcPr>
            <w:tcW w:w="6000" w:type="dxa"/>
            <w:shd w:val="clear" w:color="auto" w:fill="FFFFFF"/>
            <w:tcMar>
              <w:top w:w="100" w:type="dxa"/>
              <w:left w:w="120" w:type="dxa"/>
              <w:bottom w:w="100" w:type="dxa"/>
              <w:right w:w="120" w:type="dxa"/>
            </w:tcMar>
            <w:vAlign w:val="center"/>
          </w:tcPr>
          <w:p w14:paraId="0E5388D4" w14:textId="77777777" w:rsidR="002B67AA" w:rsidRDefault="00000000">
            <w:r>
              <w:rPr>
                <w:rFonts w:ascii="Calibri" w:eastAsia="Calibri" w:hAnsi="Calibri" w:cs="Calibri"/>
                <w:color w:val="000000"/>
                <w:sz w:val="19"/>
                <w:szCs w:val="19"/>
              </w:rPr>
              <w:t>Google Gemini Live API in the documented prototype stack</w:t>
            </w:r>
          </w:p>
        </w:tc>
      </w:tr>
      <w:tr w:rsidR="002B67AA" w14:paraId="01C25C9C"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753AC8C8" w14:textId="77777777" w:rsidR="002B67AA" w:rsidRDefault="00000000">
            <w:r>
              <w:rPr>
                <w:rFonts w:ascii="Calibri" w:eastAsia="Calibri" w:hAnsi="Calibri" w:cs="Calibri"/>
                <w:color w:val="000000"/>
                <w:sz w:val="19"/>
                <w:szCs w:val="19"/>
              </w:rPr>
              <w:t>Launch model</w:t>
            </w:r>
          </w:p>
        </w:tc>
        <w:tc>
          <w:tcPr>
            <w:tcW w:w="6000" w:type="dxa"/>
            <w:shd w:val="clear" w:color="auto" w:fill="FFFFFF"/>
            <w:tcMar>
              <w:top w:w="100" w:type="dxa"/>
              <w:left w:w="120" w:type="dxa"/>
              <w:bottom w:w="100" w:type="dxa"/>
              <w:right w:w="120" w:type="dxa"/>
            </w:tcMar>
            <w:vAlign w:val="center"/>
          </w:tcPr>
          <w:p w14:paraId="6B3595D7" w14:textId="77777777" w:rsidR="002B67AA" w:rsidRDefault="00000000">
            <w:r>
              <w:rPr>
                <w:rFonts w:ascii="Calibri" w:eastAsia="Calibri" w:hAnsi="Calibri" w:cs="Calibri"/>
                <w:color w:val="000000"/>
                <w:sz w:val="19"/>
                <w:szCs w:val="19"/>
              </w:rPr>
              <w:t>Founder Edition → limited batches → India → international expansion</w:t>
            </w:r>
          </w:p>
        </w:tc>
      </w:tr>
    </w:tbl>
    <w:p w14:paraId="186777C2" w14:textId="77777777" w:rsidR="002B67AA" w:rsidRDefault="00000000">
      <w:pPr>
        <w:pStyle w:val="Heading2"/>
        <w:spacing w:before="320" w:after="160"/>
      </w:pPr>
      <w:r>
        <w:rPr>
          <w:rFonts w:ascii="Calibri" w:eastAsia="Calibri" w:hAnsi="Calibri" w:cs="Calibri"/>
          <w:b/>
          <w:bCs/>
          <w:color w:val="000000"/>
          <w:sz w:val="24"/>
          <w:szCs w:val="24"/>
        </w:rPr>
        <w:lastRenderedPageBreak/>
        <w:t>One-line definition</w:t>
      </w:r>
    </w:p>
    <w:p w14:paraId="546A11F6" w14:textId="77777777" w:rsidR="002B67AA" w:rsidRDefault="00000000">
      <w:r>
        <w:rPr>
          <w:rFonts w:ascii="Calibri" w:eastAsia="Calibri" w:hAnsi="Calibri" w:cs="Calibri"/>
          <w:color w:val="000000"/>
          <w:sz w:val="21"/>
          <w:szCs w:val="21"/>
        </w:rPr>
        <w:t>ADAM is a physical desktop AI companion designed to make multimodal AI tangible: it can hear, see, remember, respond, express emotion, react to touch and presence, move its head, interact with connected devices, and operate a computer through an agent layer.</w:t>
      </w:r>
    </w:p>
    <w:p w14:paraId="043FFBF6" w14:textId="77777777" w:rsidR="002B67AA" w:rsidRDefault="00000000">
      <w:pPr>
        <w:pStyle w:val="Heading2"/>
        <w:spacing w:before="320" w:after="160"/>
      </w:pPr>
      <w:r>
        <w:rPr>
          <w:rFonts w:ascii="Calibri" w:eastAsia="Calibri" w:hAnsi="Calibri" w:cs="Calibri"/>
          <w:b/>
          <w:bCs/>
          <w:color w:val="000000"/>
          <w:sz w:val="24"/>
          <w:szCs w:val="24"/>
        </w:rPr>
        <w:t>Core narrative</w:t>
      </w:r>
    </w:p>
    <w:p w14:paraId="25B1CDEE" w14:textId="77777777" w:rsidR="002B67AA" w:rsidRDefault="00000000">
      <w:pPr>
        <w:spacing w:after="200"/>
      </w:pPr>
      <w:r>
        <w:rPr>
          <w:rFonts w:ascii="Calibri" w:eastAsia="Calibri" w:hAnsi="Calibri" w:cs="Calibri"/>
          <w:b/>
          <w:bCs/>
          <w:i/>
          <w:iCs/>
          <w:color w:val="000000"/>
        </w:rPr>
        <w:t>Physical AI companion + edge hardware + Gemini + vision + voice + memory + emotional interaction.</w:t>
      </w:r>
    </w:p>
    <w:p w14:paraId="3135FAD4" w14:textId="77777777" w:rsidR="002B67AA" w:rsidRDefault="00000000">
      <w:r>
        <w:rPr>
          <w:rFonts w:ascii="Calibri" w:eastAsia="Calibri" w:hAnsi="Calibri" w:cs="Calibri"/>
          <w:color w:val="000000"/>
          <w:sz w:val="21"/>
          <w:szCs w:val="21"/>
        </w:rPr>
        <w:t>The product is intentionally positioned as more than a voice assistant in a box: the physical body is part of the interface.</w:t>
      </w:r>
    </w:p>
    <w:p w14:paraId="7EE468E9" w14:textId="77777777" w:rsidR="002B67AA" w:rsidRDefault="00000000">
      <w:pPr>
        <w:pStyle w:val="Heading1"/>
        <w:pBdr>
          <w:bottom w:val="single" w:sz="12" w:space="4" w:color="000000"/>
        </w:pBdr>
        <w:spacing w:before="480" w:after="240"/>
      </w:pPr>
      <w:r>
        <w:rPr>
          <w:rFonts w:ascii="Calibri" w:eastAsia="Calibri" w:hAnsi="Calibri" w:cs="Calibri"/>
          <w:b/>
          <w:bCs/>
          <w:color w:val="000000"/>
          <w:sz w:val="32"/>
          <w:szCs w:val="32"/>
        </w:rPr>
        <w:t>2. Brand &amp; Visual Identity</w:t>
      </w:r>
    </w:p>
    <w:p w14:paraId="1B99A0F1" w14:textId="77777777" w:rsidR="002B67AA" w:rsidRDefault="00000000">
      <w:pPr>
        <w:pStyle w:val="Heading2"/>
        <w:spacing w:before="320" w:after="160"/>
      </w:pPr>
      <w:r>
        <w:rPr>
          <w:rFonts w:ascii="Calibri" w:eastAsia="Calibri" w:hAnsi="Calibri" w:cs="Calibri"/>
          <w:b/>
          <w:bCs/>
          <w:color w:val="000000"/>
          <w:sz w:val="24"/>
          <w:szCs w:val="24"/>
        </w:rPr>
        <w:t>ADAM wordmark</w:t>
      </w:r>
    </w:p>
    <w:p w14:paraId="6FBFFF69" w14:textId="77777777" w:rsidR="002B67AA" w:rsidRDefault="00000000">
      <w:r>
        <w:rPr>
          <w:rFonts w:ascii="Calibri" w:eastAsia="Calibri" w:hAnsi="Calibri" w:cs="Calibri"/>
          <w:color w:val="000000"/>
          <w:sz w:val="21"/>
          <w:szCs w:val="21"/>
        </w:rPr>
        <w:t xml:space="preserve">This master document standardizes on a black-and-white presentation: white wordmark reversed out of a solid black field, no </w:t>
      </w:r>
      <w:proofErr w:type="spellStart"/>
      <w:r>
        <w:rPr>
          <w:rFonts w:ascii="Calibri" w:eastAsia="Calibri" w:hAnsi="Calibri" w:cs="Calibri"/>
          <w:color w:val="000000"/>
          <w:sz w:val="21"/>
          <w:szCs w:val="21"/>
        </w:rPr>
        <w:t>color</w:t>
      </w:r>
      <w:proofErr w:type="spellEnd"/>
      <w:r>
        <w:rPr>
          <w:rFonts w:ascii="Calibri" w:eastAsia="Calibri" w:hAnsi="Calibri" w:cs="Calibri"/>
          <w:color w:val="000000"/>
          <w:sz w:val="21"/>
          <w:szCs w:val="21"/>
        </w:rPr>
        <w:t xml:space="preserve"> accents.</w:t>
      </w:r>
    </w:p>
    <w:p w14:paraId="33B65263" w14:textId="77777777" w:rsidR="002B67AA" w:rsidRDefault="00000000">
      <w:pPr>
        <w:pStyle w:val="Heading2"/>
        <w:spacing w:before="320" w:after="160"/>
      </w:pPr>
      <w:r>
        <w:rPr>
          <w:rFonts w:ascii="Calibri" w:eastAsia="Calibri" w:hAnsi="Calibri" w:cs="Calibri"/>
          <w:b/>
          <w:bCs/>
          <w:color w:val="000000"/>
          <w:sz w:val="24"/>
          <w:szCs w:val="24"/>
        </w:rPr>
        <w:t>Visual direction</w:t>
      </w:r>
    </w:p>
    <w:p w14:paraId="74836186" w14:textId="77777777" w:rsidR="002B67AA" w:rsidRDefault="00000000">
      <w:pPr>
        <w:pStyle w:val="ListParagraph"/>
        <w:numPr>
          <w:ilvl w:val="0"/>
          <w:numId w:val="1"/>
        </w:numPr>
        <w:spacing w:after="80"/>
      </w:pPr>
      <w:r>
        <w:rPr>
          <w:rFonts w:ascii="Calibri" w:eastAsia="Calibri" w:hAnsi="Calibri" w:cs="Calibri"/>
          <w:color w:val="000000"/>
          <w:sz w:val="21"/>
          <w:szCs w:val="21"/>
        </w:rPr>
        <w:t>Minimal, premium, technology-forward presentation with generous white/negative space.</w:t>
      </w:r>
    </w:p>
    <w:p w14:paraId="6F414F68" w14:textId="77777777" w:rsidR="002B67AA" w:rsidRDefault="00000000">
      <w:pPr>
        <w:pStyle w:val="ListParagraph"/>
        <w:numPr>
          <w:ilvl w:val="0"/>
          <w:numId w:val="1"/>
        </w:numPr>
        <w:spacing w:after="80"/>
      </w:pPr>
      <w:r>
        <w:rPr>
          <w:rFonts w:ascii="Calibri" w:eastAsia="Calibri" w:hAnsi="Calibri" w:cs="Calibri"/>
          <w:color w:val="000000"/>
          <w:sz w:val="21"/>
          <w:szCs w:val="21"/>
        </w:rPr>
        <w:t xml:space="preserve">Monochrome palette (black / white / neutral </w:t>
      </w:r>
      <w:proofErr w:type="spellStart"/>
      <w:r>
        <w:rPr>
          <w:rFonts w:ascii="Calibri" w:eastAsia="Calibri" w:hAnsi="Calibri" w:cs="Calibri"/>
          <w:color w:val="000000"/>
          <w:sz w:val="21"/>
          <w:szCs w:val="21"/>
        </w:rPr>
        <w:t>gray</w:t>
      </w:r>
      <w:proofErr w:type="spellEnd"/>
      <w:r>
        <w:rPr>
          <w:rFonts w:ascii="Calibri" w:eastAsia="Calibri" w:hAnsi="Calibri" w:cs="Calibri"/>
          <w:color w:val="000000"/>
          <w:sz w:val="21"/>
          <w:szCs w:val="21"/>
        </w:rPr>
        <w:t xml:space="preserve">) for this document; </w:t>
      </w:r>
      <w:proofErr w:type="spellStart"/>
      <w:r>
        <w:rPr>
          <w:rFonts w:ascii="Calibri" w:eastAsia="Calibri" w:hAnsi="Calibri" w:cs="Calibri"/>
          <w:color w:val="000000"/>
          <w:sz w:val="21"/>
          <w:szCs w:val="21"/>
        </w:rPr>
        <w:t>Dgen's</w:t>
      </w:r>
      <w:proofErr w:type="spellEnd"/>
      <w:r>
        <w:rPr>
          <w:rFonts w:ascii="Calibri" w:eastAsia="Calibri" w:hAnsi="Calibri" w:cs="Calibri"/>
          <w:color w:val="000000"/>
          <w:sz w:val="21"/>
          <w:szCs w:val="21"/>
        </w:rPr>
        <w:t xml:space="preserve"> standard brand palette (green + dark neutral) still governs marketing and web assets.</w:t>
      </w:r>
    </w:p>
    <w:p w14:paraId="37904131" w14:textId="77777777" w:rsidR="002B67AA" w:rsidRDefault="00000000">
      <w:pPr>
        <w:pStyle w:val="ListParagraph"/>
        <w:numPr>
          <w:ilvl w:val="0"/>
          <w:numId w:val="1"/>
        </w:numPr>
        <w:spacing w:after="80"/>
      </w:pPr>
      <w:r>
        <w:rPr>
          <w:rFonts w:ascii="Calibri" w:eastAsia="Calibri" w:hAnsi="Calibri" w:cs="Calibri"/>
          <w:color w:val="000000"/>
          <w:sz w:val="21"/>
          <w:szCs w:val="21"/>
        </w:rPr>
        <w:t>ADAM is visually associated with a compact expressive robot form, a screen-based face and subtle accenting.</w:t>
      </w:r>
    </w:p>
    <w:p w14:paraId="3421CABF" w14:textId="77777777" w:rsidR="002B67AA" w:rsidRDefault="00000000">
      <w:pPr>
        <w:pStyle w:val="ListParagraph"/>
        <w:numPr>
          <w:ilvl w:val="0"/>
          <w:numId w:val="1"/>
        </w:numPr>
        <w:spacing w:after="80"/>
      </w:pPr>
      <w:r>
        <w:rPr>
          <w:rFonts w:ascii="Calibri" w:eastAsia="Calibri" w:hAnsi="Calibri" w:cs="Calibri"/>
          <w:color w:val="000000"/>
          <w:sz w:val="21"/>
          <w:szCs w:val="21"/>
        </w:rPr>
        <w:t>Use the Dgen corporate identity for company-level communications; use ADAM as the product identity.</w:t>
      </w:r>
    </w:p>
    <w:p w14:paraId="0F6BC1FA" w14:textId="77777777" w:rsidR="002B67AA" w:rsidRDefault="00000000">
      <w:pPr>
        <w:pStyle w:val="Heading2"/>
        <w:spacing w:before="320" w:after="160"/>
      </w:pPr>
      <w:r>
        <w:rPr>
          <w:rFonts w:ascii="Calibri" w:eastAsia="Calibri" w:hAnsi="Calibri" w:cs="Calibri"/>
          <w:b/>
          <w:bCs/>
          <w:color w:val="000000"/>
          <w:sz w:val="24"/>
          <w:szCs w:val="24"/>
        </w:rPr>
        <w:t>Messaging hierarchy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2B67AA" w14:paraId="77E63F66" w14:textId="77777777">
        <w:tblPrEx>
          <w:tblCellMar>
            <w:top w:w="0" w:type="dxa"/>
            <w:bottom w:w="0" w:type="dxa"/>
          </w:tblCellMar>
        </w:tblPrEx>
        <w:trPr>
          <w:tblHeader/>
        </w:trPr>
        <w:tc>
          <w:tcPr>
            <w:tcW w:w="2500" w:type="dxa"/>
            <w:shd w:val="clear" w:color="auto" w:fill="000000"/>
            <w:tcMar>
              <w:top w:w="100" w:type="dxa"/>
              <w:left w:w="120" w:type="dxa"/>
              <w:bottom w:w="100" w:type="dxa"/>
              <w:right w:w="120" w:type="dxa"/>
            </w:tcMar>
            <w:vAlign w:val="center"/>
          </w:tcPr>
          <w:p w14:paraId="33FD5D53" w14:textId="77777777" w:rsidR="002B67AA" w:rsidRDefault="00000000">
            <w:r>
              <w:rPr>
                <w:rFonts w:ascii="Calibri" w:eastAsia="Calibri" w:hAnsi="Calibri" w:cs="Calibri"/>
                <w:b/>
                <w:bCs/>
                <w:color w:val="FFFFFF"/>
                <w:sz w:val="19"/>
                <w:szCs w:val="19"/>
              </w:rPr>
              <w:t>Layer</w:t>
            </w:r>
          </w:p>
        </w:tc>
        <w:tc>
          <w:tcPr>
            <w:tcW w:w="6500" w:type="dxa"/>
            <w:shd w:val="clear" w:color="auto" w:fill="000000"/>
            <w:tcMar>
              <w:top w:w="100" w:type="dxa"/>
              <w:left w:w="120" w:type="dxa"/>
              <w:bottom w:w="100" w:type="dxa"/>
              <w:right w:w="120" w:type="dxa"/>
            </w:tcMar>
            <w:vAlign w:val="center"/>
          </w:tcPr>
          <w:p w14:paraId="19F21A43" w14:textId="77777777" w:rsidR="002B67AA" w:rsidRDefault="00000000">
            <w:r>
              <w:rPr>
                <w:rFonts w:ascii="Calibri" w:eastAsia="Calibri" w:hAnsi="Calibri" w:cs="Calibri"/>
                <w:b/>
                <w:bCs/>
                <w:color w:val="FFFFFF"/>
                <w:sz w:val="19"/>
                <w:szCs w:val="19"/>
              </w:rPr>
              <w:t>Use</w:t>
            </w:r>
          </w:p>
        </w:tc>
      </w:tr>
      <w:tr w:rsidR="002B67AA" w14:paraId="66515C99" w14:textId="77777777">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14:paraId="571B1BB2" w14:textId="77777777" w:rsidR="002B67AA" w:rsidRDefault="00000000">
            <w:r>
              <w:rPr>
                <w:rFonts w:ascii="Calibri" w:eastAsia="Calibri" w:hAnsi="Calibri" w:cs="Calibri"/>
                <w:color w:val="000000"/>
                <w:sz w:val="19"/>
                <w:szCs w:val="19"/>
              </w:rPr>
              <w:t>Product</w:t>
            </w:r>
          </w:p>
        </w:tc>
        <w:tc>
          <w:tcPr>
            <w:tcW w:w="6500" w:type="dxa"/>
            <w:shd w:val="clear" w:color="auto" w:fill="FFFFFF"/>
            <w:tcMar>
              <w:top w:w="100" w:type="dxa"/>
              <w:left w:w="120" w:type="dxa"/>
              <w:bottom w:w="100" w:type="dxa"/>
              <w:right w:w="120" w:type="dxa"/>
            </w:tcMar>
            <w:vAlign w:val="center"/>
          </w:tcPr>
          <w:p w14:paraId="46026E61" w14:textId="77777777" w:rsidR="002B67AA" w:rsidRDefault="00000000">
            <w:r>
              <w:rPr>
                <w:rFonts w:ascii="Calibri" w:eastAsia="Calibri" w:hAnsi="Calibri" w:cs="Calibri"/>
                <w:color w:val="000000"/>
                <w:sz w:val="19"/>
                <w:szCs w:val="19"/>
              </w:rPr>
              <w:t>ADAM — Autonomous Desktop AI Module</w:t>
            </w:r>
          </w:p>
        </w:tc>
      </w:tr>
      <w:tr w:rsidR="002B67AA" w14:paraId="59DA5285" w14:textId="77777777">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14:paraId="5A5A3FDC" w14:textId="77777777" w:rsidR="002B67AA" w:rsidRDefault="00000000">
            <w:r>
              <w:rPr>
                <w:rFonts w:ascii="Calibri" w:eastAsia="Calibri" w:hAnsi="Calibri" w:cs="Calibri"/>
                <w:color w:val="000000"/>
                <w:sz w:val="19"/>
                <w:szCs w:val="19"/>
              </w:rPr>
              <w:t>Category</w:t>
            </w:r>
          </w:p>
        </w:tc>
        <w:tc>
          <w:tcPr>
            <w:tcW w:w="6500" w:type="dxa"/>
            <w:shd w:val="clear" w:color="auto" w:fill="FFFFFF"/>
            <w:tcMar>
              <w:top w:w="100" w:type="dxa"/>
              <w:left w:w="120" w:type="dxa"/>
              <w:bottom w:w="100" w:type="dxa"/>
              <w:right w:w="120" w:type="dxa"/>
            </w:tcMar>
            <w:vAlign w:val="center"/>
          </w:tcPr>
          <w:p w14:paraId="5350B270" w14:textId="77777777" w:rsidR="002B67AA" w:rsidRDefault="00000000">
            <w:r>
              <w:rPr>
                <w:rFonts w:ascii="Calibri" w:eastAsia="Calibri" w:hAnsi="Calibri" w:cs="Calibri"/>
                <w:color w:val="000000"/>
                <w:sz w:val="19"/>
                <w:szCs w:val="19"/>
              </w:rPr>
              <w:t>Physical AI desktop companion</w:t>
            </w:r>
          </w:p>
        </w:tc>
      </w:tr>
      <w:tr w:rsidR="002B67AA" w14:paraId="12584276" w14:textId="77777777">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14:paraId="279C9E5F" w14:textId="77777777" w:rsidR="002B67AA" w:rsidRDefault="00000000">
            <w:r>
              <w:rPr>
                <w:rFonts w:ascii="Calibri" w:eastAsia="Calibri" w:hAnsi="Calibri" w:cs="Calibri"/>
                <w:color w:val="000000"/>
                <w:sz w:val="19"/>
                <w:szCs w:val="19"/>
              </w:rPr>
              <w:t>Technology</w:t>
            </w:r>
          </w:p>
        </w:tc>
        <w:tc>
          <w:tcPr>
            <w:tcW w:w="6500" w:type="dxa"/>
            <w:shd w:val="clear" w:color="auto" w:fill="FFFFFF"/>
            <w:tcMar>
              <w:top w:w="100" w:type="dxa"/>
              <w:left w:w="120" w:type="dxa"/>
              <w:bottom w:w="100" w:type="dxa"/>
              <w:right w:w="120" w:type="dxa"/>
            </w:tcMar>
            <w:vAlign w:val="center"/>
          </w:tcPr>
          <w:p w14:paraId="3E746520" w14:textId="77777777" w:rsidR="002B67AA" w:rsidRDefault="00000000">
            <w:r>
              <w:rPr>
                <w:rFonts w:ascii="Calibri" w:eastAsia="Calibri" w:hAnsi="Calibri" w:cs="Calibri"/>
                <w:color w:val="000000"/>
                <w:sz w:val="19"/>
                <w:szCs w:val="19"/>
              </w:rPr>
              <w:t>Real-time multimodal AI, vision, voice, memory and physical interaction</w:t>
            </w:r>
          </w:p>
        </w:tc>
      </w:tr>
      <w:tr w:rsidR="002B67AA" w14:paraId="1CF13DCA" w14:textId="77777777">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14:paraId="5EFA676E" w14:textId="77777777" w:rsidR="002B67AA" w:rsidRDefault="00000000">
            <w:r>
              <w:rPr>
                <w:rFonts w:ascii="Calibri" w:eastAsia="Calibri" w:hAnsi="Calibri" w:cs="Calibri"/>
                <w:color w:val="000000"/>
                <w:sz w:val="19"/>
                <w:szCs w:val="19"/>
              </w:rPr>
              <w:t>Trust / platform</w:t>
            </w:r>
          </w:p>
        </w:tc>
        <w:tc>
          <w:tcPr>
            <w:tcW w:w="6500" w:type="dxa"/>
            <w:shd w:val="clear" w:color="auto" w:fill="FFFFFF"/>
            <w:tcMar>
              <w:top w:w="100" w:type="dxa"/>
              <w:left w:w="120" w:type="dxa"/>
              <w:bottom w:w="100" w:type="dxa"/>
              <w:right w:w="120" w:type="dxa"/>
            </w:tcMar>
            <w:vAlign w:val="center"/>
          </w:tcPr>
          <w:p w14:paraId="475EDA80" w14:textId="77777777" w:rsidR="002B67AA" w:rsidRDefault="00000000">
            <w:r>
              <w:rPr>
                <w:rFonts w:ascii="Calibri" w:eastAsia="Calibri" w:hAnsi="Calibri" w:cs="Calibri"/>
                <w:color w:val="000000"/>
                <w:sz w:val="19"/>
                <w:szCs w:val="19"/>
              </w:rPr>
              <w:t>Powered by Google Gemini AI — where applicable to the deployment</w:t>
            </w:r>
          </w:p>
        </w:tc>
      </w:tr>
      <w:tr w:rsidR="002B67AA" w14:paraId="1DE2C0B4" w14:textId="77777777">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14:paraId="6DDC2753" w14:textId="77777777" w:rsidR="002B67AA" w:rsidRDefault="00000000">
            <w:r>
              <w:rPr>
                <w:rFonts w:ascii="Calibri" w:eastAsia="Calibri" w:hAnsi="Calibri" w:cs="Calibri"/>
                <w:color w:val="000000"/>
                <w:sz w:val="19"/>
                <w:szCs w:val="19"/>
              </w:rPr>
              <w:t>Origin</w:t>
            </w:r>
          </w:p>
        </w:tc>
        <w:tc>
          <w:tcPr>
            <w:tcW w:w="6500" w:type="dxa"/>
            <w:shd w:val="clear" w:color="auto" w:fill="FFFFFF"/>
            <w:tcMar>
              <w:top w:w="100" w:type="dxa"/>
              <w:left w:w="120" w:type="dxa"/>
              <w:bottom w:w="100" w:type="dxa"/>
              <w:right w:w="120" w:type="dxa"/>
            </w:tcMar>
            <w:vAlign w:val="center"/>
          </w:tcPr>
          <w:p w14:paraId="31DD9D27" w14:textId="77777777" w:rsidR="002B67AA" w:rsidRDefault="00000000">
            <w:r>
              <w:rPr>
                <w:rFonts w:ascii="Calibri" w:eastAsia="Calibri" w:hAnsi="Calibri" w:cs="Calibri"/>
                <w:color w:val="000000"/>
                <w:sz w:val="19"/>
                <w:szCs w:val="19"/>
              </w:rPr>
              <w:t>Designed and built by Dgen Technologies in Kolkata, India</w:t>
            </w:r>
          </w:p>
        </w:tc>
      </w:tr>
    </w:tbl>
    <w:p w14:paraId="1F078392" w14:textId="77777777" w:rsidR="002B67AA" w:rsidRDefault="00000000">
      <w:pPr>
        <w:pBdr>
          <w:top w:val="single" w:sz="4" w:space="4" w:color="000000"/>
          <w:left w:val="single" w:sz="4" w:space="4" w:color="000000"/>
          <w:bottom w:val="single" w:sz="4" w:space="4" w:color="000000"/>
          <w:right w:val="single" w:sz="4" w:space="4" w:color="000000"/>
        </w:pBdr>
        <w:shd w:val="clear" w:color="auto" w:fill="F2F2F2"/>
        <w:spacing w:before="120" w:after="200"/>
      </w:pPr>
      <w:r>
        <w:rPr>
          <w:rFonts w:ascii="Calibri" w:eastAsia="Calibri" w:hAnsi="Calibri" w:cs="Calibri"/>
          <w:i/>
          <w:iCs/>
          <w:color w:val="000000"/>
          <w:sz w:val="19"/>
          <w:szCs w:val="19"/>
        </w:rPr>
        <w:lastRenderedPageBreak/>
        <w:t>Note: the exact production logo artwork should be treated as the authoritative asset when available; this master document uses a clean text treatment so it does not invent a new logo mark.</w:t>
      </w:r>
    </w:p>
    <w:p w14:paraId="7E4F4B22" w14:textId="77777777" w:rsidR="002B67AA" w:rsidRDefault="00000000">
      <w:pPr>
        <w:pStyle w:val="Heading1"/>
        <w:pBdr>
          <w:bottom w:val="single" w:sz="12" w:space="4" w:color="000000"/>
        </w:pBdr>
        <w:spacing w:before="480" w:after="240"/>
      </w:pPr>
      <w:r>
        <w:rPr>
          <w:rFonts w:ascii="Calibri" w:eastAsia="Calibri" w:hAnsi="Calibri" w:cs="Calibri"/>
          <w:b/>
          <w:bCs/>
          <w:color w:val="000000"/>
          <w:sz w:val="32"/>
          <w:szCs w:val="32"/>
        </w:rPr>
        <w:t>3. System Architecture</w:t>
      </w:r>
    </w:p>
    <w:p w14:paraId="4302420D" w14:textId="77777777" w:rsidR="002B67AA" w:rsidRDefault="00000000">
      <w:r>
        <w:rPr>
          <w:rFonts w:ascii="Calibri" w:eastAsia="Calibri" w:hAnsi="Calibri" w:cs="Calibri"/>
          <w:color w:val="000000"/>
          <w:sz w:val="21"/>
          <w:szCs w:val="21"/>
        </w:rPr>
        <w:t>ADAM's architecture has evolved from the working v32 prototype toward a unified custom-PCB production architecture.</w:t>
      </w:r>
    </w:p>
    <w:p w14:paraId="48ACB960" w14:textId="77777777" w:rsidR="002B67AA" w:rsidRDefault="00000000">
      <w:pPr>
        <w:pStyle w:val="Heading2"/>
        <w:spacing w:before="320" w:after="160"/>
      </w:pPr>
      <w:r>
        <w:rPr>
          <w:rFonts w:ascii="Calibri" w:eastAsia="Calibri" w:hAnsi="Calibri" w:cs="Calibri"/>
          <w:b/>
          <w:bCs/>
          <w:color w:val="000000"/>
          <w:sz w:val="24"/>
          <w:szCs w:val="24"/>
        </w:rPr>
        <w:t>Current system view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2B67AA" w14:paraId="04B24952" w14:textId="77777777">
        <w:tblPrEx>
          <w:tblCellMar>
            <w:top w:w="0" w:type="dxa"/>
            <w:bottom w:w="0" w:type="dxa"/>
          </w:tblCellMar>
        </w:tblPrEx>
        <w:trPr>
          <w:tblHeader/>
        </w:trPr>
        <w:tc>
          <w:tcPr>
            <w:tcW w:w="3000" w:type="dxa"/>
            <w:shd w:val="clear" w:color="auto" w:fill="000000"/>
            <w:tcMar>
              <w:top w:w="100" w:type="dxa"/>
              <w:left w:w="120" w:type="dxa"/>
              <w:bottom w:w="100" w:type="dxa"/>
              <w:right w:w="120" w:type="dxa"/>
            </w:tcMar>
            <w:vAlign w:val="center"/>
          </w:tcPr>
          <w:p w14:paraId="25506ABF" w14:textId="77777777" w:rsidR="002B67AA" w:rsidRDefault="00000000">
            <w:r>
              <w:rPr>
                <w:rFonts w:ascii="Calibri" w:eastAsia="Calibri" w:hAnsi="Calibri" w:cs="Calibri"/>
                <w:b/>
                <w:bCs/>
                <w:color w:val="FFFFFF"/>
                <w:sz w:val="19"/>
                <w:szCs w:val="19"/>
              </w:rPr>
              <w:t>Body / Main Compute</w:t>
            </w:r>
          </w:p>
        </w:tc>
        <w:tc>
          <w:tcPr>
            <w:tcW w:w="3000" w:type="dxa"/>
            <w:shd w:val="clear" w:color="auto" w:fill="000000"/>
            <w:tcMar>
              <w:top w:w="100" w:type="dxa"/>
              <w:left w:w="120" w:type="dxa"/>
              <w:bottom w:w="100" w:type="dxa"/>
              <w:right w:w="120" w:type="dxa"/>
            </w:tcMar>
            <w:vAlign w:val="center"/>
          </w:tcPr>
          <w:p w14:paraId="191BF72F" w14:textId="77777777" w:rsidR="002B67AA" w:rsidRDefault="00000000">
            <w:r>
              <w:rPr>
                <w:rFonts w:ascii="Calibri" w:eastAsia="Calibri" w:hAnsi="Calibri" w:cs="Calibri"/>
                <w:b/>
                <w:bCs/>
                <w:color w:val="FFFFFF"/>
                <w:sz w:val="19"/>
                <w:szCs w:val="19"/>
              </w:rPr>
              <w:t>Head / Real-time I/O</w:t>
            </w:r>
          </w:p>
        </w:tc>
        <w:tc>
          <w:tcPr>
            <w:tcW w:w="3000" w:type="dxa"/>
            <w:shd w:val="clear" w:color="auto" w:fill="000000"/>
            <w:tcMar>
              <w:top w:w="100" w:type="dxa"/>
              <w:left w:w="120" w:type="dxa"/>
              <w:bottom w:w="100" w:type="dxa"/>
              <w:right w:w="120" w:type="dxa"/>
            </w:tcMar>
            <w:vAlign w:val="center"/>
          </w:tcPr>
          <w:p w14:paraId="60E678B9" w14:textId="77777777" w:rsidR="002B67AA" w:rsidRDefault="00000000">
            <w:r>
              <w:rPr>
                <w:rFonts w:ascii="Calibri" w:eastAsia="Calibri" w:hAnsi="Calibri" w:cs="Calibri"/>
                <w:b/>
                <w:bCs/>
                <w:color w:val="FFFFFF"/>
                <w:sz w:val="19"/>
                <w:szCs w:val="19"/>
              </w:rPr>
              <w:t>Cloud / Devices</w:t>
            </w:r>
          </w:p>
        </w:tc>
      </w:tr>
      <w:tr w:rsidR="002B67AA" w14:paraId="226F2892"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46B388C9" w14:textId="77777777" w:rsidR="002B67AA" w:rsidRDefault="00000000">
            <w:r>
              <w:rPr>
                <w:rFonts w:ascii="Calibri" w:eastAsia="Calibri" w:hAnsi="Calibri" w:cs="Calibri"/>
                <w:color w:val="000000"/>
                <w:sz w:val="19"/>
                <w:szCs w:val="19"/>
              </w:rPr>
              <w:t>Raspberry Pi Zero 2 W AI orchestration + memory Gemini Live + audio I/O Pan servo + UART</w:t>
            </w:r>
          </w:p>
        </w:tc>
        <w:tc>
          <w:tcPr>
            <w:tcW w:w="3000" w:type="dxa"/>
            <w:shd w:val="clear" w:color="auto" w:fill="FFFFFF"/>
            <w:tcMar>
              <w:top w:w="100" w:type="dxa"/>
              <w:left w:w="120" w:type="dxa"/>
              <w:bottom w:w="100" w:type="dxa"/>
              <w:right w:w="120" w:type="dxa"/>
            </w:tcMar>
            <w:vAlign w:val="center"/>
          </w:tcPr>
          <w:p w14:paraId="7093511F" w14:textId="77777777" w:rsidR="002B67AA" w:rsidRDefault="00000000">
            <w:r>
              <w:rPr>
                <w:rFonts w:ascii="Calibri" w:eastAsia="Calibri" w:hAnsi="Calibri" w:cs="Calibri"/>
                <w:color w:val="000000"/>
                <w:sz w:val="19"/>
                <w:szCs w:val="19"/>
              </w:rPr>
              <w:t>ESP32-S3 production target OV2640 camera ILI9341 TFT Touch + tilt servo</w:t>
            </w:r>
          </w:p>
        </w:tc>
        <w:tc>
          <w:tcPr>
            <w:tcW w:w="3000" w:type="dxa"/>
            <w:shd w:val="clear" w:color="auto" w:fill="FFFFFF"/>
            <w:tcMar>
              <w:top w:w="100" w:type="dxa"/>
              <w:left w:w="120" w:type="dxa"/>
              <w:bottom w:w="100" w:type="dxa"/>
              <w:right w:w="120" w:type="dxa"/>
            </w:tcMar>
            <w:vAlign w:val="center"/>
          </w:tcPr>
          <w:p w14:paraId="5E9C04C0" w14:textId="77777777" w:rsidR="002B67AA" w:rsidRDefault="00000000">
            <w:r>
              <w:rPr>
                <w:rFonts w:ascii="Calibri" w:eastAsia="Calibri" w:hAnsi="Calibri" w:cs="Calibri"/>
                <w:color w:val="000000"/>
                <w:sz w:val="19"/>
                <w:szCs w:val="19"/>
              </w:rPr>
              <w:t>Gemini Live Web / smart-home tools Laptop agent Mobile / desktop UI</w:t>
            </w:r>
          </w:p>
        </w:tc>
      </w:tr>
    </w:tbl>
    <w:p w14:paraId="1D743552" w14:textId="77777777" w:rsidR="002B67AA" w:rsidRDefault="00000000">
      <w:r>
        <w:rPr>
          <w:rFonts w:ascii="Calibri" w:eastAsia="Calibri" w:hAnsi="Calibri" w:cs="Calibri"/>
          <w:i/>
          <w:iCs/>
          <w:color w:val="000000"/>
          <w:sz w:val="21"/>
          <w:szCs w:val="21"/>
        </w:rPr>
        <w:t>Production direction: consolidate head electronics onto a unified ESP32-S3 motherboard.</w:t>
      </w:r>
    </w:p>
    <w:p w14:paraId="0E2E3AD2" w14:textId="77777777" w:rsidR="002B67AA" w:rsidRDefault="00000000">
      <w:pPr>
        <w:pStyle w:val="Heading2"/>
        <w:spacing w:before="320" w:after="160"/>
      </w:pPr>
      <w:r>
        <w:rPr>
          <w:rFonts w:ascii="Calibri" w:eastAsia="Calibri" w:hAnsi="Calibri" w:cs="Calibri"/>
          <w:b/>
          <w:bCs/>
          <w:color w:val="000000"/>
          <w:sz w:val="24"/>
          <w:szCs w:val="24"/>
        </w:rPr>
        <w:t>Current working prototype architecture (v32)</w:t>
      </w:r>
    </w:p>
    <w:p w14:paraId="1E934E54" w14:textId="77777777" w:rsidR="002B67AA" w:rsidRDefault="00000000">
      <w:pPr>
        <w:pStyle w:val="ListParagraph"/>
        <w:numPr>
          <w:ilvl w:val="0"/>
          <w:numId w:val="1"/>
        </w:numPr>
        <w:spacing w:after="80"/>
      </w:pPr>
      <w:r>
        <w:rPr>
          <w:rFonts w:ascii="Calibri" w:eastAsia="Calibri" w:hAnsi="Calibri" w:cs="Calibri"/>
          <w:color w:val="000000"/>
          <w:sz w:val="21"/>
          <w:szCs w:val="21"/>
        </w:rPr>
        <w:t xml:space="preserve">Body: Raspberry Pi Zero 2 </w:t>
      </w:r>
      <w:proofErr w:type="spellStart"/>
      <w:r>
        <w:rPr>
          <w:rFonts w:ascii="Calibri" w:eastAsia="Calibri" w:hAnsi="Calibri" w:cs="Calibri"/>
          <w:color w:val="000000"/>
          <w:sz w:val="21"/>
          <w:szCs w:val="21"/>
        </w:rPr>
        <w:t>W as</w:t>
      </w:r>
      <w:proofErr w:type="spellEnd"/>
      <w:r>
        <w:rPr>
          <w:rFonts w:ascii="Calibri" w:eastAsia="Calibri" w:hAnsi="Calibri" w:cs="Calibri"/>
          <w:color w:val="000000"/>
          <w:sz w:val="21"/>
          <w:szCs w:val="21"/>
        </w:rPr>
        <w:t xml:space="preserve"> the main compute/orchestration unit; audio I/O, Gemini Live session, memory, pan servo and </w:t>
      </w:r>
      <w:proofErr w:type="spellStart"/>
      <w:r>
        <w:rPr>
          <w:rFonts w:ascii="Calibri" w:eastAsia="Calibri" w:hAnsi="Calibri" w:cs="Calibri"/>
          <w:color w:val="000000"/>
          <w:sz w:val="21"/>
          <w:szCs w:val="21"/>
        </w:rPr>
        <w:t>body↔head</w:t>
      </w:r>
      <w:proofErr w:type="spellEnd"/>
      <w:r>
        <w:rPr>
          <w:rFonts w:ascii="Calibri" w:eastAsia="Calibri" w:hAnsi="Calibri" w:cs="Calibri"/>
          <w:color w:val="000000"/>
          <w:sz w:val="21"/>
          <w:szCs w:val="21"/>
        </w:rPr>
        <w:t xml:space="preserve"> communications.</w:t>
      </w:r>
    </w:p>
    <w:p w14:paraId="14309D4C" w14:textId="77777777" w:rsidR="002B67AA" w:rsidRDefault="00000000">
      <w:pPr>
        <w:pStyle w:val="ListParagraph"/>
        <w:numPr>
          <w:ilvl w:val="0"/>
          <w:numId w:val="1"/>
        </w:numPr>
        <w:spacing w:after="80"/>
      </w:pPr>
      <w:r>
        <w:rPr>
          <w:rFonts w:ascii="Calibri" w:eastAsia="Calibri" w:hAnsi="Calibri" w:cs="Calibri"/>
          <w:color w:val="000000"/>
          <w:sz w:val="21"/>
          <w:szCs w:val="21"/>
        </w:rPr>
        <w:t>Head: ESP32-CAM for camera capture, touch/gesture sensing and tilt servo control; Raspberry Pi Pico drives the ILI9341 face display.</w:t>
      </w:r>
    </w:p>
    <w:p w14:paraId="280F299A" w14:textId="2666C96C" w:rsidR="002B67AA" w:rsidRDefault="00000000">
      <w:pPr>
        <w:pStyle w:val="ListParagraph"/>
        <w:numPr>
          <w:ilvl w:val="0"/>
          <w:numId w:val="1"/>
        </w:numPr>
        <w:spacing w:after="80"/>
      </w:pPr>
      <w:r>
        <w:rPr>
          <w:rFonts w:ascii="Calibri" w:eastAsia="Calibri" w:hAnsi="Calibri" w:cs="Calibri"/>
          <w:color w:val="000000"/>
          <w:sz w:val="21"/>
          <w:szCs w:val="21"/>
        </w:rPr>
        <w:t>Neck link: four wires — 5V, GND, TX and RX — over a wired UART path. Zero Wi-Fi is used for the vision link.</w:t>
      </w:r>
    </w:p>
    <w:p w14:paraId="68BBCD3D" w14:textId="77777777" w:rsidR="002B67AA" w:rsidRDefault="00000000">
      <w:pPr>
        <w:pStyle w:val="Heading2"/>
        <w:spacing w:before="320" w:after="160"/>
      </w:pPr>
      <w:r>
        <w:rPr>
          <w:rFonts w:ascii="Calibri" w:eastAsia="Calibri" w:hAnsi="Calibri" w:cs="Calibri"/>
          <w:b/>
          <w:bCs/>
          <w:color w:val="000000"/>
          <w:sz w:val="24"/>
          <w:szCs w:val="24"/>
        </w:rPr>
        <w:t>Production hardware direction</w:t>
      </w:r>
    </w:p>
    <w:p w14:paraId="07BD8444" w14:textId="77777777" w:rsidR="002B67AA" w:rsidRDefault="00000000">
      <w:pPr>
        <w:pStyle w:val="ListParagraph"/>
        <w:numPr>
          <w:ilvl w:val="0"/>
          <w:numId w:val="1"/>
        </w:numPr>
        <w:spacing w:after="80"/>
      </w:pPr>
      <w:r>
        <w:rPr>
          <w:rFonts w:ascii="Calibri" w:eastAsia="Calibri" w:hAnsi="Calibri" w:cs="Calibri"/>
          <w:color w:val="000000"/>
          <w:sz w:val="21"/>
          <w:szCs w:val="21"/>
        </w:rPr>
        <w:t>Body motherboard BOM 1: Raspberry Pi Zero 2 W integrated with discrete power, audio ADC, amplifier, servo protection and neck interface circuitry.</w:t>
      </w:r>
    </w:p>
    <w:p w14:paraId="0C87D5C9" w14:textId="77777777" w:rsidR="002B67AA" w:rsidRDefault="00000000">
      <w:pPr>
        <w:pStyle w:val="ListParagraph"/>
        <w:numPr>
          <w:ilvl w:val="0"/>
          <w:numId w:val="1"/>
        </w:numPr>
        <w:spacing w:after="80"/>
      </w:pPr>
      <w:r>
        <w:rPr>
          <w:rFonts w:ascii="Calibri" w:eastAsia="Calibri" w:hAnsi="Calibri" w:cs="Calibri"/>
          <w:color w:val="000000"/>
          <w:sz w:val="21"/>
          <w:szCs w:val="21"/>
        </w:rPr>
        <w:t>Head motherboard: ESP32-S3-WROOM-1-N16R8/N8R8 consolidating camera, TFT, touch, tilt servo and programming interfaces onto one PCB.</w:t>
      </w:r>
    </w:p>
    <w:p w14:paraId="52213285" w14:textId="77777777" w:rsidR="002B67AA" w:rsidRDefault="00000000">
      <w:pPr>
        <w:pStyle w:val="ListParagraph"/>
        <w:numPr>
          <w:ilvl w:val="0"/>
          <w:numId w:val="1"/>
        </w:numPr>
        <w:spacing w:after="80"/>
      </w:pPr>
      <w:r>
        <w:rPr>
          <w:rFonts w:ascii="Calibri" w:eastAsia="Calibri" w:hAnsi="Calibri" w:cs="Calibri"/>
          <w:color w:val="000000"/>
          <w:sz w:val="21"/>
          <w:szCs w:val="21"/>
        </w:rPr>
        <w:t>Advanced body option BOM 2: Raspberry Pi Compute Module 4 Lite carrier architecture for higher-performance computer vision/OpenCV and multi-threaded AI workloads.</w:t>
      </w:r>
    </w:p>
    <w:p w14:paraId="5E9C027D" w14:textId="77777777" w:rsidR="002B67AA" w:rsidRDefault="00000000">
      <w:pPr>
        <w:pBdr>
          <w:top w:val="single" w:sz="4" w:space="4" w:color="000000"/>
          <w:left w:val="single" w:sz="4" w:space="4" w:color="000000"/>
          <w:bottom w:val="single" w:sz="4" w:space="4" w:color="000000"/>
          <w:right w:val="single" w:sz="4" w:space="4" w:color="000000"/>
        </w:pBdr>
        <w:shd w:val="clear" w:color="auto" w:fill="F2F2F2"/>
        <w:spacing w:before="120" w:after="200"/>
      </w:pPr>
      <w:r>
        <w:rPr>
          <w:rFonts w:ascii="Calibri" w:eastAsia="Calibri" w:hAnsi="Calibri" w:cs="Calibri"/>
          <w:i/>
          <w:iCs/>
          <w:color w:val="000000"/>
          <w:sz w:val="19"/>
          <w:szCs w:val="19"/>
        </w:rPr>
        <w:t>Important: the v32 document describes the working assembled architecture, while the production BOM documents describe the next production PCB architecture. They are not identical hardware revisions.</w:t>
      </w:r>
    </w:p>
    <w:p w14:paraId="22185E03" w14:textId="77777777" w:rsidR="002B67AA" w:rsidRDefault="00000000">
      <w:pPr>
        <w:pStyle w:val="Heading1"/>
        <w:pBdr>
          <w:bottom w:val="single" w:sz="12" w:space="4" w:color="000000"/>
        </w:pBdr>
        <w:spacing w:before="480" w:after="240"/>
      </w:pPr>
      <w:r>
        <w:rPr>
          <w:rFonts w:ascii="Calibri" w:eastAsia="Calibri" w:hAnsi="Calibri" w:cs="Calibri"/>
          <w:b/>
          <w:bCs/>
          <w:color w:val="000000"/>
          <w:sz w:val="32"/>
          <w:szCs w:val="32"/>
        </w:rPr>
        <w:lastRenderedPageBreak/>
        <w:t>4. Feature 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6300"/>
      </w:tblGrid>
      <w:tr w:rsidR="002B67AA" w14:paraId="5FD57DA3" w14:textId="77777777">
        <w:tblPrEx>
          <w:tblCellMar>
            <w:top w:w="0" w:type="dxa"/>
            <w:bottom w:w="0" w:type="dxa"/>
          </w:tblCellMar>
        </w:tblPrEx>
        <w:trPr>
          <w:tblHeader/>
        </w:trPr>
        <w:tc>
          <w:tcPr>
            <w:tcW w:w="500" w:type="dxa"/>
            <w:shd w:val="clear" w:color="auto" w:fill="000000"/>
            <w:tcMar>
              <w:top w:w="100" w:type="dxa"/>
              <w:left w:w="120" w:type="dxa"/>
              <w:bottom w:w="100" w:type="dxa"/>
              <w:right w:w="120" w:type="dxa"/>
            </w:tcMar>
            <w:vAlign w:val="center"/>
          </w:tcPr>
          <w:p w14:paraId="1BDB6272" w14:textId="77777777" w:rsidR="002B67AA" w:rsidRDefault="00000000">
            <w:r>
              <w:rPr>
                <w:rFonts w:ascii="Calibri" w:eastAsia="Calibri" w:hAnsi="Calibri" w:cs="Calibri"/>
                <w:b/>
                <w:bCs/>
                <w:color w:val="FFFFFF"/>
                <w:sz w:val="19"/>
                <w:szCs w:val="19"/>
              </w:rPr>
              <w:t>#</w:t>
            </w:r>
          </w:p>
        </w:tc>
        <w:tc>
          <w:tcPr>
            <w:tcW w:w="2200" w:type="dxa"/>
            <w:shd w:val="clear" w:color="auto" w:fill="000000"/>
            <w:tcMar>
              <w:top w:w="100" w:type="dxa"/>
              <w:left w:w="120" w:type="dxa"/>
              <w:bottom w:w="100" w:type="dxa"/>
              <w:right w:w="120" w:type="dxa"/>
            </w:tcMar>
            <w:vAlign w:val="center"/>
          </w:tcPr>
          <w:p w14:paraId="4A5C8296" w14:textId="77777777" w:rsidR="002B67AA" w:rsidRDefault="00000000">
            <w:r>
              <w:rPr>
                <w:rFonts w:ascii="Calibri" w:eastAsia="Calibri" w:hAnsi="Calibri" w:cs="Calibri"/>
                <w:b/>
                <w:bCs/>
                <w:color w:val="FFFFFF"/>
                <w:sz w:val="19"/>
                <w:szCs w:val="19"/>
              </w:rPr>
              <w:t>Feature</w:t>
            </w:r>
          </w:p>
        </w:tc>
        <w:tc>
          <w:tcPr>
            <w:tcW w:w="6300" w:type="dxa"/>
            <w:shd w:val="clear" w:color="auto" w:fill="000000"/>
            <w:tcMar>
              <w:top w:w="100" w:type="dxa"/>
              <w:left w:w="120" w:type="dxa"/>
              <w:bottom w:w="100" w:type="dxa"/>
              <w:right w:w="120" w:type="dxa"/>
            </w:tcMar>
            <w:vAlign w:val="center"/>
          </w:tcPr>
          <w:p w14:paraId="5A0A7FCB" w14:textId="77777777" w:rsidR="002B67AA" w:rsidRDefault="00000000">
            <w:r>
              <w:rPr>
                <w:rFonts w:ascii="Calibri" w:eastAsia="Calibri" w:hAnsi="Calibri" w:cs="Calibri"/>
                <w:b/>
                <w:bCs/>
                <w:color w:val="FFFFFF"/>
                <w:sz w:val="19"/>
                <w:szCs w:val="19"/>
              </w:rPr>
              <w:t>Description</w:t>
            </w:r>
          </w:p>
        </w:tc>
      </w:tr>
      <w:tr w:rsidR="002B67AA" w14:paraId="6EEF71D8" w14:textId="77777777">
        <w:tblPrEx>
          <w:tblCellMar>
            <w:top w:w="0" w:type="dxa"/>
            <w:bottom w:w="0" w:type="dxa"/>
          </w:tblCellMar>
        </w:tblPrEx>
        <w:tc>
          <w:tcPr>
            <w:tcW w:w="500" w:type="dxa"/>
            <w:shd w:val="clear" w:color="auto" w:fill="FFFFFF"/>
            <w:tcMar>
              <w:top w:w="100" w:type="dxa"/>
              <w:left w:w="120" w:type="dxa"/>
              <w:bottom w:w="100" w:type="dxa"/>
              <w:right w:w="120" w:type="dxa"/>
            </w:tcMar>
            <w:vAlign w:val="center"/>
          </w:tcPr>
          <w:p w14:paraId="1C41CFD3" w14:textId="77777777" w:rsidR="002B67AA" w:rsidRDefault="00000000">
            <w:r>
              <w:rPr>
                <w:rFonts w:ascii="Calibri" w:eastAsia="Calibri" w:hAnsi="Calibri" w:cs="Calibri"/>
                <w:color w:val="000000"/>
                <w:sz w:val="19"/>
                <w:szCs w:val="19"/>
              </w:rPr>
              <w:t>1</w:t>
            </w:r>
          </w:p>
        </w:tc>
        <w:tc>
          <w:tcPr>
            <w:tcW w:w="2200" w:type="dxa"/>
            <w:shd w:val="clear" w:color="auto" w:fill="FFFFFF"/>
            <w:tcMar>
              <w:top w:w="100" w:type="dxa"/>
              <w:left w:w="120" w:type="dxa"/>
              <w:bottom w:w="100" w:type="dxa"/>
              <w:right w:w="120" w:type="dxa"/>
            </w:tcMar>
            <w:vAlign w:val="center"/>
          </w:tcPr>
          <w:p w14:paraId="23CEA3ED" w14:textId="77777777" w:rsidR="002B67AA" w:rsidRDefault="00000000">
            <w:r>
              <w:rPr>
                <w:rFonts w:ascii="Calibri" w:eastAsia="Calibri" w:hAnsi="Calibri" w:cs="Calibri"/>
                <w:color w:val="000000"/>
                <w:sz w:val="19"/>
                <w:szCs w:val="19"/>
              </w:rPr>
              <w:t>Real-time Conversation</w:t>
            </w:r>
          </w:p>
        </w:tc>
        <w:tc>
          <w:tcPr>
            <w:tcW w:w="6300" w:type="dxa"/>
            <w:shd w:val="clear" w:color="auto" w:fill="FFFFFF"/>
            <w:tcMar>
              <w:top w:w="100" w:type="dxa"/>
              <w:left w:w="120" w:type="dxa"/>
              <w:bottom w:w="100" w:type="dxa"/>
              <w:right w:w="120" w:type="dxa"/>
            </w:tcMar>
            <w:vAlign w:val="center"/>
          </w:tcPr>
          <w:p w14:paraId="49737F82" w14:textId="77777777" w:rsidR="002B67AA" w:rsidRDefault="00000000">
            <w:r>
              <w:rPr>
                <w:rFonts w:ascii="Calibri" w:eastAsia="Calibri" w:hAnsi="Calibri" w:cs="Calibri"/>
                <w:color w:val="000000"/>
                <w:sz w:val="19"/>
                <w:szCs w:val="19"/>
              </w:rPr>
              <w:t>Low-latency, natural voice conversation designed for continuous back-and-forth interaction.</w:t>
            </w:r>
          </w:p>
        </w:tc>
      </w:tr>
      <w:tr w:rsidR="002B67AA" w14:paraId="75E7A1B5" w14:textId="77777777">
        <w:tblPrEx>
          <w:tblCellMar>
            <w:top w:w="0" w:type="dxa"/>
            <w:bottom w:w="0" w:type="dxa"/>
          </w:tblCellMar>
        </w:tblPrEx>
        <w:tc>
          <w:tcPr>
            <w:tcW w:w="500" w:type="dxa"/>
            <w:shd w:val="clear" w:color="auto" w:fill="FFFFFF"/>
            <w:tcMar>
              <w:top w:w="100" w:type="dxa"/>
              <w:left w:w="120" w:type="dxa"/>
              <w:bottom w:w="100" w:type="dxa"/>
              <w:right w:w="120" w:type="dxa"/>
            </w:tcMar>
            <w:vAlign w:val="center"/>
          </w:tcPr>
          <w:p w14:paraId="72EF6094" w14:textId="77777777" w:rsidR="002B67AA" w:rsidRDefault="00000000">
            <w:r>
              <w:rPr>
                <w:rFonts w:ascii="Calibri" w:eastAsia="Calibri" w:hAnsi="Calibri" w:cs="Calibri"/>
                <w:color w:val="000000"/>
                <w:sz w:val="19"/>
                <w:szCs w:val="19"/>
              </w:rPr>
              <w:t>2</w:t>
            </w:r>
          </w:p>
        </w:tc>
        <w:tc>
          <w:tcPr>
            <w:tcW w:w="2200" w:type="dxa"/>
            <w:shd w:val="clear" w:color="auto" w:fill="FFFFFF"/>
            <w:tcMar>
              <w:top w:w="100" w:type="dxa"/>
              <w:left w:w="120" w:type="dxa"/>
              <w:bottom w:w="100" w:type="dxa"/>
              <w:right w:w="120" w:type="dxa"/>
            </w:tcMar>
            <w:vAlign w:val="center"/>
          </w:tcPr>
          <w:p w14:paraId="64590A5F" w14:textId="77777777" w:rsidR="002B67AA" w:rsidRDefault="00000000">
            <w:r>
              <w:rPr>
                <w:rFonts w:ascii="Calibri" w:eastAsia="Calibri" w:hAnsi="Calibri" w:cs="Calibri"/>
                <w:color w:val="000000"/>
                <w:sz w:val="19"/>
                <w:szCs w:val="19"/>
              </w:rPr>
              <w:t>Vibe Coding</w:t>
            </w:r>
          </w:p>
        </w:tc>
        <w:tc>
          <w:tcPr>
            <w:tcW w:w="6300" w:type="dxa"/>
            <w:shd w:val="clear" w:color="auto" w:fill="FFFFFF"/>
            <w:tcMar>
              <w:top w:w="100" w:type="dxa"/>
              <w:left w:w="120" w:type="dxa"/>
              <w:bottom w:w="100" w:type="dxa"/>
              <w:right w:w="120" w:type="dxa"/>
            </w:tcMar>
            <w:vAlign w:val="center"/>
          </w:tcPr>
          <w:p w14:paraId="46EFBB0C" w14:textId="77777777" w:rsidR="002B67AA" w:rsidRDefault="00000000">
            <w:r>
              <w:rPr>
                <w:rFonts w:ascii="Calibri" w:eastAsia="Calibri" w:hAnsi="Calibri" w:cs="Calibri"/>
                <w:color w:val="000000"/>
                <w:sz w:val="19"/>
                <w:szCs w:val="19"/>
              </w:rPr>
              <w:t>ADAM can announce the status of connected coding agents such as Claude Code or Codex — including when input is required, a task is completed, or a task has stopped.</w:t>
            </w:r>
          </w:p>
        </w:tc>
      </w:tr>
      <w:tr w:rsidR="002B67AA" w14:paraId="587F8AD9" w14:textId="77777777">
        <w:tblPrEx>
          <w:tblCellMar>
            <w:top w:w="0" w:type="dxa"/>
            <w:bottom w:w="0" w:type="dxa"/>
          </w:tblCellMar>
        </w:tblPrEx>
        <w:tc>
          <w:tcPr>
            <w:tcW w:w="500" w:type="dxa"/>
            <w:shd w:val="clear" w:color="auto" w:fill="FFFFFF"/>
            <w:tcMar>
              <w:top w:w="100" w:type="dxa"/>
              <w:left w:w="120" w:type="dxa"/>
              <w:bottom w:w="100" w:type="dxa"/>
              <w:right w:w="120" w:type="dxa"/>
            </w:tcMar>
            <w:vAlign w:val="center"/>
          </w:tcPr>
          <w:p w14:paraId="5233A19A" w14:textId="77777777" w:rsidR="002B67AA" w:rsidRDefault="00000000">
            <w:r>
              <w:rPr>
                <w:rFonts w:ascii="Calibri" w:eastAsia="Calibri" w:hAnsi="Calibri" w:cs="Calibri"/>
                <w:color w:val="000000"/>
                <w:sz w:val="19"/>
                <w:szCs w:val="19"/>
              </w:rPr>
              <w:t>3</w:t>
            </w:r>
          </w:p>
        </w:tc>
        <w:tc>
          <w:tcPr>
            <w:tcW w:w="2200" w:type="dxa"/>
            <w:shd w:val="clear" w:color="auto" w:fill="FFFFFF"/>
            <w:tcMar>
              <w:top w:w="100" w:type="dxa"/>
              <w:left w:w="120" w:type="dxa"/>
              <w:bottom w:w="100" w:type="dxa"/>
              <w:right w:w="120" w:type="dxa"/>
            </w:tcMar>
            <w:vAlign w:val="center"/>
          </w:tcPr>
          <w:p w14:paraId="21CB6CBC" w14:textId="77777777" w:rsidR="002B67AA" w:rsidRDefault="00000000">
            <w:r>
              <w:rPr>
                <w:rFonts w:ascii="Calibri" w:eastAsia="Calibri" w:hAnsi="Calibri" w:cs="Calibri"/>
                <w:color w:val="000000"/>
                <w:sz w:val="19"/>
                <w:szCs w:val="19"/>
              </w:rPr>
              <w:t>Smart Home Control</w:t>
            </w:r>
          </w:p>
        </w:tc>
        <w:tc>
          <w:tcPr>
            <w:tcW w:w="6300" w:type="dxa"/>
            <w:shd w:val="clear" w:color="auto" w:fill="FFFFFF"/>
            <w:tcMar>
              <w:top w:w="100" w:type="dxa"/>
              <w:left w:w="120" w:type="dxa"/>
              <w:bottom w:w="100" w:type="dxa"/>
              <w:right w:w="120" w:type="dxa"/>
            </w:tcMar>
            <w:vAlign w:val="center"/>
          </w:tcPr>
          <w:p w14:paraId="14172F55" w14:textId="77777777" w:rsidR="002B67AA" w:rsidRDefault="00000000">
            <w:r>
              <w:rPr>
                <w:rFonts w:ascii="Calibri" w:eastAsia="Calibri" w:hAnsi="Calibri" w:cs="Calibri"/>
                <w:color w:val="000000"/>
                <w:sz w:val="19"/>
                <w:szCs w:val="19"/>
              </w:rPr>
              <w:t>Control connected smart-home devices through the supported local automation layer, including lights, plugs and other MQTT-enabled devices.</w:t>
            </w:r>
          </w:p>
        </w:tc>
      </w:tr>
      <w:tr w:rsidR="002B67AA" w14:paraId="65FC49E3" w14:textId="77777777">
        <w:tblPrEx>
          <w:tblCellMar>
            <w:top w:w="0" w:type="dxa"/>
            <w:bottom w:w="0" w:type="dxa"/>
          </w:tblCellMar>
        </w:tblPrEx>
        <w:tc>
          <w:tcPr>
            <w:tcW w:w="500" w:type="dxa"/>
            <w:shd w:val="clear" w:color="auto" w:fill="FFFFFF"/>
            <w:tcMar>
              <w:top w:w="100" w:type="dxa"/>
              <w:left w:w="120" w:type="dxa"/>
              <w:bottom w:w="100" w:type="dxa"/>
              <w:right w:w="120" w:type="dxa"/>
            </w:tcMar>
            <w:vAlign w:val="center"/>
          </w:tcPr>
          <w:p w14:paraId="2FFE7ECD" w14:textId="77777777" w:rsidR="002B67AA" w:rsidRDefault="00000000">
            <w:r>
              <w:rPr>
                <w:rFonts w:ascii="Calibri" w:eastAsia="Calibri" w:hAnsi="Calibri" w:cs="Calibri"/>
                <w:color w:val="000000"/>
                <w:sz w:val="19"/>
                <w:szCs w:val="19"/>
              </w:rPr>
              <w:t>4</w:t>
            </w:r>
          </w:p>
        </w:tc>
        <w:tc>
          <w:tcPr>
            <w:tcW w:w="2200" w:type="dxa"/>
            <w:shd w:val="clear" w:color="auto" w:fill="FFFFFF"/>
            <w:tcMar>
              <w:top w:w="100" w:type="dxa"/>
              <w:left w:w="120" w:type="dxa"/>
              <w:bottom w:w="100" w:type="dxa"/>
              <w:right w:w="120" w:type="dxa"/>
            </w:tcMar>
            <w:vAlign w:val="center"/>
          </w:tcPr>
          <w:p w14:paraId="51533B63" w14:textId="77777777" w:rsidR="002B67AA" w:rsidRDefault="00000000">
            <w:r>
              <w:rPr>
                <w:rFonts w:ascii="Calibri" w:eastAsia="Calibri" w:hAnsi="Calibri" w:cs="Calibri"/>
                <w:color w:val="000000"/>
                <w:sz w:val="19"/>
                <w:szCs w:val="19"/>
              </w:rPr>
              <w:t>Assistive Productivity</w:t>
            </w:r>
          </w:p>
        </w:tc>
        <w:tc>
          <w:tcPr>
            <w:tcW w:w="6300" w:type="dxa"/>
            <w:shd w:val="clear" w:color="auto" w:fill="FFFFFF"/>
            <w:tcMar>
              <w:top w:w="100" w:type="dxa"/>
              <w:left w:w="120" w:type="dxa"/>
              <w:bottom w:w="100" w:type="dxa"/>
              <w:right w:w="120" w:type="dxa"/>
            </w:tcMar>
            <w:vAlign w:val="center"/>
          </w:tcPr>
          <w:p w14:paraId="011A38A9" w14:textId="77777777" w:rsidR="002B67AA" w:rsidRDefault="00000000">
            <w:r>
              <w:rPr>
                <w:rFonts w:ascii="Calibri" w:eastAsia="Calibri" w:hAnsi="Calibri" w:cs="Calibri"/>
                <w:color w:val="000000"/>
                <w:sz w:val="19"/>
                <w:szCs w:val="19"/>
              </w:rPr>
              <w:t>Help manage schedules, remember important information, add notes, draft emails and prepare text for the connected laptop or PC.</w:t>
            </w:r>
          </w:p>
        </w:tc>
      </w:tr>
      <w:tr w:rsidR="002B67AA" w14:paraId="491335B5" w14:textId="77777777">
        <w:tblPrEx>
          <w:tblCellMar>
            <w:top w:w="0" w:type="dxa"/>
            <w:bottom w:w="0" w:type="dxa"/>
          </w:tblCellMar>
        </w:tblPrEx>
        <w:tc>
          <w:tcPr>
            <w:tcW w:w="500" w:type="dxa"/>
            <w:shd w:val="clear" w:color="auto" w:fill="FFFFFF"/>
            <w:tcMar>
              <w:top w:w="100" w:type="dxa"/>
              <w:left w:w="120" w:type="dxa"/>
              <w:bottom w:w="100" w:type="dxa"/>
              <w:right w:w="120" w:type="dxa"/>
            </w:tcMar>
            <w:vAlign w:val="center"/>
          </w:tcPr>
          <w:p w14:paraId="1AAB86E6" w14:textId="77777777" w:rsidR="002B67AA" w:rsidRDefault="00000000">
            <w:r>
              <w:rPr>
                <w:rFonts w:ascii="Calibri" w:eastAsia="Calibri" w:hAnsi="Calibri" w:cs="Calibri"/>
                <w:color w:val="000000"/>
                <w:sz w:val="19"/>
                <w:szCs w:val="19"/>
              </w:rPr>
              <w:t>5</w:t>
            </w:r>
          </w:p>
        </w:tc>
        <w:tc>
          <w:tcPr>
            <w:tcW w:w="2200" w:type="dxa"/>
            <w:shd w:val="clear" w:color="auto" w:fill="FFFFFF"/>
            <w:tcMar>
              <w:top w:w="100" w:type="dxa"/>
              <w:left w:w="120" w:type="dxa"/>
              <w:bottom w:w="100" w:type="dxa"/>
              <w:right w:w="120" w:type="dxa"/>
            </w:tcMar>
            <w:vAlign w:val="center"/>
          </w:tcPr>
          <w:p w14:paraId="4162E70B" w14:textId="77777777" w:rsidR="002B67AA" w:rsidRDefault="00000000">
            <w:r>
              <w:rPr>
                <w:rFonts w:ascii="Calibri" w:eastAsia="Calibri" w:hAnsi="Calibri" w:cs="Calibri"/>
                <w:color w:val="000000"/>
                <w:sz w:val="19"/>
                <w:szCs w:val="19"/>
              </w:rPr>
              <w:t>Companion</w:t>
            </w:r>
          </w:p>
        </w:tc>
        <w:tc>
          <w:tcPr>
            <w:tcW w:w="6300" w:type="dxa"/>
            <w:shd w:val="clear" w:color="auto" w:fill="FFFFFF"/>
            <w:tcMar>
              <w:top w:w="100" w:type="dxa"/>
              <w:left w:w="120" w:type="dxa"/>
              <w:bottom w:w="100" w:type="dxa"/>
              <w:right w:w="120" w:type="dxa"/>
            </w:tcMar>
            <w:vAlign w:val="center"/>
          </w:tcPr>
          <w:p w14:paraId="0A466166" w14:textId="77777777" w:rsidR="002B67AA" w:rsidRDefault="00000000">
            <w:r>
              <w:rPr>
                <w:rFonts w:ascii="Calibri" w:eastAsia="Calibri" w:hAnsi="Calibri" w:cs="Calibri"/>
                <w:color w:val="000000"/>
                <w:sz w:val="19"/>
                <w:szCs w:val="19"/>
              </w:rPr>
              <w:t>A persistent physical presence designed for interaction, conversation, reminders and everyday companionship.</w:t>
            </w:r>
          </w:p>
        </w:tc>
      </w:tr>
      <w:tr w:rsidR="002B67AA" w14:paraId="68212268" w14:textId="77777777">
        <w:tblPrEx>
          <w:tblCellMar>
            <w:top w:w="0" w:type="dxa"/>
            <w:bottom w:w="0" w:type="dxa"/>
          </w:tblCellMar>
        </w:tblPrEx>
        <w:tc>
          <w:tcPr>
            <w:tcW w:w="500" w:type="dxa"/>
            <w:shd w:val="clear" w:color="auto" w:fill="FFFFFF"/>
            <w:tcMar>
              <w:top w:w="100" w:type="dxa"/>
              <w:left w:w="120" w:type="dxa"/>
              <w:bottom w:w="100" w:type="dxa"/>
              <w:right w:w="120" w:type="dxa"/>
            </w:tcMar>
            <w:vAlign w:val="center"/>
          </w:tcPr>
          <w:p w14:paraId="01004EAE" w14:textId="77777777" w:rsidR="002B67AA" w:rsidRDefault="00000000">
            <w:r>
              <w:rPr>
                <w:rFonts w:ascii="Calibri" w:eastAsia="Calibri" w:hAnsi="Calibri" w:cs="Calibri"/>
                <w:color w:val="000000"/>
                <w:sz w:val="19"/>
                <w:szCs w:val="19"/>
              </w:rPr>
              <w:t>6</w:t>
            </w:r>
          </w:p>
        </w:tc>
        <w:tc>
          <w:tcPr>
            <w:tcW w:w="2200" w:type="dxa"/>
            <w:shd w:val="clear" w:color="auto" w:fill="FFFFFF"/>
            <w:tcMar>
              <w:top w:w="100" w:type="dxa"/>
              <w:left w:w="120" w:type="dxa"/>
              <w:bottom w:w="100" w:type="dxa"/>
              <w:right w:w="120" w:type="dxa"/>
            </w:tcMar>
            <w:vAlign w:val="center"/>
          </w:tcPr>
          <w:p w14:paraId="03D7083C" w14:textId="77777777" w:rsidR="002B67AA" w:rsidRDefault="00000000">
            <w:r>
              <w:rPr>
                <w:rFonts w:ascii="Calibri" w:eastAsia="Calibri" w:hAnsi="Calibri" w:cs="Calibri"/>
                <w:color w:val="000000"/>
                <w:sz w:val="19"/>
                <w:szCs w:val="19"/>
              </w:rPr>
              <w:t>Computer Assistance</w:t>
            </w:r>
          </w:p>
        </w:tc>
        <w:tc>
          <w:tcPr>
            <w:tcW w:w="6300" w:type="dxa"/>
            <w:shd w:val="clear" w:color="auto" w:fill="FFFFFF"/>
            <w:tcMar>
              <w:top w:w="100" w:type="dxa"/>
              <w:left w:w="120" w:type="dxa"/>
              <w:bottom w:w="100" w:type="dxa"/>
              <w:right w:w="120" w:type="dxa"/>
            </w:tcMar>
            <w:vAlign w:val="center"/>
          </w:tcPr>
          <w:p w14:paraId="6B63A0EA" w14:textId="77777777" w:rsidR="002B67AA" w:rsidRDefault="00000000">
            <w:r>
              <w:rPr>
                <w:rFonts w:ascii="Calibri" w:eastAsia="Calibri" w:hAnsi="Calibri" w:cs="Calibri"/>
                <w:color w:val="000000"/>
                <w:sz w:val="19"/>
                <w:szCs w:val="19"/>
              </w:rPr>
              <w:t>Work alongside the connected laptop or PC through the computer-control and clipboard workflow.</w:t>
            </w:r>
          </w:p>
        </w:tc>
      </w:tr>
      <w:tr w:rsidR="002B67AA" w14:paraId="0B81DA03" w14:textId="77777777">
        <w:tblPrEx>
          <w:tblCellMar>
            <w:top w:w="0" w:type="dxa"/>
            <w:bottom w:w="0" w:type="dxa"/>
          </w:tblCellMar>
        </w:tblPrEx>
        <w:tc>
          <w:tcPr>
            <w:tcW w:w="500" w:type="dxa"/>
            <w:shd w:val="clear" w:color="auto" w:fill="FFFFFF"/>
            <w:tcMar>
              <w:top w:w="100" w:type="dxa"/>
              <w:left w:w="120" w:type="dxa"/>
              <w:bottom w:w="100" w:type="dxa"/>
              <w:right w:w="120" w:type="dxa"/>
            </w:tcMar>
            <w:vAlign w:val="center"/>
          </w:tcPr>
          <w:p w14:paraId="5A31D1DC" w14:textId="77777777" w:rsidR="002B67AA" w:rsidRDefault="00000000">
            <w:r>
              <w:rPr>
                <w:rFonts w:ascii="Calibri" w:eastAsia="Calibri" w:hAnsi="Calibri" w:cs="Calibri"/>
                <w:color w:val="000000"/>
                <w:sz w:val="19"/>
                <w:szCs w:val="19"/>
              </w:rPr>
              <w:t>7</w:t>
            </w:r>
          </w:p>
        </w:tc>
        <w:tc>
          <w:tcPr>
            <w:tcW w:w="2200" w:type="dxa"/>
            <w:shd w:val="clear" w:color="auto" w:fill="FFFFFF"/>
            <w:tcMar>
              <w:top w:w="100" w:type="dxa"/>
              <w:left w:w="120" w:type="dxa"/>
              <w:bottom w:w="100" w:type="dxa"/>
              <w:right w:w="120" w:type="dxa"/>
            </w:tcMar>
            <w:vAlign w:val="center"/>
          </w:tcPr>
          <w:p w14:paraId="444CDC35" w14:textId="77777777" w:rsidR="002B67AA" w:rsidRDefault="00000000">
            <w:r>
              <w:rPr>
                <w:rFonts w:ascii="Calibri" w:eastAsia="Calibri" w:hAnsi="Calibri" w:cs="Calibri"/>
                <w:color w:val="000000"/>
                <w:sz w:val="19"/>
                <w:szCs w:val="19"/>
              </w:rPr>
              <w:t>Memory &amp; Reminders</w:t>
            </w:r>
          </w:p>
        </w:tc>
        <w:tc>
          <w:tcPr>
            <w:tcW w:w="6300" w:type="dxa"/>
            <w:shd w:val="clear" w:color="auto" w:fill="FFFFFF"/>
            <w:tcMar>
              <w:top w:w="100" w:type="dxa"/>
              <w:left w:w="120" w:type="dxa"/>
              <w:bottom w:w="100" w:type="dxa"/>
              <w:right w:w="120" w:type="dxa"/>
            </w:tcMar>
            <w:vAlign w:val="center"/>
          </w:tcPr>
          <w:p w14:paraId="53A8BDB0" w14:textId="77777777" w:rsidR="002B67AA" w:rsidRDefault="00000000">
            <w:r>
              <w:rPr>
                <w:rFonts w:ascii="Calibri" w:eastAsia="Calibri" w:hAnsi="Calibri" w:cs="Calibri"/>
                <w:color w:val="000000"/>
                <w:sz w:val="19"/>
                <w:szCs w:val="19"/>
              </w:rPr>
              <w:t>Remember user-provided information, recall it later, and assist with schedules, reminders and notes.</w:t>
            </w:r>
          </w:p>
        </w:tc>
      </w:tr>
      <w:tr w:rsidR="002B67AA" w14:paraId="247A1611" w14:textId="77777777">
        <w:tblPrEx>
          <w:tblCellMar>
            <w:top w:w="0" w:type="dxa"/>
            <w:bottom w:w="0" w:type="dxa"/>
          </w:tblCellMar>
        </w:tblPrEx>
        <w:tc>
          <w:tcPr>
            <w:tcW w:w="500" w:type="dxa"/>
            <w:shd w:val="clear" w:color="auto" w:fill="FFFFFF"/>
            <w:tcMar>
              <w:top w:w="100" w:type="dxa"/>
              <w:left w:w="120" w:type="dxa"/>
              <w:bottom w:w="100" w:type="dxa"/>
              <w:right w:w="120" w:type="dxa"/>
            </w:tcMar>
            <w:vAlign w:val="center"/>
          </w:tcPr>
          <w:p w14:paraId="0F956D19" w14:textId="77777777" w:rsidR="002B67AA" w:rsidRDefault="00000000">
            <w:r>
              <w:rPr>
                <w:rFonts w:ascii="Calibri" w:eastAsia="Calibri" w:hAnsi="Calibri" w:cs="Calibri"/>
                <w:color w:val="000000"/>
                <w:sz w:val="19"/>
                <w:szCs w:val="19"/>
              </w:rPr>
              <w:t>8</w:t>
            </w:r>
          </w:p>
        </w:tc>
        <w:tc>
          <w:tcPr>
            <w:tcW w:w="2200" w:type="dxa"/>
            <w:shd w:val="clear" w:color="auto" w:fill="FFFFFF"/>
            <w:tcMar>
              <w:top w:w="100" w:type="dxa"/>
              <w:left w:w="120" w:type="dxa"/>
              <w:bottom w:w="100" w:type="dxa"/>
              <w:right w:w="120" w:type="dxa"/>
            </w:tcMar>
            <w:vAlign w:val="center"/>
          </w:tcPr>
          <w:p w14:paraId="728720E9" w14:textId="77777777" w:rsidR="002B67AA" w:rsidRDefault="00000000">
            <w:r>
              <w:rPr>
                <w:rFonts w:ascii="Calibri" w:eastAsia="Calibri" w:hAnsi="Calibri" w:cs="Calibri"/>
                <w:color w:val="000000"/>
                <w:sz w:val="19"/>
                <w:szCs w:val="19"/>
              </w:rPr>
              <w:t>Mobile Notification Reading</w:t>
            </w:r>
          </w:p>
        </w:tc>
        <w:tc>
          <w:tcPr>
            <w:tcW w:w="6300" w:type="dxa"/>
            <w:shd w:val="clear" w:color="auto" w:fill="FFFFFF"/>
            <w:tcMar>
              <w:top w:w="100" w:type="dxa"/>
              <w:left w:w="120" w:type="dxa"/>
              <w:bottom w:w="100" w:type="dxa"/>
              <w:right w:w="120" w:type="dxa"/>
            </w:tcMar>
            <w:vAlign w:val="center"/>
          </w:tcPr>
          <w:p w14:paraId="450679C3" w14:textId="77777777" w:rsidR="002B67AA" w:rsidRDefault="00000000">
            <w:r>
              <w:rPr>
                <w:rFonts w:ascii="Calibri" w:eastAsia="Calibri" w:hAnsi="Calibri" w:cs="Calibri"/>
                <w:color w:val="000000"/>
                <w:sz w:val="19"/>
                <w:szCs w:val="19"/>
              </w:rPr>
              <w:t>When enabled by the user in the ADAM mobile app, ADAM can read incoming mobile notifications aloud.</w:t>
            </w:r>
          </w:p>
        </w:tc>
      </w:tr>
      <w:tr w:rsidR="002B67AA" w14:paraId="166FFC79" w14:textId="77777777">
        <w:tblPrEx>
          <w:tblCellMar>
            <w:top w:w="0" w:type="dxa"/>
            <w:bottom w:w="0" w:type="dxa"/>
          </w:tblCellMar>
        </w:tblPrEx>
        <w:tc>
          <w:tcPr>
            <w:tcW w:w="500" w:type="dxa"/>
            <w:shd w:val="clear" w:color="auto" w:fill="FFFFFF"/>
            <w:tcMar>
              <w:top w:w="100" w:type="dxa"/>
              <w:left w:w="120" w:type="dxa"/>
              <w:bottom w:w="100" w:type="dxa"/>
              <w:right w:w="120" w:type="dxa"/>
            </w:tcMar>
            <w:vAlign w:val="center"/>
          </w:tcPr>
          <w:p w14:paraId="7AAD570D" w14:textId="77777777" w:rsidR="002B67AA" w:rsidRDefault="00000000">
            <w:r>
              <w:rPr>
                <w:rFonts w:ascii="Calibri" w:eastAsia="Calibri" w:hAnsi="Calibri" w:cs="Calibri"/>
                <w:color w:val="000000"/>
                <w:sz w:val="19"/>
                <w:szCs w:val="19"/>
              </w:rPr>
              <w:t>9</w:t>
            </w:r>
          </w:p>
        </w:tc>
        <w:tc>
          <w:tcPr>
            <w:tcW w:w="2200" w:type="dxa"/>
            <w:shd w:val="clear" w:color="auto" w:fill="FFFFFF"/>
            <w:tcMar>
              <w:top w:w="100" w:type="dxa"/>
              <w:left w:w="120" w:type="dxa"/>
              <w:bottom w:w="100" w:type="dxa"/>
              <w:right w:w="120" w:type="dxa"/>
            </w:tcMar>
            <w:vAlign w:val="center"/>
          </w:tcPr>
          <w:p w14:paraId="66F1757F" w14:textId="77777777" w:rsidR="002B67AA" w:rsidRDefault="00000000">
            <w:r>
              <w:rPr>
                <w:rFonts w:ascii="Calibri" w:eastAsia="Calibri" w:hAnsi="Calibri" w:cs="Calibri"/>
                <w:color w:val="000000"/>
                <w:sz w:val="19"/>
                <w:szCs w:val="19"/>
              </w:rPr>
              <w:t>Vision</w:t>
            </w:r>
          </w:p>
        </w:tc>
        <w:tc>
          <w:tcPr>
            <w:tcW w:w="6300" w:type="dxa"/>
            <w:shd w:val="clear" w:color="auto" w:fill="FFFFFF"/>
            <w:tcMar>
              <w:top w:w="100" w:type="dxa"/>
              <w:left w:w="120" w:type="dxa"/>
              <w:bottom w:w="100" w:type="dxa"/>
              <w:right w:w="120" w:type="dxa"/>
            </w:tcMar>
            <w:vAlign w:val="center"/>
          </w:tcPr>
          <w:p w14:paraId="58357901" w14:textId="77777777" w:rsidR="002B67AA" w:rsidRDefault="00000000">
            <w:r>
              <w:rPr>
                <w:rFonts w:ascii="Calibri" w:eastAsia="Calibri" w:hAnsi="Calibri" w:cs="Calibri"/>
                <w:color w:val="000000"/>
                <w:sz w:val="19"/>
                <w:szCs w:val="19"/>
              </w:rPr>
              <w:t>Use the camera for visual context and multimodal interaction.</w:t>
            </w:r>
          </w:p>
        </w:tc>
      </w:tr>
      <w:tr w:rsidR="002B67AA" w14:paraId="20D504F2" w14:textId="77777777">
        <w:tblPrEx>
          <w:tblCellMar>
            <w:top w:w="0" w:type="dxa"/>
            <w:bottom w:w="0" w:type="dxa"/>
          </w:tblCellMar>
        </w:tblPrEx>
        <w:tc>
          <w:tcPr>
            <w:tcW w:w="500" w:type="dxa"/>
            <w:shd w:val="clear" w:color="auto" w:fill="FFFFFF"/>
            <w:tcMar>
              <w:top w:w="100" w:type="dxa"/>
              <w:left w:w="120" w:type="dxa"/>
              <w:bottom w:w="100" w:type="dxa"/>
              <w:right w:w="120" w:type="dxa"/>
            </w:tcMar>
            <w:vAlign w:val="center"/>
          </w:tcPr>
          <w:p w14:paraId="61357104" w14:textId="77777777" w:rsidR="002B67AA" w:rsidRDefault="00000000">
            <w:r>
              <w:rPr>
                <w:rFonts w:ascii="Calibri" w:eastAsia="Calibri" w:hAnsi="Calibri" w:cs="Calibri"/>
                <w:color w:val="000000"/>
                <w:sz w:val="19"/>
                <w:szCs w:val="19"/>
              </w:rPr>
              <w:t>10</w:t>
            </w:r>
          </w:p>
        </w:tc>
        <w:tc>
          <w:tcPr>
            <w:tcW w:w="2200" w:type="dxa"/>
            <w:shd w:val="clear" w:color="auto" w:fill="FFFFFF"/>
            <w:tcMar>
              <w:top w:w="100" w:type="dxa"/>
              <w:left w:w="120" w:type="dxa"/>
              <w:bottom w:w="100" w:type="dxa"/>
              <w:right w:w="120" w:type="dxa"/>
            </w:tcMar>
            <w:vAlign w:val="center"/>
          </w:tcPr>
          <w:p w14:paraId="5A3D9618" w14:textId="77777777" w:rsidR="002B67AA" w:rsidRDefault="00000000">
            <w:r>
              <w:rPr>
                <w:rFonts w:ascii="Calibri" w:eastAsia="Calibri" w:hAnsi="Calibri" w:cs="Calibri"/>
                <w:color w:val="000000"/>
                <w:sz w:val="19"/>
                <w:szCs w:val="19"/>
              </w:rPr>
              <w:t>Physical Expression</w:t>
            </w:r>
          </w:p>
        </w:tc>
        <w:tc>
          <w:tcPr>
            <w:tcW w:w="6300" w:type="dxa"/>
            <w:shd w:val="clear" w:color="auto" w:fill="FFFFFF"/>
            <w:tcMar>
              <w:top w:w="100" w:type="dxa"/>
              <w:left w:w="120" w:type="dxa"/>
              <w:bottom w:w="100" w:type="dxa"/>
              <w:right w:w="120" w:type="dxa"/>
            </w:tcMar>
            <w:vAlign w:val="center"/>
          </w:tcPr>
          <w:p w14:paraId="07B4094A" w14:textId="77777777" w:rsidR="002B67AA" w:rsidRDefault="00000000">
            <w:r>
              <w:rPr>
                <w:rFonts w:ascii="Calibri" w:eastAsia="Calibri" w:hAnsi="Calibri" w:cs="Calibri"/>
                <w:color w:val="000000"/>
                <w:sz w:val="19"/>
                <w:szCs w:val="19"/>
              </w:rPr>
              <w:t>Express interaction through the display, touch sensing and physical pan/tilt movement.</w:t>
            </w:r>
          </w:p>
        </w:tc>
      </w:tr>
    </w:tbl>
    <w:p w14:paraId="272B8012" w14:textId="77777777" w:rsidR="002B67AA" w:rsidRDefault="00000000">
      <w:pPr>
        <w:pBdr>
          <w:top w:val="single" w:sz="4" w:space="4" w:color="000000"/>
          <w:left w:val="single" w:sz="4" w:space="4" w:color="000000"/>
          <w:bottom w:val="single" w:sz="4" w:space="4" w:color="000000"/>
          <w:right w:val="single" w:sz="4" w:space="4" w:color="000000"/>
        </w:pBdr>
        <w:shd w:val="clear" w:color="auto" w:fill="F2F2F2"/>
        <w:spacing w:before="120" w:after="200"/>
      </w:pPr>
      <w:r>
        <w:rPr>
          <w:rFonts w:ascii="Calibri" w:eastAsia="Calibri" w:hAnsi="Calibri" w:cs="Calibri"/>
          <w:i/>
          <w:iCs/>
          <w:color w:val="000000"/>
          <w:sz w:val="19"/>
          <w:szCs w:val="19"/>
        </w:rPr>
        <w:t>User-controlled features: mobile notification reading is opt-in. Computer, clipboard and coding-agent integrations depend on the connected device and configured permissions. ADAM reports coding-agent state rather than silently taking over the developer's workflow.</w:t>
      </w:r>
    </w:p>
    <w:p w14:paraId="4ADD094E" w14:textId="77777777" w:rsidR="002B67AA" w:rsidRDefault="00000000">
      <w:pPr>
        <w:pStyle w:val="Heading1"/>
        <w:pBdr>
          <w:bottom w:val="single" w:sz="12" w:space="4" w:color="000000"/>
        </w:pBdr>
        <w:spacing w:before="480" w:after="240"/>
      </w:pPr>
      <w:r>
        <w:rPr>
          <w:rFonts w:ascii="Calibri" w:eastAsia="Calibri" w:hAnsi="Calibri" w:cs="Calibri"/>
          <w:b/>
          <w:bCs/>
          <w:color w:val="000000"/>
          <w:sz w:val="32"/>
          <w:szCs w:val="32"/>
        </w:rPr>
        <w:lastRenderedPageBreak/>
        <w:t>5. AI &amp; Software Stack</w:t>
      </w:r>
    </w:p>
    <w:p w14:paraId="1CBADC37" w14:textId="77777777" w:rsidR="002B67AA" w:rsidRDefault="00000000">
      <w:pPr>
        <w:pStyle w:val="Heading2"/>
        <w:spacing w:before="320" w:after="160"/>
      </w:pPr>
      <w:r>
        <w:rPr>
          <w:rFonts w:ascii="Calibri" w:eastAsia="Calibri" w:hAnsi="Calibri" w:cs="Calibri"/>
          <w:b/>
          <w:bCs/>
          <w:color w:val="000000"/>
          <w:sz w:val="24"/>
          <w:szCs w:val="24"/>
        </w:rPr>
        <w:t>Runtime split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2B67AA" w14:paraId="73A3F2C2" w14:textId="77777777">
        <w:tblPrEx>
          <w:tblCellMar>
            <w:top w:w="0" w:type="dxa"/>
            <w:bottom w:w="0" w:type="dxa"/>
          </w:tblCellMar>
        </w:tblPrEx>
        <w:trPr>
          <w:tblHeader/>
        </w:trPr>
        <w:tc>
          <w:tcPr>
            <w:tcW w:w="2400" w:type="dxa"/>
            <w:shd w:val="clear" w:color="auto" w:fill="000000"/>
            <w:tcMar>
              <w:top w:w="100" w:type="dxa"/>
              <w:left w:w="120" w:type="dxa"/>
              <w:bottom w:w="100" w:type="dxa"/>
              <w:right w:w="120" w:type="dxa"/>
            </w:tcMar>
            <w:vAlign w:val="center"/>
          </w:tcPr>
          <w:p w14:paraId="479EEC84" w14:textId="77777777" w:rsidR="002B67AA" w:rsidRDefault="00000000">
            <w:r>
              <w:rPr>
                <w:rFonts w:ascii="Calibri" w:eastAsia="Calibri" w:hAnsi="Calibri" w:cs="Calibri"/>
                <w:b/>
                <w:bCs/>
                <w:color w:val="FFFFFF"/>
                <w:sz w:val="19"/>
                <w:szCs w:val="19"/>
              </w:rPr>
              <w:t>Component</w:t>
            </w:r>
          </w:p>
        </w:tc>
        <w:tc>
          <w:tcPr>
            <w:tcW w:w="6600" w:type="dxa"/>
            <w:shd w:val="clear" w:color="auto" w:fill="000000"/>
            <w:tcMar>
              <w:top w:w="100" w:type="dxa"/>
              <w:left w:w="120" w:type="dxa"/>
              <w:bottom w:w="100" w:type="dxa"/>
              <w:right w:w="120" w:type="dxa"/>
            </w:tcMar>
            <w:vAlign w:val="center"/>
          </w:tcPr>
          <w:p w14:paraId="36E4692F" w14:textId="77777777" w:rsidR="002B67AA" w:rsidRDefault="00000000">
            <w:r>
              <w:rPr>
                <w:rFonts w:ascii="Calibri" w:eastAsia="Calibri" w:hAnsi="Calibri" w:cs="Calibri"/>
                <w:b/>
                <w:bCs/>
                <w:color w:val="FFFFFF"/>
                <w:sz w:val="19"/>
                <w:szCs w:val="19"/>
              </w:rPr>
              <w:t>ADAM implementation</w:t>
            </w:r>
          </w:p>
        </w:tc>
      </w:tr>
      <w:tr w:rsidR="002B67AA" w14:paraId="68E44E76"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73A4EFA3" w14:textId="77777777" w:rsidR="002B67AA" w:rsidRDefault="00000000">
            <w:r>
              <w:rPr>
                <w:rFonts w:ascii="Calibri" w:eastAsia="Calibri" w:hAnsi="Calibri" w:cs="Calibri"/>
                <w:color w:val="000000"/>
                <w:sz w:val="19"/>
                <w:szCs w:val="19"/>
              </w:rPr>
              <w:t>Conversation AI</w:t>
            </w:r>
          </w:p>
        </w:tc>
        <w:tc>
          <w:tcPr>
            <w:tcW w:w="6600" w:type="dxa"/>
            <w:shd w:val="clear" w:color="auto" w:fill="FFFFFF"/>
            <w:tcMar>
              <w:top w:w="100" w:type="dxa"/>
              <w:left w:w="120" w:type="dxa"/>
              <w:bottom w:w="100" w:type="dxa"/>
              <w:right w:w="120" w:type="dxa"/>
            </w:tcMar>
            <w:vAlign w:val="center"/>
          </w:tcPr>
          <w:p w14:paraId="198A4777" w14:textId="77777777" w:rsidR="002B67AA" w:rsidRDefault="00000000">
            <w:r>
              <w:rPr>
                <w:rFonts w:ascii="Calibri" w:eastAsia="Calibri" w:hAnsi="Calibri" w:cs="Calibri"/>
                <w:color w:val="000000"/>
                <w:sz w:val="19"/>
                <w:szCs w:val="19"/>
              </w:rPr>
              <w:t>Gemini Live remains the primary conversational / multimodal AI layer in the documented ADAM runtime.</w:t>
            </w:r>
          </w:p>
        </w:tc>
      </w:tr>
      <w:tr w:rsidR="002B67AA" w14:paraId="575957F1"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19A2E17B" w14:textId="77777777" w:rsidR="002B67AA" w:rsidRDefault="00000000">
            <w:r>
              <w:rPr>
                <w:rFonts w:ascii="Calibri" w:eastAsia="Calibri" w:hAnsi="Calibri" w:cs="Calibri"/>
                <w:color w:val="000000"/>
                <w:sz w:val="19"/>
                <w:szCs w:val="19"/>
              </w:rPr>
              <w:t>Function calling</w:t>
            </w:r>
          </w:p>
        </w:tc>
        <w:tc>
          <w:tcPr>
            <w:tcW w:w="6600" w:type="dxa"/>
            <w:shd w:val="clear" w:color="auto" w:fill="FFFFFF"/>
            <w:tcMar>
              <w:top w:w="100" w:type="dxa"/>
              <w:left w:w="120" w:type="dxa"/>
              <w:bottom w:w="100" w:type="dxa"/>
              <w:right w:w="120" w:type="dxa"/>
            </w:tcMar>
            <w:vAlign w:val="center"/>
          </w:tcPr>
          <w:p w14:paraId="18B0F2A5" w14:textId="77777777" w:rsidR="002B67AA" w:rsidRDefault="00000000">
            <w:r>
              <w:rPr>
                <w:rFonts w:ascii="Calibri" w:eastAsia="Calibri" w:hAnsi="Calibri" w:cs="Calibri"/>
                <w:color w:val="000000"/>
                <w:sz w:val="19"/>
                <w:szCs w:val="19"/>
              </w:rPr>
              <w:t>Cactus Needle 3 is the planned on-device tool-calling layer for local action selection and argument filling.</w:t>
            </w:r>
          </w:p>
        </w:tc>
      </w:tr>
      <w:tr w:rsidR="002B67AA" w14:paraId="7F7EBA1B"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198F94A4" w14:textId="77777777" w:rsidR="002B67AA" w:rsidRDefault="00000000">
            <w:r>
              <w:rPr>
                <w:rFonts w:ascii="Calibri" w:eastAsia="Calibri" w:hAnsi="Calibri" w:cs="Calibri"/>
                <w:color w:val="000000"/>
                <w:sz w:val="19"/>
                <w:szCs w:val="19"/>
              </w:rPr>
              <w:t>Local execution</w:t>
            </w:r>
          </w:p>
        </w:tc>
        <w:tc>
          <w:tcPr>
            <w:tcW w:w="6600" w:type="dxa"/>
            <w:shd w:val="clear" w:color="auto" w:fill="FFFFFF"/>
            <w:tcMar>
              <w:top w:w="100" w:type="dxa"/>
              <w:left w:w="120" w:type="dxa"/>
              <w:bottom w:w="100" w:type="dxa"/>
              <w:right w:w="120" w:type="dxa"/>
            </w:tcMar>
            <w:vAlign w:val="center"/>
          </w:tcPr>
          <w:p w14:paraId="3446141F" w14:textId="77777777" w:rsidR="002B67AA" w:rsidRDefault="00000000">
            <w:r>
              <w:rPr>
                <w:rFonts w:ascii="Calibri" w:eastAsia="Calibri" w:hAnsi="Calibri" w:cs="Calibri"/>
                <w:color w:val="000000"/>
                <w:sz w:val="19"/>
                <w:szCs w:val="19"/>
              </w:rPr>
              <w:t>ADAM executes the selected function through its own Python/runtime integrations; Needle does not replace the executor.</w:t>
            </w:r>
          </w:p>
        </w:tc>
      </w:tr>
      <w:tr w:rsidR="002B67AA" w14:paraId="56C18284"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3BB69DA3" w14:textId="77777777" w:rsidR="002B67AA" w:rsidRDefault="00000000">
            <w:r>
              <w:rPr>
                <w:rFonts w:ascii="Calibri" w:eastAsia="Calibri" w:hAnsi="Calibri" w:cs="Calibri"/>
                <w:color w:val="000000"/>
                <w:sz w:val="19"/>
                <w:szCs w:val="19"/>
              </w:rPr>
              <w:t>Structured extraction</w:t>
            </w:r>
          </w:p>
        </w:tc>
        <w:tc>
          <w:tcPr>
            <w:tcW w:w="6600" w:type="dxa"/>
            <w:shd w:val="clear" w:color="auto" w:fill="FFFFFF"/>
            <w:tcMar>
              <w:top w:w="100" w:type="dxa"/>
              <w:left w:w="120" w:type="dxa"/>
              <w:bottom w:w="100" w:type="dxa"/>
              <w:right w:w="120" w:type="dxa"/>
            </w:tcMar>
            <w:vAlign w:val="center"/>
          </w:tcPr>
          <w:p w14:paraId="67CA4B8E" w14:textId="77777777" w:rsidR="002B67AA" w:rsidRDefault="00000000">
            <w:r>
              <w:rPr>
                <w:rFonts w:ascii="Calibri" w:eastAsia="Calibri" w:hAnsi="Calibri" w:cs="Calibri"/>
                <w:color w:val="000000"/>
                <w:sz w:val="19"/>
                <w:szCs w:val="19"/>
              </w:rPr>
              <w:t>Needle 3 can also turn messy inputs such as notifications into typed fields for downstream actions.</w:t>
            </w:r>
          </w:p>
        </w:tc>
      </w:tr>
      <w:tr w:rsidR="002B67AA" w14:paraId="0DC2D1FE"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58B8EC6D" w14:textId="77777777" w:rsidR="002B67AA" w:rsidRDefault="00000000">
            <w:r>
              <w:rPr>
                <w:rFonts w:ascii="Calibri" w:eastAsia="Calibri" w:hAnsi="Calibri" w:cs="Calibri"/>
                <w:color w:val="000000"/>
                <w:sz w:val="19"/>
                <w:szCs w:val="19"/>
              </w:rPr>
              <w:t>Fallback</w:t>
            </w:r>
          </w:p>
        </w:tc>
        <w:tc>
          <w:tcPr>
            <w:tcW w:w="6600" w:type="dxa"/>
            <w:shd w:val="clear" w:color="auto" w:fill="FFFFFF"/>
            <w:tcMar>
              <w:top w:w="100" w:type="dxa"/>
              <w:left w:w="120" w:type="dxa"/>
              <w:bottom w:w="100" w:type="dxa"/>
              <w:right w:w="120" w:type="dxa"/>
            </w:tcMar>
            <w:vAlign w:val="center"/>
          </w:tcPr>
          <w:p w14:paraId="4952EFB5" w14:textId="77777777" w:rsidR="002B67AA" w:rsidRDefault="00000000">
            <w:r>
              <w:rPr>
                <w:rFonts w:ascii="Calibri" w:eastAsia="Calibri" w:hAnsi="Calibri" w:cs="Calibri"/>
                <w:color w:val="000000"/>
                <w:sz w:val="19"/>
                <w:szCs w:val="19"/>
              </w:rPr>
              <w:t>Needle 2 remains a compatibility option for existing deployments; the master architecture targets Needle 3.</w:t>
            </w:r>
          </w:p>
        </w:tc>
      </w:tr>
    </w:tbl>
    <w:p w14:paraId="05FEAB95" w14:textId="77777777" w:rsidR="002B67AA" w:rsidRDefault="00000000">
      <w:pPr>
        <w:pStyle w:val="Heading2"/>
        <w:spacing w:before="320" w:after="160"/>
      </w:pPr>
      <w:r>
        <w:rPr>
          <w:rFonts w:ascii="Calibri" w:eastAsia="Calibri" w:hAnsi="Calibri" w:cs="Calibri"/>
          <w:b/>
          <w:bCs/>
          <w:color w:val="000000"/>
          <w:sz w:val="24"/>
          <w:szCs w:val="24"/>
        </w:rPr>
        <w:t>ADAM function-calling domains</w:t>
      </w:r>
    </w:p>
    <w:p w14:paraId="16093059" w14:textId="77777777" w:rsidR="002B67AA" w:rsidRDefault="00000000">
      <w:pPr>
        <w:pStyle w:val="ListParagraph"/>
        <w:numPr>
          <w:ilvl w:val="0"/>
          <w:numId w:val="1"/>
        </w:numPr>
        <w:spacing w:after="80"/>
      </w:pPr>
      <w:r>
        <w:rPr>
          <w:rFonts w:ascii="Calibri" w:eastAsia="Calibri" w:hAnsi="Calibri" w:cs="Calibri"/>
          <w:color w:val="000000"/>
          <w:sz w:val="21"/>
          <w:szCs w:val="21"/>
        </w:rPr>
        <w:t>Smart home — map natural language to device actions and support multi-call requests such as changing multiple devices.</w:t>
      </w:r>
    </w:p>
    <w:p w14:paraId="7990892A" w14:textId="77777777" w:rsidR="002B67AA" w:rsidRDefault="00000000">
      <w:pPr>
        <w:pStyle w:val="ListParagraph"/>
        <w:numPr>
          <w:ilvl w:val="0"/>
          <w:numId w:val="1"/>
        </w:numPr>
        <w:spacing w:after="80"/>
      </w:pPr>
      <w:r>
        <w:rPr>
          <w:rFonts w:ascii="Calibri" w:eastAsia="Calibri" w:hAnsi="Calibri" w:cs="Calibri"/>
          <w:color w:val="000000"/>
          <w:sz w:val="21"/>
          <w:szCs w:val="21"/>
        </w:rPr>
        <w:t>Assistive actions — schedules, reminders, notes, clipboard preparation and other connected-PC actions.</w:t>
      </w:r>
    </w:p>
    <w:p w14:paraId="38EB115C" w14:textId="77777777" w:rsidR="002B67AA" w:rsidRDefault="00000000">
      <w:pPr>
        <w:pStyle w:val="ListParagraph"/>
        <w:numPr>
          <w:ilvl w:val="0"/>
          <w:numId w:val="1"/>
        </w:numPr>
        <w:spacing w:after="80"/>
      </w:pPr>
      <w:r>
        <w:rPr>
          <w:rFonts w:ascii="Calibri" w:eastAsia="Calibri" w:hAnsi="Calibri" w:cs="Calibri"/>
          <w:color w:val="000000"/>
          <w:sz w:val="21"/>
          <w:szCs w:val="21"/>
        </w:rPr>
        <w:t>Vibe coding — announce and route status events from Claude Code / Codex workflows, such as input required, task completed or task stopped.</w:t>
      </w:r>
    </w:p>
    <w:p w14:paraId="2D05CF10" w14:textId="77777777" w:rsidR="002B67AA" w:rsidRDefault="00000000">
      <w:pPr>
        <w:pStyle w:val="ListParagraph"/>
        <w:numPr>
          <w:ilvl w:val="0"/>
          <w:numId w:val="1"/>
        </w:numPr>
        <w:spacing w:after="80"/>
      </w:pPr>
      <w:r>
        <w:rPr>
          <w:rFonts w:ascii="Calibri" w:eastAsia="Calibri" w:hAnsi="Calibri" w:cs="Calibri"/>
          <w:color w:val="000000"/>
          <w:sz w:val="21"/>
          <w:szCs w:val="21"/>
        </w:rPr>
        <w:t>Mobile notifications — when enabled, structure notification content for reading or downstream handling.</w:t>
      </w:r>
    </w:p>
    <w:p w14:paraId="52E56E14" w14:textId="77777777" w:rsidR="002B67AA" w:rsidRDefault="00000000">
      <w:pPr>
        <w:pStyle w:val="ListParagraph"/>
        <w:numPr>
          <w:ilvl w:val="0"/>
          <w:numId w:val="1"/>
        </w:numPr>
        <w:spacing w:after="80"/>
      </w:pPr>
      <w:r>
        <w:rPr>
          <w:rFonts w:ascii="Calibri" w:eastAsia="Calibri" w:hAnsi="Calibri" w:cs="Calibri"/>
          <w:color w:val="000000"/>
          <w:sz w:val="21"/>
          <w:szCs w:val="21"/>
        </w:rPr>
        <w:t>Memory — route save, recall and related memory operations using explicit tool schemas.</w:t>
      </w:r>
    </w:p>
    <w:p w14:paraId="46BCEA3B" w14:textId="77777777" w:rsidR="002B67AA" w:rsidRDefault="00000000">
      <w:pPr>
        <w:pStyle w:val="ListParagraph"/>
        <w:numPr>
          <w:ilvl w:val="0"/>
          <w:numId w:val="1"/>
        </w:numPr>
        <w:spacing w:after="80"/>
      </w:pPr>
      <w:r>
        <w:rPr>
          <w:rFonts w:ascii="Calibri" w:eastAsia="Calibri" w:hAnsi="Calibri" w:cs="Calibri"/>
          <w:color w:val="000000"/>
          <w:sz w:val="21"/>
          <w:szCs w:val="21"/>
        </w:rPr>
        <w:t>Computer control — select narrowly defined actions for the connected laptop/PC rather than generating unrestricted commands.</w:t>
      </w:r>
    </w:p>
    <w:p w14:paraId="5872A1AA" w14:textId="77777777" w:rsidR="002B67AA" w:rsidRDefault="00000000">
      <w:pPr>
        <w:pStyle w:val="Heading2"/>
        <w:spacing w:before="320" w:after="160"/>
      </w:pPr>
      <w:r>
        <w:rPr>
          <w:rFonts w:ascii="Calibri" w:eastAsia="Calibri" w:hAnsi="Calibri" w:cs="Calibri"/>
          <w:b/>
          <w:bCs/>
          <w:color w:val="000000"/>
          <w:sz w:val="24"/>
          <w:szCs w:val="24"/>
        </w:rPr>
        <w:t>Needle 3 deployment decision</w:t>
      </w:r>
    </w:p>
    <w:p w14:paraId="40B0D47E" w14:textId="77777777" w:rsidR="002B67AA" w:rsidRDefault="00000000">
      <w:r>
        <w:rPr>
          <w:rFonts w:ascii="Calibri" w:eastAsia="Calibri" w:hAnsi="Calibri" w:cs="Calibri"/>
          <w:color w:val="000000"/>
          <w:sz w:val="21"/>
          <w:szCs w:val="21"/>
        </w:rPr>
        <w:t>Needle 3 is the current target because Cactus positions it specifically for mobile, wearables, robots, smart home and microcontroller-class devices. Its ladder allows the same model family to be built from 2 to 20 layers. For ADAM, 4-layer and 8-layer builds should be benchmarked on the Raspberry Pi Zero 2 W before the production depth is frozen.</w:t>
      </w:r>
    </w:p>
    <w:p w14:paraId="5AD4C887" w14:textId="77777777" w:rsidR="002B67AA" w:rsidRDefault="00000000">
      <w:pPr>
        <w:pStyle w:val="Heading1"/>
        <w:pBdr>
          <w:bottom w:val="single" w:sz="12" w:space="4" w:color="000000"/>
        </w:pBdr>
        <w:spacing w:before="480" w:after="240"/>
      </w:pPr>
      <w:r>
        <w:rPr>
          <w:rFonts w:ascii="Calibri" w:eastAsia="Calibri" w:hAnsi="Calibri" w:cs="Calibri"/>
          <w:b/>
          <w:bCs/>
          <w:color w:val="000000"/>
          <w:sz w:val="32"/>
          <w:szCs w:val="32"/>
        </w:rPr>
        <w:lastRenderedPageBreak/>
        <w:t>6. Human–Robot Interaction</w:t>
      </w:r>
    </w:p>
    <w:p w14:paraId="301DCC52" w14:textId="77777777" w:rsidR="002B67AA" w:rsidRDefault="00000000">
      <w:r>
        <w:rPr>
          <w:rFonts w:ascii="Calibri" w:eastAsia="Calibri" w:hAnsi="Calibri" w:cs="Calibri"/>
          <w:color w:val="000000"/>
          <w:sz w:val="21"/>
          <w:szCs w:val="21"/>
        </w:rPr>
        <w:t>ADAM is designed around multimodal interaction rather than a single input channel.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2B67AA" w14:paraId="700105C9" w14:textId="77777777">
        <w:tblPrEx>
          <w:tblCellMar>
            <w:top w:w="0" w:type="dxa"/>
            <w:bottom w:w="0" w:type="dxa"/>
          </w:tblCellMar>
        </w:tblPrEx>
        <w:trPr>
          <w:tblHeader/>
        </w:trPr>
        <w:tc>
          <w:tcPr>
            <w:tcW w:w="2200" w:type="dxa"/>
            <w:shd w:val="clear" w:color="auto" w:fill="000000"/>
            <w:tcMar>
              <w:top w:w="100" w:type="dxa"/>
              <w:left w:w="120" w:type="dxa"/>
              <w:bottom w:w="100" w:type="dxa"/>
              <w:right w:w="120" w:type="dxa"/>
            </w:tcMar>
            <w:vAlign w:val="center"/>
          </w:tcPr>
          <w:p w14:paraId="02342123" w14:textId="77777777" w:rsidR="002B67AA" w:rsidRDefault="00000000">
            <w:r>
              <w:rPr>
                <w:rFonts w:ascii="Calibri" w:eastAsia="Calibri" w:hAnsi="Calibri" w:cs="Calibri"/>
                <w:b/>
                <w:bCs/>
                <w:color w:val="FFFFFF"/>
                <w:sz w:val="19"/>
                <w:szCs w:val="19"/>
              </w:rPr>
              <w:t>Channel</w:t>
            </w:r>
          </w:p>
        </w:tc>
        <w:tc>
          <w:tcPr>
            <w:tcW w:w="6800" w:type="dxa"/>
            <w:shd w:val="clear" w:color="auto" w:fill="000000"/>
            <w:tcMar>
              <w:top w:w="100" w:type="dxa"/>
              <w:left w:w="120" w:type="dxa"/>
              <w:bottom w:w="100" w:type="dxa"/>
              <w:right w:w="120" w:type="dxa"/>
            </w:tcMar>
            <w:vAlign w:val="center"/>
          </w:tcPr>
          <w:p w14:paraId="24E7E9CC" w14:textId="77777777" w:rsidR="002B67AA" w:rsidRDefault="00000000">
            <w:r>
              <w:rPr>
                <w:rFonts w:ascii="Calibri" w:eastAsia="Calibri" w:hAnsi="Calibri" w:cs="Calibri"/>
                <w:b/>
                <w:bCs/>
                <w:color w:val="FFFFFF"/>
                <w:sz w:val="19"/>
                <w:szCs w:val="19"/>
              </w:rPr>
              <w:t>Description</w:t>
            </w:r>
          </w:p>
        </w:tc>
      </w:tr>
      <w:tr w:rsidR="002B67AA" w14:paraId="0ABFB6A5"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7247D638" w14:textId="77777777" w:rsidR="002B67AA" w:rsidRDefault="00000000">
            <w:r>
              <w:rPr>
                <w:rFonts w:ascii="Calibri" w:eastAsia="Calibri" w:hAnsi="Calibri" w:cs="Calibri"/>
                <w:color w:val="000000"/>
                <w:sz w:val="19"/>
                <w:szCs w:val="19"/>
              </w:rPr>
              <w:t>Hear</w:t>
            </w:r>
          </w:p>
        </w:tc>
        <w:tc>
          <w:tcPr>
            <w:tcW w:w="6800" w:type="dxa"/>
            <w:shd w:val="clear" w:color="auto" w:fill="FFFFFF"/>
            <w:tcMar>
              <w:top w:w="100" w:type="dxa"/>
              <w:left w:w="120" w:type="dxa"/>
              <w:bottom w:w="100" w:type="dxa"/>
              <w:right w:w="120" w:type="dxa"/>
            </w:tcMar>
            <w:vAlign w:val="center"/>
          </w:tcPr>
          <w:p w14:paraId="48F21941" w14:textId="77777777" w:rsidR="002B67AA" w:rsidRDefault="00000000">
            <w:r>
              <w:rPr>
                <w:rFonts w:ascii="Calibri" w:eastAsia="Calibri" w:hAnsi="Calibri" w:cs="Calibri"/>
                <w:color w:val="000000"/>
                <w:sz w:val="19"/>
                <w:szCs w:val="19"/>
              </w:rPr>
              <w:t>Dual microphone capture provides stereo audio input into the main compute/audio pipeline.</w:t>
            </w:r>
          </w:p>
        </w:tc>
      </w:tr>
      <w:tr w:rsidR="002B67AA" w14:paraId="1ECCD585"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77CE9E39" w14:textId="77777777" w:rsidR="002B67AA" w:rsidRDefault="00000000">
            <w:r>
              <w:rPr>
                <w:rFonts w:ascii="Calibri" w:eastAsia="Calibri" w:hAnsi="Calibri" w:cs="Calibri"/>
                <w:color w:val="000000"/>
                <w:sz w:val="19"/>
                <w:szCs w:val="19"/>
              </w:rPr>
              <w:t>See</w:t>
            </w:r>
          </w:p>
        </w:tc>
        <w:tc>
          <w:tcPr>
            <w:tcW w:w="6800" w:type="dxa"/>
            <w:shd w:val="clear" w:color="auto" w:fill="FFFFFF"/>
            <w:tcMar>
              <w:top w:w="100" w:type="dxa"/>
              <w:left w:w="120" w:type="dxa"/>
              <w:bottom w:w="100" w:type="dxa"/>
              <w:right w:w="120" w:type="dxa"/>
            </w:tcMar>
            <w:vAlign w:val="center"/>
          </w:tcPr>
          <w:p w14:paraId="4C98D915" w14:textId="77777777" w:rsidR="002B67AA" w:rsidRDefault="00000000">
            <w:r>
              <w:rPr>
                <w:rFonts w:ascii="Calibri" w:eastAsia="Calibri" w:hAnsi="Calibri" w:cs="Calibri"/>
                <w:color w:val="000000"/>
                <w:sz w:val="19"/>
                <w:szCs w:val="19"/>
              </w:rPr>
              <w:t>The head camera captures frames for vision-aware AI interaction.</w:t>
            </w:r>
          </w:p>
        </w:tc>
      </w:tr>
      <w:tr w:rsidR="002B67AA" w14:paraId="633F84C8"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33280F75" w14:textId="77777777" w:rsidR="002B67AA" w:rsidRDefault="00000000">
            <w:r>
              <w:rPr>
                <w:rFonts w:ascii="Calibri" w:eastAsia="Calibri" w:hAnsi="Calibri" w:cs="Calibri"/>
                <w:color w:val="000000"/>
                <w:sz w:val="19"/>
                <w:szCs w:val="19"/>
              </w:rPr>
              <w:t>Feel</w:t>
            </w:r>
          </w:p>
        </w:tc>
        <w:tc>
          <w:tcPr>
            <w:tcW w:w="6800" w:type="dxa"/>
            <w:shd w:val="clear" w:color="auto" w:fill="FFFFFF"/>
            <w:tcMar>
              <w:top w:w="100" w:type="dxa"/>
              <w:left w:w="120" w:type="dxa"/>
              <w:bottom w:w="100" w:type="dxa"/>
              <w:right w:w="120" w:type="dxa"/>
            </w:tcMar>
            <w:vAlign w:val="center"/>
          </w:tcPr>
          <w:p w14:paraId="22E5C190" w14:textId="77777777" w:rsidR="002B67AA" w:rsidRDefault="00000000">
            <w:r>
              <w:rPr>
                <w:rFonts w:ascii="Calibri" w:eastAsia="Calibri" w:hAnsi="Calibri" w:cs="Calibri"/>
                <w:color w:val="000000"/>
                <w:sz w:val="19"/>
                <w:szCs w:val="19"/>
              </w:rPr>
              <w:t>Four touch channels provide direct physical interaction points.</w:t>
            </w:r>
          </w:p>
        </w:tc>
      </w:tr>
      <w:tr w:rsidR="002B67AA" w14:paraId="57EFCA20"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16D5D3D6" w14:textId="77777777" w:rsidR="002B67AA" w:rsidRDefault="00000000">
            <w:r>
              <w:rPr>
                <w:rFonts w:ascii="Calibri" w:eastAsia="Calibri" w:hAnsi="Calibri" w:cs="Calibri"/>
                <w:color w:val="000000"/>
                <w:sz w:val="19"/>
                <w:szCs w:val="19"/>
              </w:rPr>
              <w:t>Sense presence</w:t>
            </w:r>
          </w:p>
        </w:tc>
        <w:tc>
          <w:tcPr>
            <w:tcW w:w="6800" w:type="dxa"/>
            <w:shd w:val="clear" w:color="auto" w:fill="FFFFFF"/>
            <w:tcMar>
              <w:top w:w="100" w:type="dxa"/>
              <w:left w:w="120" w:type="dxa"/>
              <w:bottom w:w="100" w:type="dxa"/>
              <w:right w:w="120" w:type="dxa"/>
            </w:tcMar>
            <w:vAlign w:val="center"/>
          </w:tcPr>
          <w:p w14:paraId="242C70CA" w14:textId="77777777" w:rsidR="002B67AA" w:rsidRDefault="00000000">
            <w:r>
              <w:rPr>
                <w:rFonts w:ascii="Calibri" w:eastAsia="Calibri" w:hAnsi="Calibri" w:cs="Calibri"/>
                <w:color w:val="000000"/>
                <w:sz w:val="19"/>
                <w:szCs w:val="19"/>
              </w:rPr>
              <w:t>Microwave radar provides local presence awareness.</w:t>
            </w:r>
          </w:p>
        </w:tc>
      </w:tr>
      <w:tr w:rsidR="002B67AA" w14:paraId="7F7681EC"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252A182D" w14:textId="77777777" w:rsidR="002B67AA" w:rsidRDefault="00000000">
            <w:r>
              <w:rPr>
                <w:rFonts w:ascii="Calibri" w:eastAsia="Calibri" w:hAnsi="Calibri" w:cs="Calibri"/>
                <w:color w:val="000000"/>
                <w:sz w:val="19"/>
                <w:szCs w:val="19"/>
              </w:rPr>
              <w:t>Look expressive</w:t>
            </w:r>
          </w:p>
        </w:tc>
        <w:tc>
          <w:tcPr>
            <w:tcW w:w="6800" w:type="dxa"/>
            <w:shd w:val="clear" w:color="auto" w:fill="FFFFFF"/>
            <w:tcMar>
              <w:top w:w="100" w:type="dxa"/>
              <w:left w:w="120" w:type="dxa"/>
              <w:bottom w:w="100" w:type="dxa"/>
              <w:right w:w="120" w:type="dxa"/>
            </w:tcMar>
            <w:vAlign w:val="center"/>
          </w:tcPr>
          <w:p w14:paraId="5AEE3510" w14:textId="77777777" w:rsidR="002B67AA" w:rsidRDefault="00000000">
            <w:r>
              <w:rPr>
                <w:rFonts w:ascii="Calibri" w:eastAsia="Calibri" w:hAnsi="Calibri" w:cs="Calibri"/>
                <w:color w:val="000000"/>
                <w:sz w:val="19"/>
                <w:szCs w:val="19"/>
              </w:rPr>
              <w:t>The TFT face renders multiple emotional states and transitions.</w:t>
            </w:r>
          </w:p>
        </w:tc>
      </w:tr>
      <w:tr w:rsidR="002B67AA" w14:paraId="7DB96A2D"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00633625" w14:textId="77777777" w:rsidR="002B67AA" w:rsidRDefault="00000000">
            <w:r>
              <w:rPr>
                <w:rFonts w:ascii="Calibri" w:eastAsia="Calibri" w:hAnsi="Calibri" w:cs="Calibri"/>
                <w:color w:val="000000"/>
                <w:sz w:val="19"/>
                <w:szCs w:val="19"/>
              </w:rPr>
              <w:t>Move</w:t>
            </w:r>
          </w:p>
        </w:tc>
        <w:tc>
          <w:tcPr>
            <w:tcW w:w="6800" w:type="dxa"/>
            <w:shd w:val="clear" w:color="auto" w:fill="FFFFFF"/>
            <w:tcMar>
              <w:top w:w="100" w:type="dxa"/>
              <w:left w:w="120" w:type="dxa"/>
              <w:bottom w:w="100" w:type="dxa"/>
              <w:right w:w="120" w:type="dxa"/>
            </w:tcMar>
            <w:vAlign w:val="center"/>
          </w:tcPr>
          <w:p w14:paraId="7920E335" w14:textId="77777777" w:rsidR="002B67AA" w:rsidRDefault="00000000">
            <w:r>
              <w:rPr>
                <w:rFonts w:ascii="Calibri" w:eastAsia="Calibri" w:hAnsi="Calibri" w:cs="Calibri"/>
                <w:color w:val="000000"/>
                <w:sz w:val="19"/>
                <w:szCs w:val="19"/>
              </w:rPr>
              <w:t>Pan and tilt servos allow physical orientation and expression.</w:t>
            </w:r>
          </w:p>
        </w:tc>
      </w:tr>
      <w:tr w:rsidR="002B67AA" w14:paraId="39842D6D"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4D2B4D96" w14:textId="77777777" w:rsidR="002B67AA" w:rsidRDefault="00000000">
            <w:r>
              <w:rPr>
                <w:rFonts w:ascii="Calibri" w:eastAsia="Calibri" w:hAnsi="Calibri" w:cs="Calibri"/>
                <w:color w:val="000000"/>
                <w:sz w:val="19"/>
                <w:szCs w:val="19"/>
              </w:rPr>
              <w:t>Remember</w:t>
            </w:r>
          </w:p>
        </w:tc>
        <w:tc>
          <w:tcPr>
            <w:tcW w:w="6800" w:type="dxa"/>
            <w:shd w:val="clear" w:color="auto" w:fill="FFFFFF"/>
            <w:tcMar>
              <w:top w:w="100" w:type="dxa"/>
              <w:left w:w="120" w:type="dxa"/>
              <w:bottom w:w="100" w:type="dxa"/>
              <w:right w:w="120" w:type="dxa"/>
            </w:tcMar>
            <w:vAlign w:val="center"/>
          </w:tcPr>
          <w:p w14:paraId="114C5C78" w14:textId="77777777" w:rsidR="002B67AA" w:rsidRDefault="00000000">
            <w:r>
              <w:rPr>
                <w:rFonts w:ascii="Calibri" w:eastAsia="Calibri" w:hAnsi="Calibri" w:cs="Calibri"/>
                <w:color w:val="000000"/>
                <w:sz w:val="19"/>
                <w:szCs w:val="19"/>
              </w:rPr>
              <w:t>Persistent memory can store user-defined information and person associations.</w:t>
            </w:r>
          </w:p>
        </w:tc>
      </w:tr>
      <w:tr w:rsidR="002B67AA" w14:paraId="7AC694A0"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1ECF9387" w14:textId="77777777" w:rsidR="002B67AA" w:rsidRDefault="00000000">
            <w:r>
              <w:rPr>
                <w:rFonts w:ascii="Calibri" w:eastAsia="Calibri" w:hAnsi="Calibri" w:cs="Calibri"/>
                <w:color w:val="000000"/>
                <w:sz w:val="19"/>
                <w:szCs w:val="19"/>
              </w:rPr>
              <w:t>Act</w:t>
            </w:r>
          </w:p>
        </w:tc>
        <w:tc>
          <w:tcPr>
            <w:tcW w:w="6800" w:type="dxa"/>
            <w:shd w:val="clear" w:color="auto" w:fill="FFFFFF"/>
            <w:tcMar>
              <w:top w:w="100" w:type="dxa"/>
              <w:left w:w="120" w:type="dxa"/>
              <w:bottom w:w="100" w:type="dxa"/>
              <w:right w:w="120" w:type="dxa"/>
            </w:tcMar>
            <w:vAlign w:val="center"/>
          </w:tcPr>
          <w:p w14:paraId="1C5B6F39" w14:textId="77777777" w:rsidR="002B67AA" w:rsidRDefault="00000000">
            <w:r>
              <w:rPr>
                <w:rFonts w:ascii="Calibri" w:eastAsia="Calibri" w:hAnsi="Calibri" w:cs="Calibri"/>
                <w:color w:val="000000"/>
                <w:sz w:val="19"/>
                <w:szCs w:val="19"/>
              </w:rPr>
              <w:t>Tool calls allow ADAM to control connected software, smart-home systems and a laptop agent.</w:t>
            </w:r>
          </w:p>
        </w:tc>
      </w:tr>
    </w:tbl>
    <w:p w14:paraId="2F40C3CC" w14:textId="77777777" w:rsidR="002B67AA" w:rsidRDefault="00000000">
      <w:pPr>
        <w:pStyle w:val="Heading2"/>
        <w:spacing w:before="320" w:after="160"/>
      </w:pPr>
      <w:r>
        <w:rPr>
          <w:rFonts w:ascii="Calibri" w:eastAsia="Calibri" w:hAnsi="Calibri" w:cs="Calibri"/>
          <w:b/>
          <w:bCs/>
          <w:color w:val="000000"/>
          <w:sz w:val="24"/>
          <w:szCs w:val="24"/>
        </w:rPr>
        <w:t>Example interaction loop</w:t>
      </w:r>
    </w:p>
    <w:p w14:paraId="62A444BF" w14:textId="77777777" w:rsidR="002B67AA" w:rsidRDefault="00000000">
      <w:pPr>
        <w:spacing w:after="200"/>
      </w:pPr>
      <w:r>
        <w:rPr>
          <w:rFonts w:ascii="Calibri" w:eastAsia="Calibri" w:hAnsi="Calibri" w:cs="Calibri"/>
          <w:b/>
          <w:bCs/>
          <w:i/>
          <w:iCs/>
          <w:color w:val="000000"/>
          <w:sz w:val="21"/>
          <w:szCs w:val="21"/>
        </w:rPr>
        <w:t>Presence detected → ADAM becomes attentive → user speaks → microphone audio enters Gemini Live → camera context may be supplied → AI responds → speaker plays response → emotion changes on the face → movement/touch/automation tools can be invoked.</w:t>
      </w:r>
    </w:p>
    <w:p w14:paraId="52EE32D8" w14:textId="77777777" w:rsidR="002B67AA" w:rsidRDefault="00000000">
      <w:pPr>
        <w:pStyle w:val="Heading1"/>
        <w:pBdr>
          <w:bottom w:val="single" w:sz="12" w:space="4" w:color="000000"/>
        </w:pBdr>
        <w:spacing w:before="480" w:after="240"/>
      </w:pPr>
      <w:r>
        <w:rPr>
          <w:rFonts w:ascii="Calibri" w:eastAsia="Calibri" w:hAnsi="Calibri" w:cs="Calibri"/>
          <w:b/>
          <w:bCs/>
          <w:color w:val="000000"/>
          <w:sz w:val="32"/>
          <w:szCs w:val="32"/>
        </w:rPr>
        <w:t>7. Hardware Architecture</w:t>
      </w:r>
    </w:p>
    <w:p w14:paraId="1721720C" w14:textId="77777777" w:rsidR="002B67AA" w:rsidRDefault="00000000">
      <w:pPr>
        <w:pStyle w:val="Heading2"/>
        <w:spacing w:before="320" w:after="160"/>
      </w:pPr>
      <w:r>
        <w:rPr>
          <w:rFonts w:ascii="Calibri" w:eastAsia="Calibri" w:hAnsi="Calibri" w:cs="Calibri"/>
          <w:b/>
          <w:bCs/>
          <w:color w:val="000000"/>
          <w:sz w:val="24"/>
          <w:szCs w:val="24"/>
        </w:rPr>
        <w:t>Body subsystem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2B67AA" w14:paraId="4E58A9CC" w14:textId="77777777">
        <w:tblPrEx>
          <w:tblCellMar>
            <w:top w:w="0" w:type="dxa"/>
            <w:bottom w:w="0" w:type="dxa"/>
          </w:tblCellMar>
        </w:tblPrEx>
        <w:trPr>
          <w:tblHeader/>
        </w:trPr>
        <w:tc>
          <w:tcPr>
            <w:tcW w:w="2400" w:type="dxa"/>
            <w:shd w:val="clear" w:color="auto" w:fill="000000"/>
            <w:tcMar>
              <w:top w:w="100" w:type="dxa"/>
              <w:left w:w="120" w:type="dxa"/>
              <w:bottom w:w="100" w:type="dxa"/>
              <w:right w:w="120" w:type="dxa"/>
            </w:tcMar>
            <w:vAlign w:val="center"/>
          </w:tcPr>
          <w:p w14:paraId="7920E736" w14:textId="77777777" w:rsidR="002B67AA" w:rsidRDefault="00000000">
            <w:r>
              <w:rPr>
                <w:rFonts w:ascii="Calibri" w:eastAsia="Calibri" w:hAnsi="Calibri" w:cs="Calibri"/>
                <w:b/>
                <w:bCs/>
                <w:color w:val="FFFFFF"/>
                <w:sz w:val="19"/>
                <w:szCs w:val="19"/>
              </w:rPr>
              <w:t>Subsystem</w:t>
            </w:r>
          </w:p>
        </w:tc>
        <w:tc>
          <w:tcPr>
            <w:tcW w:w="6600" w:type="dxa"/>
            <w:shd w:val="clear" w:color="auto" w:fill="000000"/>
            <w:tcMar>
              <w:top w:w="100" w:type="dxa"/>
              <w:left w:w="120" w:type="dxa"/>
              <w:bottom w:w="100" w:type="dxa"/>
              <w:right w:w="120" w:type="dxa"/>
            </w:tcMar>
            <w:vAlign w:val="center"/>
          </w:tcPr>
          <w:p w14:paraId="7E52ECF0" w14:textId="77777777" w:rsidR="002B67AA" w:rsidRDefault="00000000">
            <w:r>
              <w:rPr>
                <w:rFonts w:ascii="Calibri" w:eastAsia="Calibri" w:hAnsi="Calibri" w:cs="Calibri"/>
                <w:b/>
                <w:bCs/>
                <w:color w:val="FFFFFF"/>
                <w:sz w:val="19"/>
                <w:szCs w:val="19"/>
              </w:rPr>
              <w:t>Current / production reference</w:t>
            </w:r>
          </w:p>
        </w:tc>
      </w:tr>
      <w:tr w:rsidR="002B67AA" w14:paraId="7D992C7D"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3A76E5A1" w14:textId="77777777" w:rsidR="002B67AA" w:rsidRDefault="00000000">
            <w:r>
              <w:rPr>
                <w:rFonts w:ascii="Calibri" w:eastAsia="Calibri" w:hAnsi="Calibri" w:cs="Calibri"/>
                <w:color w:val="000000"/>
                <w:sz w:val="19"/>
                <w:szCs w:val="19"/>
              </w:rPr>
              <w:t>Compute</w:t>
            </w:r>
          </w:p>
        </w:tc>
        <w:tc>
          <w:tcPr>
            <w:tcW w:w="6600" w:type="dxa"/>
            <w:shd w:val="clear" w:color="auto" w:fill="FFFFFF"/>
            <w:tcMar>
              <w:top w:w="100" w:type="dxa"/>
              <w:left w:w="120" w:type="dxa"/>
              <w:bottom w:w="100" w:type="dxa"/>
              <w:right w:w="120" w:type="dxa"/>
            </w:tcMar>
            <w:vAlign w:val="center"/>
          </w:tcPr>
          <w:p w14:paraId="7E542840" w14:textId="77777777" w:rsidR="002B67AA" w:rsidRDefault="00000000">
            <w:r>
              <w:rPr>
                <w:rFonts w:ascii="Calibri" w:eastAsia="Calibri" w:hAnsi="Calibri" w:cs="Calibri"/>
                <w:color w:val="000000"/>
                <w:sz w:val="19"/>
                <w:szCs w:val="19"/>
              </w:rPr>
              <w:t>Raspberry Pi Zero 2 W; advanced BOM 2 option uses Raspberry Pi CM4 Lite (2GB/4GB)</w:t>
            </w:r>
          </w:p>
        </w:tc>
      </w:tr>
      <w:tr w:rsidR="002B67AA" w14:paraId="738145FB"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784CA062" w14:textId="77777777" w:rsidR="002B67AA" w:rsidRDefault="00000000">
            <w:r>
              <w:rPr>
                <w:rFonts w:ascii="Calibri" w:eastAsia="Calibri" w:hAnsi="Calibri" w:cs="Calibri"/>
                <w:color w:val="000000"/>
                <w:sz w:val="19"/>
                <w:szCs w:val="19"/>
              </w:rPr>
              <w:lastRenderedPageBreak/>
              <w:t>Microphones</w:t>
            </w:r>
          </w:p>
        </w:tc>
        <w:tc>
          <w:tcPr>
            <w:tcW w:w="6600" w:type="dxa"/>
            <w:shd w:val="clear" w:color="auto" w:fill="FFFFFF"/>
            <w:tcMar>
              <w:top w:w="100" w:type="dxa"/>
              <w:left w:w="120" w:type="dxa"/>
              <w:bottom w:w="100" w:type="dxa"/>
              <w:right w:w="120" w:type="dxa"/>
            </w:tcMar>
            <w:vAlign w:val="center"/>
          </w:tcPr>
          <w:p w14:paraId="2EB1BBE0" w14:textId="77777777" w:rsidR="002B67AA" w:rsidRDefault="00000000">
            <w:r>
              <w:rPr>
                <w:rFonts w:ascii="Calibri" w:eastAsia="Calibri" w:hAnsi="Calibri" w:cs="Calibri"/>
                <w:color w:val="000000"/>
                <w:sz w:val="19"/>
                <w:szCs w:val="19"/>
              </w:rPr>
              <w:t xml:space="preserve">2× microphones; production BOM 1/2 documents </w:t>
            </w:r>
            <w:proofErr w:type="spellStart"/>
            <w:r>
              <w:rPr>
                <w:rFonts w:ascii="Calibri" w:eastAsia="Calibri" w:hAnsi="Calibri" w:cs="Calibri"/>
                <w:color w:val="000000"/>
                <w:sz w:val="19"/>
                <w:szCs w:val="19"/>
              </w:rPr>
              <w:t>analog</w:t>
            </w:r>
            <w:proofErr w:type="spellEnd"/>
            <w:r>
              <w:rPr>
                <w:rFonts w:ascii="Calibri" w:eastAsia="Calibri" w:hAnsi="Calibri" w:cs="Calibri"/>
                <w:color w:val="000000"/>
                <w:sz w:val="19"/>
                <w:szCs w:val="19"/>
              </w:rPr>
              <w:t xml:space="preserve"> condenser inputs → LMV358 → PCM1808 I2S ADC</w:t>
            </w:r>
          </w:p>
        </w:tc>
      </w:tr>
      <w:tr w:rsidR="002B67AA" w14:paraId="1B075FEE"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4166A492" w14:textId="77777777" w:rsidR="002B67AA" w:rsidRDefault="00000000">
            <w:r>
              <w:rPr>
                <w:rFonts w:ascii="Calibri" w:eastAsia="Calibri" w:hAnsi="Calibri" w:cs="Calibri"/>
                <w:color w:val="000000"/>
                <w:sz w:val="19"/>
                <w:szCs w:val="19"/>
              </w:rPr>
              <w:t>Audio amplifier</w:t>
            </w:r>
          </w:p>
        </w:tc>
        <w:tc>
          <w:tcPr>
            <w:tcW w:w="6600" w:type="dxa"/>
            <w:shd w:val="clear" w:color="auto" w:fill="FFFFFF"/>
            <w:tcMar>
              <w:top w:w="100" w:type="dxa"/>
              <w:left w:w="120" w:type="dxa"/>
              <w:bottom w:w="100" w:type="dxa"/>
              <w:right w:w="120" w:type="dxa"/>
            </w:tcMar>
            <w:vAlign w:val="center"/>
          </w:tcPr>
          <w:p w14:paraId="19C44E95" w14:textId="77777777" w:rsidR="002B67AA" w:rsidRDefault="00000000">
            <w:r>
              <w:rPr>
                <w:rFonts w:ascii="Calibri" w:eastAsia="Calibri" w:hAnsi="Calibri" w:cs="Calibri"/>
                <w:color w:val="000000"/>
                <w:sz w:val="19"/>
                <w:szCs w:val="19"/>
              </w:rPr>
              <w:t>MAX98357A 3.2W mono Class-D I2S amplifier</w:t>
            </w:r>
          </w:p>
        </w:tc>
      </w:tr>
      <w:tr w:rsidR="002B67AA" w14:paraId="6F71DDE9"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04F7F0FA" w14:textId="77777777" w:rsidR="002B67AA" w:rsidRDefault="00000000">
            <w:r>
              <w:rPr>
                <w:rFonts w:ascii="Calibri" w:eastAsia="Calibri" w:hAnsi="Calibri" w:cs="Calibri"/>
                <w:color w:val="000000"/>
                <w:sz w:val="19"/>
                <w:szCs w:val="19"/>
              </w:rPr>
              <w:t>Speaker</w:t>
            </w:r>
          </w:p>
        </w:tc>
        <w:tc>
          <w:tcPr>
            <w:tcW w:w="6600" w:type="dxa"/>
            <w:shd w:val="clear" w:color="auto" w:fill="FFFFFF"/>
            <w:tcMar>
              <w:top w:w="100" w:type="dxa"/>
              <w:left w:w="120" w:type="dxa"/>
              <w:bottom w:w="100" w:type="dxa"/>
              <w:right w:w="120" w:type="dxa"/>
            </w:tcMar>
            <w:vAlign w:val="center"/>
          </w:tcPr>
          <w:p w14:paraId="36E44D2F" w14:textId="77777777" w:rsidR="002B67AA" w:rsidRDefault="00000000">
            <w:r>
              <w:rPr>
                <w:rFonts w:ascii="Calibri" w:eastAsia="Calibri" w:hAnsi="Calibri" w:cs="Calibri"/>
                <w:color w:val="000000"/>
                <w:sz w:val="19"/>
                <w:szCs w:val="19"/>
              </w:rPr>
              <w:t>Internal 3W-class acoustic speaker connection</w:t>
            </w:r>
          </w:p>
        </w:tc>
      </w:tr>
      <w:tr w:rsidR="002B67AA" w14:paraId="58A920FC"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7E5B2BAD" w14:textId="77777777" w:rsidR="002B67AA" w:rsidRDefault="00000000">
            <w:r>
              <w:rPr>
                <w:rFonts w:ascii="Calibri" w:eastAsia="Calibri" w:hAnsi="Calibri" w:cs="Calibri"/>
                <w:color w:val="000000"/>
                <w:sz w:val="19"/>
                <w:szCs w:val="19"/>
              </w:rPr>
              <w:t>Presence sensor</w:t>
            </w:r>
          </w:p>
        </w:tc>
        <w:tc>
          <w:tcPr>
            <w:tcW w:w="6600" w:type="dxa"/>
            <w:shd w:val="clear" w:color="auto" w:fill="FFFFFF"/>
            <w:tcMar>
              <w:top w:w="100" w:type="dxa"/>
              <w:left w:w="120" w:type="dxa"/>
              <w:bottom w:w="100" w:type="dxa"/>
              <w:right w:w="120" w:type="dxa"/>
            </w:tcMar>
            <w:vAlign w:val="center"/>
          </w:tcPr>
          <w:p w14:paraId="0AA78BC1" w14:textId="77777777" w:rsidR="002B67AA" w:rsidRDefault="00000000">
            <w:r>
              <w:rPr>
                <w:rFonts w:ascii="Calibri" w:eastAsia="Calibri" w:hAnsi="Calibri" w:cs="Calibri"/>
                <w:color w:val="000000"/>
                <w:sz w:val="19"/>
                <w:szCs w:val="19"/>
              </w:rPr>
              <w:t>RCWL-0516 microwave radar</w:t>
            </w:r>
          </w:p>
        </w:tc>
      </w:tr>
      <w:tr w:rsidR="002B67AA" w14:paraId="655FD31C"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6B635463" w14:textId="77777777" w:rsidR="002B67AA" w:rsidRDefault="00000000">
            <w:r>
              <w:rPr>
                <w:rFonts w:ascii="Calibri" w:eastAsia="Calibri" w:hAnsi="Calibri" w:cs="Calibri"/>
                <w:color w:val="000000"/>
                <w:sz w:val="19"/>
                <w:szCs w:val="19"/>
              </w:rPr>
              <w:t>Pan actuator</w:t>
            </w:r>
          </w:p>
        </w:tc>
        <w:tc>
          <w:tcPr>
            <w:tcW w:w="6600" w:type="dxa"/>
            <w:shd w:val="clear" w:color="auto" w:fill="FFFFFF"/>
            <w:tcMar>
              <w:top w:w="100" w:type="dxa"/>
              <w:left w:w="120" w:type="dxa"/>
              <w:bottom w:w="100" w:type="dxa"/>
              <w:right w:w="120" w:type="dxa"/>
            </w:tcMar>
            <w:vAlign w:val="center"/>
          </w:tcPr>
          <w:p w14:paraId="5CA948EF" w14:textId="77777777" w:rsidR="002B67AA" w:rsidRDefault="00000000">
            <w:r>
              <w:rPr>
                <w:rFonts w:ascii="Calibri" w:eastAsia="Calibri" w:hAnsi="Calibri" w:cs="Calibri"/>
                <w:color w:val="000000"/>
                <w:sz w:val="19"/>
                <w:szCs w:val="19"/>
              </w:rPr>
              <w:t>MG90S metal gear micro servo</w:t>
            </w:r>
          </w:p>
        </w:tc>
      </w:tr>
      <w:tr w:rsidR="002B67AA" w14:paraId="5B890A23"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2832D4A8" w14:textId="77777777" w:rsidR="002B67AA" w:rsidRDefault="00000000">
            <w:r>
              <w:rPr>
                <w:rFonts w:ascii="Calibri" w:eastAsia="Calibri" w:hAnsi="Calibri" w:cs="Calibri"/>
                <w:color w:val="000000"/>
                <w:sz w:val="19"/>
                <w:szCs w:val="19"/>
              </w:rPr>
              <w:t>Power protection</w:t>
            </w:r>
          </w:p>
        </w:tc>
        <w:tc>
          <w:tcPr>
            <w:tcW w:w="6600" w:type="dxa"/>
            <w:shd w:val="clear" w:color="auto" w:fill="FFFFFF"/>
            <w:tcMar>
              <w:top w:w="100" w:type="dxa"/>
              <w:left w:w="120" w:type="dxa"/>
              <w:bottom w:w="100" w:type="dxa"/>
              <w:right w:w="120" w:type="dxa"/>
            </w:tcMar>
            <w:vAlign w:val="center"/>
          </w:tcPr>
          <w:p w14:paraId="4114F1B2" w14:textId="77777777" w:rsidR="002B67AA" w:rsidRDefault="00000000">
            <w:r>
              <w:rPr>
                <w:rFonts w:ascii="Calibri" w:eastAsia="Calibri" w:hAnsi="Calibri" w:cs="Calibri"/>
                <w:color w:val="000000"/>
                <w:sz w:val="19"/>
                <w:szCs w:val="19"/>
              </w:rPr>
              <w:t xml:space="preserve">USB-C input, </w:t>
            </w:r>
            <w:proofErr w:type="spellStart"/>
            <w:r>
              <w:rPr>
                <w:rFonts w:ascii="Calibri" w:eastAsia="Calibri" w:hAnsi="Calibri" w:cs="Calibri"/>
                <w:color w:val="000000"/>
                <w:sz w:val="19"/>
                <w:szCs w:val="19"/>
              </w:rPr>
              <w:t>polyfuse</w:t>
            </w:r>
            <w:proofErr w:type="spellEnd"/>
            <w:r>
              <w:rPr>
                <w:rFonts w:ascii="Calibri" w:eastAsia="Calibri" w:hAnsi="Calibri" w:cs="Calibri"/>
                <w:color w:val="000000"/>
                <w:sz w:val="19"/>
                <w:szCs w:val="19"/>
              </w:rPr>
              <w:t>, reverse-polarity MOSFET, TVS, bulk capacitance and dedicated servo isolation</w:t>
            </w:r>
          </w:p>
        </w:tc>
      </w:tr>
      <w:tr w:rsidR="002B67AA" w14:paraId="3A273BC6"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3356BDB4" w14:textId="77777777" w:rsidR="002B67AA" w:rsidRDefault="00000000">
            <w:r>
              <w:rPr>
                <w:rFonts w:ascii="Calibri" w:eastAsia="Calibri" w:hAnsi="Calibri" w:cs="Calibri"/>
                <w:color w:val="000000"/>
                <w:sz w:val="19"/>
                <w:szCs w:val="19"/>
              </w:rPr>
              <w:t>Neck link</w:t>
            </w:r>
          </w:p>
        </w:tc>
        <w:tc>
          <w:tcPr>
            <w:tcW w:w="6600" w:type="dxa"/>
            <w:shd w:val="clear" w:color="auto" w:fill="FFFFFF"/>
            <w:tcMar>
              <w:top w:w="100" w:type="dxa"/>
              <w:left w:w="120" w:type="dxa"/>
              <w:bottom w:w="100" w:type="dxa"/>
              <w:right w:w="120" w:type="dxa"/>
            </w:tcMar>
            <w:vAlign w:val="center"/>
          </w:tcPr>
          <w:p w14:paraId="21B865D4" w14:textId="77777777" w:rsidR="002B67AA" w:rsidRDefault="00000000">
            <w:r>
              <w:rPr>
                <w:rFonts w:ascii="Calibri" w:eastAsia="Calibri" w:hAnsi="Calibri" w:cs="Calibri"/>
                <w:color w:val="000000"/>
                <w:sz w:val="19"/>
                <w:szCs w:val="19"/>
              </w:rPr>
              <w:t>4-pin JST-PH, 5V/GND/TX/RX, shielded high-flex cable</w:t>
            </w:r>
          </w:p>
        </w:tc>
      </w:tr>
    </w:tbl>
    <w:p w14:paraId="0E2CF8E5" w14:textId="77777777" w:rsidR="002B67AA" w:rsidRDefault="00000000">
      <w:pPr>
        <w:pStyle w:val="Heading2"/>
        <w:spacing w:before="320" w:after="160"/>
      </w:pPr>
      <w:r>
        <w:rPr>
          <w:rFonts w:ascii="Calibri" w:eastAsia="Calibri" w:hAnsi="Calibri" w:cs="Calibri"/>
          <w:b/>
          <w:bCs/>
          <w:color w:val="000000"/>
          <w:sz w:val="24"/>
          <w:szCs w:val="24"/>
        </w:rPr>
        <w:t>Head subsystem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2B67AA" w14:paraId="6C0C2699" w14:textId="77777777">
        <w:tblPrEx>
          <w:tblCellMar>
            <w:top w:w="0" w:type="dxa"/>
            <w:bottom w:w="0" w:type="dxa"/>
          </w:tblCellMar>
        </w:tblPrEx>
        <w:trPr>
          <w:tblHeader/>
        </w:trPr>
        <w:tc>
          <w:tcPr>
            <w:tcW w:w="2400" w:type="dxa"/>
            <w:shd w:val="clear" w:color="auto" w:fill="000000"/>
            <w:tcMar>
              <w:top w:w="100" w:type="dxa"/>
              <w:left w:w="120" w:type="dxa"/>
              <w:bottom w:w="100" w:type="dxa"/>
              <w:right w:w="120" w:type="dxa"/>
            </w:tcMar>
            <w:vAlign w:val="center"/>
          </w:tcPr>
          <w:p w14:paraId="6E55141F" w14:textId="77777777" w:rsidR="002B67AA" w:rsidRDefault="00000000">
            <w:r>
              <w:rPr>
                <w:rFonts w:ascii="Calibri" w:eastAsia="Calibri" w:hAnsi="Calibri" w:cs="Calibri"/>
                <w:b/>
                <w:bCs/>
                <w:color w:val="FFFFFF"/>
                <w:sz w:val="19"/>
                <w:szCs w:val="19"/>
              </w:rPr>
              <w:t>Subsystem</w:t>
            </w:r>
          </w:p>
        </w:tc>
        <w:tc>
          <w:tcPr>
            <w:tcW w:w="6600" w:type="dxa"/>
            <w:shd w:val="clear" w:color="auto" w:fill="000000"/>
            <w:tcMar>
              <w:top w:w="100" w:type="dxa"/>
              <w:left w:w="120" w:type="dxa"/>
              <w:bottom w:w="100" w:type="dxa"/>
              <w:right w:w="120" w:type="dxa"/>
            </w:tcMar>
            <w:vAlign w:val="center"/>
          </w:tcPr>
          <w:p w14:paraId="50F1EC89" w14:textId="77777777" w:rsidR="002B67AA" w:rsidRDefault="00000000">
            <w:r>
              <w:rPr>
                <w:rFonts w:ascii="Calibri" w:eastAsia="Calibri" w:hAnsi="Calibri" w:cs="Calibri"/>
                <w:b/>
                <w:bCs/>
                <w:color w:val="FFFFFF"/>
                <w:sz w:val="19"/>
                <w:szCs w:val="19"/>
              </w:rPr>
              <w:t>Production motherboard reference</w:t>
            </w:r>
          </w:p>
        </w:tc>
      </w:tr>
      <w:tr w:rsidR="002B67AA" w14:paraId="2CEB07B9"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2931ABD4" w14:textId="77777777" w:rsidR="002B67AA" w:rsidRDefault="00000000">
            <w:r>
              <w:rPr>
                <w:rFonts w:ascii="Calibri" w:eastAsia="Calibri" w:hAnsi="Calibri" w:cs="Calibri"/>
                <w:color w:val="000000"/>
                <w:sz w:val="19"/>
                <w:szCs w:val="19"/>
              </w:rPr>
              <w:t>MCU</w:t>
            </w:r>
          </w:p>
        </w:tc>
        <w:tc>
          <w:tcPr>
            <w:tcW w:w="6600" w:type="dxa"/>
            <w:shd w:val="clear" w:color="auto" w:fill="FFFFFF"/>
            <w:tcMar>
              <w:top w:w="100" w:type="dxa"/>
              <w:left w:w="120" w:type="dxa"/>
              <w:bottom w:w="100" w:type="dxa"/>
              <w:right w:w="120" w:type="dxa"/>
            </w:tcMar>
            <w:vAlign w:val="center"/>
          </w:tcPr>
          <w:p w14:paraId="71999B63" w14:textId="77777777" w:rsidR="002B67AA" w:rsidRDefault="00000000">
            <w:r>
              <w:rPr>
                <w:rFonts w:ascii="Calibri" w:eastAsia="Calibri" w:hAnsi="Calibri" w:cs="Calibri"/>
                <w:color w:val="000000"/>
                <w:sz w:val="19"/>
                <w:szCs w:val="19"/>
              </w:rPr>
              <w:t xml:space="preserve">ESP32-S3-WROOM-1-N16R8 / N8R8; N16R8 is recommended for OTA partitions + </w:t>
            </w:r>
            <w:proofErr w:type="spellStart"/>
            <w:r>
              <w:rPr>
                <w:rFonts w:ascii="Calibri" w:eastAsia="Calibri" w:hAnsi="Calibri" w:cs="Calibri"/>
                <w:color w:val="000000"/>
                <w:sz w:val="19"/>
                <w:szCs w:val="19"/>
              </w:rPr>
              <w:t>LittleFS</w:t>
            </w:r>
            <w:proofErr w:type="spellEnd"/>
          </w:p>
        </w:tc>
      </w:tr>
      <w:tr w:rsidR="002B67AA" w14:paraId="5EA54188"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4F940744" w14:textId="77777777" w:rsidR="002B67AA" w:rsidRDefault="00000000">
            <w:r>
              <w:rPr>
                <w:rFonts w:ascii="Calibri" w:eastAsia="Calibri" w:hAnsi="Calibri" w:cs="Calibri"/>
                <w:color w:val="000000"/>
                <w:sz w:val="19"/>
                <w:szCs w:val="19"/>
              </w:rPr>
              <w:t>Camera</w:t>
            </w:r>
          </w:p>
        </w:tc>
        <w:tc>
          <w:tcPr>
            <w:tcW w:w="6600" w:type="dxa"/>
            <w:shd w:val="clear" w:color="auto" w:fill="FFFFFF"/>
            <w:tcMar>
              <w:top w:w="100" w:type="dxa"/>
              <w:left w:w="120" w:type="dxa"/>
              <w:bottom w:w="100" w:type="dxa"/>
              <w:right w:w="120" w:type="dxa"/>
            </w:tcMar>
            <w:vAlign w:val="center"/>
          </w:tcPr>
          <w:p w14:paraId="7CE7AB58" w14:textId="77777777" w:rsidR="002B67AA" w:rsidRDefault="00000000">
            <w:r>
              <w:rPr>
                <w:rFonts w:ascii="Calibri" w:eastAsia="Calibri" w:hAnsi="Calibri" w:cs="Calibri"/>
                <w:color w:val="000000"/>
                <w:sz w:val="19"/>
                <w:szCs w:val="19"/>
              </w:rPr>
              <w:t>OV2640 2MP module on 24-pin 0.5mm FPC</w:t>
            </w:r>
          </w:p>
        </w:tc>
      </w:tr>
      <w:tr w:rsidR="002B67AA" w14:paraId="3C8B8C72"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04CFF446" w14:textId="77777777" w:rsidR="002B67AA" w:rsidRDefault="00000000">
            <w:r>
              <w:rPr>
                <w:rFonts w:ascii="Calibri" w:eastAsia="Calibri" w:hAnsi="Calibri" w:cs="Calibri"/>
                <w:color w:val="000000"/>
                <w:sz w:val="19"/>
                <w:szCs w:val="19"/>
              </w:rPr>
              <w:t>Display</w:t>
            </w:r>
          </w:p>
        </w:tc>
        <w:tc>
          <w:tcPr>
            <w:tcW w:w="6600" w:type="dxa"/>
            <w:shd w:val="clear" w:color="auto" w:fill="FFFFFF"/>
            <w:tcMar>
              <w:top w:w="100" w:type="dxa"/>
              <w:left w:w="120" w:type="dxa"/>
              <w:bottom w:w="100" w:type="dxa"/>
              <w:right w:w="120" w:type="dxa"/>
            </w:tcMar>
            <w:vAlign w:val="center"/>
          </w:tcPr>
          <w:p w14:paraId="38DACA31" w14:textId="77777777" w:rsidR="002B67AA" w:rsidRDefault="00000000">
            <w:r>
              <w:rPr>
                <w:rFonts w:ascii="Calibri" w:eastAsia="Calibri" w:hAnsi="Calibri" w:cs="Calibri"/>
                <w:color w:val="000000"/>
                <w:sz w:val="19"/>
                <w:szCs w:val="19"/>
              </w:rPr>
              <w:t>2.4-inch 320×240 ILI9341 TFT on 20-pin FPC</w:t>
            </w:r>
          </w:p>
        </w:tc>
      </w:tr>
      <w:tr w:rsidR="002B67AA" w14:paraId="33CD2A57"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5097D8AA" w14:textId="77777777" w:rsidR="002B67AA" w:rsidRDefault="00000000">
            <w:r>
              <w:rPr>
                <w:rFonts w:ascii="Calibri" w:eastAsia="Calibri" w:hAnsi="Calibri" w:cs="Calibri"/>
                <w:color w:val="000000"/>
                <w:sz w:val="19"/>
                <w:szCs w:val="19"/>
              </w:rPr>
              <w:t>Touch</w:t>
            </w:r>
          </w:p>
        </w:tc>
        <w:tc>
          <w:tcPr>
            <w:tcW w:w="6600" w:type="dxa"/>
            <w:shd w:val="clear" w:color="auto" w:fill="FFFFFF"/>
            <w:tcMar>
              <w:top w:w="100" w:type="dxa"/>
              <w:left w:w="120" w:type="dxa"/>
              <w:bottom w:w="100" w:type="dxa"/>
              <w:right w:w="120" w:type="dxa"/>
            </w:tcMar>
            <w:vAlign w:val="center"/>
          </w:tcPr>
          <w:p w14:paraId="6C5FD722" w14:textId="77777777" w:rsidR="002B67AA" w:rsidRDefault="00000000">
            <w:r>
              <w:rPr>
                <w:rFonts w:ascii="Calibri" w:eastAsia="Calibri" w:hAnsi="Calibri" w:cs="Calibri"/>
                <w:color w:val="000000"/>
                <w:sz w:val="19"/>
                <w:szCs w:val="19"/>
              </w:rPr>
              <w:t>4× TTP223 external modules or native capacitive touch pads</w:t>
            </w:r>
          </w:p>
        </w:tc>
      </w:tr>
      <w:tr w:rsidR="002B67AA" w14:paraId="39D5A46F"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60DE102A" w14:textId="77777777" w:rsidR="002B67AA" w:rsidRDefault="00000000">
            <w:r>
              <w:rPr>
                <w:rFonts w:ascii="Calibri" w:eastAsia="Calibri" w:hAnsi="Calibri" w:cs="Calibri"/>
                <w:color w:val="000000"/>
                <w:sz w:val="19"/>
                <w:szCs w:val="19"/>
              </w:rPr>
              <w:t>Tilt</w:t>
            </w:r>
          </w:p>
        </w:tc>
        <w:tc>
          <w:tcPr>
            <w:tcW w:w="6600" w:type="dxa"/>
            <w:shd w:val="clear" w:color="auto" w:fill="FFFFFF"/>
            <w:tcMar>
              <w:top w:w="100" w:type="dxa"/>
              <w:left w:w="120" w:type="dxa"/>
              <w:bottom w:w="100" w:type="dxa"/>
              <w:right w:w="120" w:type="dxa"/>
            </w:tcMar>
            <w:vAlign w:val="center"/>
          </w:tcPr>
          <w:p w14:paraId="421EFCD1" w14:textId="77777777" w:rsidR="002B67AA" w:rsidRDefault="00000000">
            <w:r>
              <w:rPr>
                <w:rFonts w:ascii="Calibri" w:eastAsia="Calibri" w:hAnsi="Calibri" w:cs="Calibri"/>
                <w:color w:val="000000"/>
                <w:sz w:val="19"/>
                <w:szCs w:val="19"/>
              </w:rPr>
              <w:t>MG90S metal gear micro servo with local bulk capacitor and flyback protection</w:t>
            </w:r>
          </w:p>
        </w:tc>
      </w:tr>
      <w:tr w:rsidR="002B67AA" w14:paraId="428E1E1D"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54120D3D" w14:textId="77777777" w:rsidR="002B67AA" w:rsidRDefault="00000000">
            <w:r>
              <w:rPr>
                <w:rFonts w:ascii="Calibri" w:eastAsia="Calibri" w:hAnsi="Calibri" w:cs="Calibri"/>
                <w:color w:val="000000"/>
                <w:sz w:val="19"/>
                <w:szCs w:val="19"/>
              </w:rPr>
              <w:t>Programming</w:t>
            </w:r>
          </w:p>
        </w:tc>
        <w:tc>
          <w:tcPr>
            <w:tcW w:w="6600" w:type="dxa"/>
            <w:shd w:val="clear" w:color="auto" w:fill="FFFFFF"/>
            <w:tcMar>
              <w:top w:w="100" w:type="dxa"/>
              <w:left w:w="120" w:type="dxa"/>
              <w:bottom w:w="100" w:type="dxa"/>
              <w:right w:w="120" w:type="dxa"/>
            </w:tcMar>
            <w:vAlign w:val="center"/>
          </w:tcPr>
          <w:p w14:paraId="5392D1F9" w14:textId="77777777" w:rsidR="002B67AA" w:rsidRDefault="00000000">
            <w:r>
              <w:rPr>
                <w:rFonts w:ascii="Calibri" w:eastAsia="Calibri" w:hAnsi="Calibri" w:cs="Calibri"/>
                <w:color w:val="000000"/>
                <w:sz w:val="19"/>
                <w:szCs w:val="19"/>
              </w:rPr>
              <w:t>Bottom-side pogo pads for 3V3, GND, EN, IO0, TX0, RX0, USB D−/D+</w:t>
            </w:r>
          </w:p>
        </w:tc>
      </w:tr>
    </w:tbl>
    <w:p w14:paraId="61262483" w14:textId="77777777" w:rsidR="002B67AA" w:rsidRDefault="00000000">
      <w:pPr>
        <w:pStyle w:val="Heading1"/>
        <w:pBdr>
          <w:bottom w:val="single" w:sz="12" w:space="4" w:color="000000"/>
        </w:pBdr>
        <w:spacing w:before="480" w:after="240"/>
      </w:pPr>
      <w:r>
        <w:rPr>
          <w:rFonts w:ascii="Calibri" w:eastAsia="Calibri" w:hAnsi="Calibri" w:cs="Calibri"/>
          <w:b/>
          <w:bCs/>
          <w:color w:val="000000"/>
          <w:sz w:val="32"/>
          <w:szCs w:val="32"/>
        </w:rPr>
        <w:t>8. Production PCB Reference</w:t>
      </w:r>
    </w:p>
    <w:p w14:paraId="0F539799" w14:textId="77777777" w:rsidR="002B67AA" w:rsidRDefault="00000000">
      <w:pPr>
        <w:pStyle w:val="Heading2"/>
        <w:spacing w:before="320" w:after="160"/>
      </w:pPr>
      <w:r>
        <w:rPr>
          <w:rFonts w:ascii="Calibri" w:eastAsia="Calibri" w:hAnsi="Calibri" w:cs="Calibri"/>
          <w:b/>
          <w:bCs/>
          <w:color w:val="000000"/>
          <w:sz w:val="24"/>
          <w:szCs w:val="24"/>
        </w:rPr>
        <w:t>Body Motherboard — BOM 1</w:t>
      </w:r>
    </w:p>
    <w:p w14:paraId="14EB928A" w14:textId="77777777" w:rsidR="002B67AA" w:rsidRDefault="00000000">
      <w:pPr>
        <w:pStyle w:val="ListParagraph"/>
        <w:numPr>
          <w:ilvl w:val="0"/>
          <w:numId w:val="1"/>
        </w:numPr>
        <w:spacing w:after="80"/>
      </w:pPr>
      <w:r>
        <w:rPr>
          <w:rFonts w:ascii="Calibri" w:eastAsia="Calibri" w:hAnsi="Calibri" w:cs="Calibri"/>
          <w:color w:val="000000"/>
          <w:sz w:val="21"/>
          <w:szCs w:val="21"/>
        </w:rPr>
        <w:t>Compute core: Raspberry Pi Zero 2 W.</w:t>
      </w:r>
    </w:p>
    <w:p w14:paraId="2C617653" w14:textId="77777777" w:rsidR="002B67AA" w:rsidRDefault="00000000">
      <w:pPr>
        <w:pStyle w:val="ListParagraph"/>
        <w:numPr>
          <w:ilvl w:val="0"/>
          <w:numId w:val="1"/>
        </w:numPr>
        <w:spacing w:after="80"/>
      </w:pPr>
      <w:r>
        <w:rPr>
          <w:rFonts w:ascii="Calibri" w:eastAsia="Calibri" w:hAnsi="Calibri" w:cs="Calibri"/>
          <w:color w:val="000000"/>
          <w:sz w:val="21"/>
          <w:szCs w:val="21"/>
        </w:rPr>
        <w:lastRenderedPageBreak/>
        <w:t>2-layer or 4-layer FR4, 1.6 mm, 1 oz copper.</w:t>
      </w:r>
    </w:p>
    <w:p w14:paraId="32051EDA" w14:textId="77777777" w:rsidR="002B67AA" w:rsidRDefault="00000000">
      <w:pPr>
        <w:pStyle w:val="ListParagraph"/>
        <w:numPr>
          <w:ilvl w:val="0"/>
          <w:numId w:val="1"/>
        </w:numPr>
        <w:spacing w:after="80"/>
      </w:pPr>
      <w:r>
        <w:rPr>
          <w:rFonts w:ascii="Calibri" w:eastAsia="Calibri" w:hAnsi="Calibri" w:cs="Calibri"/>
          <w:color w:val="000000"/>
          <w:sz w:val="21"/>
          <w:szCs w:val="21"/>
        </w:rPr>
        <w:t xml:space="preserve">3.0 A primary input </w:t>
      </w:r>
      <w:proofErr w:type="spellStart"/>
      <w:r>
        <w:rPr>
          <w:rFonts w:ascii="Calibri" w:eastAsia="Calibri" w:hAnsi="Calibri" w:cs="Calibri"/>
          <w:color w:val="000000"/>
          <w:sz w:val="21"/>
          <w:szCs w:val="21"/>
        </w:rPr>
        <w:t>polyfuse</w:t>
      </w:r>
      <w:proofErr w:type="spellEnd"/>
      <w:r>
        <w:rPr>
          <w:rFonts w:ascii="Calibri" w:eastAsia="Calibri" w:hAnsi="Calibri" w:cs="Calibri"/>
          <w:color w:val="000000"/>
          <w:sz w:val="21"/>
          <w:szCs w:val="21"/>
        </w:rPr>
        <w:t xml:space="preserve"> and reverse-polarity protection.</w:t>
      </w:r>
    </w:p>
    <w:p w14:paraId="097D5CBA" w14:textId="77777777" w:rsidR="002B67AA" w:rsidRDefault="00000000">
      <w:pPr>
        <w:pStyle w:val="ListParagraph"/>
        <w:numPr>
          <w:ilvl w:val="0"/>
          <w:numId w:val="1"/>
        </w:numPr>
        <w:spacing w:after="80"/>
      </w:pPr>
      <w:r>
        <w:rPr>
          <w:rFonts w:ascii="Calibri" w:eastAsia="Calibri" w:hAnsi="Calibri" w:cs="Calibri"/>
          <w:color w:val="000000"/>
          <w:sz w:val="21"/>
          <w:szCs w:val="21"/>
        </w:rPr>
        <w:t>2200 µF 16 V low-ESR input reservoir; dedicated 1000 µF servo-local reservoir.</w:t>
      </w:r>
    </w:p>
    <w:p w14:paraId="295B02A5" w14:textId="77777777" w:rsidR="002B67AA" w:rsidRDefault="00000000">
      <w:pPr>
        <w:pStyle w:val="ListParagraph"/>
        <w:numPr>
          <w:ilvl w:val="0"/>
          <w:numId w:val="1"/>
        </w:numPr>
        <w:spacing w:after="80"/>
      </w:pPr>
      <w:r>
        <w:rPr>
          <w:rFonts w:ascii="Calibri" w:eastAsia="Calibri" w:hAnsi="Calibri" w:cs="Calibri"/>
          <w:color w:val="000000"/>
          <w:sz w:val="21"/>
          <w:szCs w:val="21"/>
        </w:rPr>
        <w:t>PCM1808 24-bit / 96 kHz stereo I2S ADC with synchronous master-clock topology.</w:t>
      </w:r>
    </w:p>
    <w:p w14:paraId="23813AD3" w14:textId="77777777" w:rsidR="002B67AA" w:rsidRDefault="00000000">
      <w:pPr>
        <w:pStyle w:val="ListParagraph"/>
        <w:numPr>
          <w:ilvl w:val="0"/>
          <w:numId w:val="1"/>
        </w:numPr>
        <w:spacing w:after="80"/>
      </w:pPr>
      <w:r>
        <w:rPr>
          <w:rFonts w:ascii="Calibri" w:eastAsia="Calibri" w:hAnsi="Calibri" w:cs="Calibri"/>
          <w:color w:val="000000"/>
          <w:sz w:val="21"/>
          <w:szCs w:val="21"/>
        </w:rPr>
        <w:t>MAX98357A 3.2 W mono Class-D I2S amplifier.</w:t>
      </w:r>
    </w:p>
    <w:p w14:paraId="2FBA840D" w14:textId="77777777" w:rsidR="002B67AA" w:rsidRDefault="00000000">
      <w:pPr>
        <w:pStyle w:val="ListParagraph"/>
        <w:numPr>
          <w:ilvl w:val="0"/>
          <w:numId w:val="1"/>
        </w:numPr>
        <w:spacing w:after="80"/>
      </w:pPr>
      <w:r>
        <w:rPr>
          <w:rFonts w:ascii="Calibri" w:eastAsia="Calibri" w:hAnsi="Calibri" w:cs="Calibri"/>
          <w:color w:val="000000"/>
          <w:sz w:val="21"/>
          <w:szCs w:val="21"/>
        </w:rPr>
        <w:t>921600-baud shielded UART neck interface to the head motherboard.</w:t>
      </w:r>
    </w:p>
    <w:p w14:paraId="2168A092" w14:textId="77777777" w:rsidR="002B67AA" w:rsidRDefault="00000000">
      <w:pPr>
        <w:pStyle w:val="Heading2"/>
        <w:spacing w:before="320" w:after="160"/>
      </w:pPr>
      <w:r>
        <w:rPr>
          <w:rFonts w:ascii="Calibri" w:eastAsia="Calibri" w:hAnsi="Calibri" w:cs="Calibri"/>
          <w:b/>
          <w:bCs/>
          <w:color w:val="000000"/>
          <w:sz w:val="24"/>
          <w:szCs w:val="24"/>
        </w:rPr>
        <w:t>Head Motherboard — ESP32-S3</w:t>
      </w:r>
    </w:p>
    <w:p w14:paraId="45E4BD35" w14:textId="77777777" w:rsidR="002B67AA" w:rsidRDefault="00000000">
      <w:pPr>
        <w:pStyle w:val="ListParagraph"/>
        <w:numPr>
          <w:ilvl w:val="0"/>
          <w:numId w:val="1"/>
        </w:numPr>
        <w:spacing w:after="80"/>
      </w:pPr>
      <w:r>
        <w:rPr>
          <w:rFonts w:ascii="Calibri" w:eastAsia="Calibri" w:hAnsi="Calibri" w:cs="Calibri"/>
          <w:color w:val="000000"/>
          <w:sz w:val="21"/>
          <w:szCs w:val="21"/>
        </w:rPr>
        <w:t>ESP32-S3-WROOM-1-N16R8 / N8R8; 240 MHz dual-core Xtensa LX7.</w:t>
      </w:r>
    </w:p>
    <w:p w14:paraId="733B6E9F" w14:textId="77777777" w:rsidR="002B67AA" w:rsidRDefault="00000000">
      <w:pPr>
        <w:pStyle w:val="ListParagraph"/>
        <w:numPr>
          <w:ilvl w:val="0"/>
          <w:numId w:val="1"/>
        </w:numPr>
        <w:spacing w:after="80"/>
      </w:pPr>
      <w:r>
        <w:rPr>
          <w:rFonts w:ascii="Calibri" w:eastAsia="Calibri" w:hAnsi="Calibri" w:cs="Calibri"/>
          <w:color w:val="000000"/>
          <w:sz w:val="21"/>
          <w:szCs w:val="21"/>
        </w:rPr>
        <w:t>8 MB Octal PSRAM; 16 MB Flash recommended for production.</w:t>
      </w:r>
    </w:p>
    <w:p w14:paraId="4A0FB7D5" w14:textId="77777777" w:rsidR="002B67AA" w:rsidRDefault="00000000">
      <w:pPr>
        <w:pStyle w:val="ListParagraph"/>
        <w:numPr>
          <w:ilvl w:val="0"/>
          <w:numId w:val="1"/>
        </w:numPr>
        <w:spacing w:after="80"/>
      </w:pPr>
      <w:r>
        <w:rPr>
          <w:rFonts w:ascii="Calibri" w:eastAsia="Calibri" w:hAnsi="Calibri" w:cs="Calibri"/>
          <w:color w:val="000000"/>
          <w:sz w:val="21"/>
          <w:szCs w:val="21"/>
        </w:rPr>
        <w:t>OV2640 2 MP camera via 24-pin FPC.</w:t>
      </w:r>
    </w:p>
    <w:p w14:paraId="580C39C6" w14:textId="77777777" w:rsidR="002B67AA" w:rsidRDefault="00000000">
      <w:pPr>
        <w:pStyle w:val="ListParagraph"/>
        <w:numPr>
          <w:ilvl w:val="0"/>
          <w:numId w:val="1"/>
        </w:numPr>
        <w:spacing w:after="80"/>
      </w:pPr>
      <w:r>
        <w:rPr>
          <w:rFonts w:ascii="Calibri" w:eastAsia="Calibri" w:hAnsi="Calibri" w:cs="Calibri"/>
          <w:color w:val="000000"/>
          <w:sz w:val="21"/>
          <w:szCs w:val="21"/>
        </w:rPr>
        <w:t>ILI9341 2.4-inch 320×240 display via high-speed DMA SPI.</w:t>
      </w:r>
    </w:p>
    <w:p w14:paraId="68114123" w14:textId="77777777" w:rsidR="002B67AA" w:rsidRDefault="00000000">
      <w:pPr>
        <w:pStyle w:val="ListParagraph"/>
        <w:numPr>
          <w:ilvl w:val="0"/>
          <w:numId w:val="1"/>
        </w:numPr>
        <w:spacing w:after="80"/>
      </w:pPr>
      <w:r>
        <w:rPr>
          <w:rFonts w:ascii="Calibri" w:eastAsia="Calibri" w:hAnsi="Calibri" w:cs="Calibri"/>
          <w:color w:val="000000"/>
          <w:sz w:val="21"/>
          <w:szCs w:val="21"/>
        </w:rPr>
        <w:t>TFT control deliberately moved to GPIO37/GPIO38; GPIO45/GPIO46/GPIO3 left isolated as documented strapping-risk mitigation.</w:t>
      </w:r>
    </w:p>
    <w:p w14:paraId="78FCBE3E" w14:textId="77777777" w:rsidR="002B67AA" w:rsidRDefault="00000000">
      <w:pPr>
        <w:pStyle w:val="ListParagraph"/>
        <w:numPr>
          <w:ilvl w:val="0"/>
          <w:numId w:val="1"/>
        </w:numPr>
        <w:spacing w:after="80"/>
      </w:pPr>
      <w:r>
        <w:rPr>
          <w:rFonts w:ascii="Calibri" w:eastAsia="Calibri" w:hAnsi="Calibri" w:cs="Calibri"/>
          <w:color w:val="000000"/>
          <w:sz w:val="21"/>
          <w:szCs w:val="21"/>
        </w:rPr>
        <w:t>Camera SCCB uses GPIO39/GPIO40; touch channels use GPIO1/GPIO2/GPIO4/GPIO14.</w:t>
      </w:r>
    </w:p>
    <w:p w14:paraId="131B4B42" w14:textId="77777777" w:rsidR="002B67AA" w:rsidRDefault="00000000">
      <w:pPr>
        <w:pStyle w:val="ListParagraph"/>
        <w:numPr>
          <w:ilvl w:val="0"/>
          <w:numId w:val="1"/>
        </w:numPr>
        <w:spacing w:after="80"/>
      </w:pPr>
      <w:r>
        <w:rPr>
          <w:rFonts w:ascii="Calibri" w:eastAsia="Calibri" w:hAnsi="Calibri" w:cs="Calibri"/>
          <w:color w:val="000000"/>
          <w:sz w:val="21"/>
          <w:szCs w:val="21"/>
        </w:rPr>
        <w:t>Production head uses a unified controller rather than the prototype's ESP32-CAM + Pico split.</w:t>
      </w:r>
    </w:p>
    <w:p w14:paraId="1922EAD6" w14:textId="77777777" w:rsidR="002B67AA" w:rsidRDefault="00000000">
      <w:pPr>
        <w:pStyle w:val="Heading2"/>
        <w:spacing w:before="320" w:after="160"/>
      </w:pPr>
      <w:r>
        <w:rPr>
          <w:rFonts w:ascii="Calibri" w:eastAsia="Calibri" w:hAnsi="Calibri" w:cs="Calibri"/>
          <w:b/>
          <w:bCs/>
          <w:color w:val="000000"/>
          <w:sz w:val="24"/>
          <w:szCs w:val="24"/>
        </w:rPr>
        <w:t>Advanced Body Motherboard — BOM 2</w:t>
      </w:r>
    </w:p>
    <w:p w14:paraId="6B97CEA2" w14:textId="77777777" w:rsidR="002B67AA" w:rsidRDefault="00000000">
      <w:pPr>
        <w:pStyle w:val="ListParagraph"/>
        <w:numPr>
          <w:ilvl w:val="0"/>
          <w:numId w:val="1"/>
        </w:numPr>
        <w:spacing w:after="80"/>
      </w:pPr>
      <w:r>
        <w:rPr>
          <w:rFonts w:ascii="Calibri" w:eastAsia="Calibri" w:hAnsi="Calibri" w:cs="Calibri"/>
          <w:color w:val="000000"/>
          <w:sz w:val="21"/>
          <w:szCs w:val="21"/>
        </w:rPr>
        <w:t>Raspberry Pi CM4 Lite with 2 GB or 4 GB LPDDR4.</w:t>
      </w:r>
    </w:p>
    <w:p w14:paraId="39DF1437" w14:textId="77777777" w:rsidR="002B67AA" w:rsidRDefault="00000000">
      <w:pPr>
        <w:pStyle w:val="ListParagraph"/>
        <w:numPr>
          <w:ilvl w:val="0"/>
          <w:numId w:val="1"/>
        </w:numPr>
        <w:spacing w:after="80"/>
      </w:pPr>
      <w:r>
        <w:rPr>
          <w:rFonts w:ascii="Calibri" w:eastAsia="Calibri" w:hAnsi="Calibri" w:cs="Calibri"/>
          <w:color w:val="000000"/>
          <w:sz w:val="21"/>
          <w:szCs w:val="21"/>
        </w:rPr>
        <w:t>Dual Hirose DF40 100-pin board-to-board connectors.</w:t>
      </w:r>
    </w:p>
    <w:p w14:paraId="3E174318" w14:textId="77777777" w:rsidR="002B67AA" w:rsidRDefault="00000000">
      <w:pPr>
        <w:pStyle w:val="ListParagraph"/>
        <w:numPr>
          <w:ilvl w:val="0"/>
          <w:numId w:val="1"/>
        </w:numPr>
        <w:spacing w:after="80"/>
      </w:pPr>
      <w:r>
        <w:rPr>
          <w:rFonts w:ascii="Calibri" w:eastAsia="Calibri" w:hAnsi="Calibri" w:cs="Calibri"/>
          <w:color w:val="000000"/>
          <w:sz w:val="21"/>
          <w:szCs w:val="21"/>
        </w:rPr>
        <w:t>4-layer FR4 carrier with controlled-impedance routing.</w:t>
      </w:r>
    </w:p>
    <w:p w14:paraId="1D75C3A4" w14:textId="77777777" w:rsidR="002B67AA" w:rsidRDefault="00000000">
      <w:pPr>
        <w:pStyle w:val="ListParagraph"/>
        <w:numPr>
          <w:ilvl w:val="0"/>
          <w:numId w:val="1"/>
        </w:numPr>
        <w:spacing w:after="80"/>
      </w:pPr>
      <w:r>
        <w:rPr>
          <w:rFonts w:ascii="Calibri" w:eastAsia="Calibri" w:hAnsi="Calibri" w:cs="Calibri"/>
          <w:color w:val="000000"/>
          <w:sz w:val="21"/>
          <w:szCs w:val="21"/>
        </w:rPr>
        <w:t xml:space="preserve">MicroSD storage, external dual-band antenna, </w:t>
      </w:r>
      <w:proofErr w:type="spellStart"/>
      <w:r>
        <w:rPr>
          <w:rFonts w:ascii="Calibri" w:eastAsia="Calibri" w:hAnsi="Calibri" w:cs="Calibri"/>
          <w:color w:val="000000"/>
          <w:sz w:val="21"/>
          <w:szCs w:val="21"/>
        </w:rPr>
        <w:t>nRPIBOOT</w:t>
      </w:r>
      <w:proofErr w:type="spellEnd"/>
      <w:r>
        <w:rPr>
          <w:rFonts w:ascii="Calibri" w:eastAsia="Calibri" w:hAnsi="Calibri" w:cs="Calibri"/>
          <w:color w:val="000000"/>
          <w:sz w:val="21"/>
          <w:szCs w:val="21"/>
        </w:rPr>
        <w:t xml:space="preserve"> recovery and GLOBAL_EN reset access.</w:t>
      </w:r>
    </w:p>
    <w:p w14:paraId="49DF2ED6" w14:textId="77777777" w:rsidR="002B67AA" w:rsidRDefault="00000000">
      <w:pPr>
        <w:pStyle w:val="ListParagraph"/>
        <w:numPr>
          <w:ilvl w:val="0"/>
          <w:numId w:val="1"/>
        </w:numPr>
        <w:spacing w:after="80"/>
      </w:pPr>
      <w:r>
        <w:rPr>
          <w:rFonts w:ascii="Calibri" w:eastAsia="Calibri" w:hAnsi="Calibri" w:cs="Calibri"/>
          <w:color w:val="000000"/>
          <w:sz w:val="21"/>
          <w:szCs w:val="21"/>
        </w:rPr>
        <w:t>Designed for higher-performance OpenCV, computer vision and multi-threaded AI workloads.</w:t>
      </w:r>
    </w:p>
    <w:p w14:paraId="1214B3CB" w14:textId="77777777" w:rsidR="002B67AA" w:rsidRDefault="00000000">
      <w:pPr>
        <w:pStyle w:val="Heading1"/>
        <w:pBdr>
          <w:bottom w:val="single" w:sz="12" w:space="4" w:color="000000"/>
        </w:pBdr>
        <w:spacing w:before="480" w:after="240"/>
      </w:pPr>
      <w:r>
        <w:rPr>
          <w:rFonts w:ascii="Calibri" w:eastAsia="Calibri" w:hAnsi="Calibri" w:cs="Calibri"/>
          <w:b/>
          <w:bCs/>
          <w:color w:val="000000"/>
          <w:sz w:val="32"/>
          <w:szCs w:val="32"/>
        </w:rPr>
        <w:t>9. Hardware Cost &amp; Variant Reference</w:t>
      </w:r>
    </w:p>
    <w:p w14:paraId="3F422360" w14:textId="77777777" w:rsidR="002B67AA" w:rsidRDefault="00000000">
      <w:r>
        <w:rPr>
          <w:rFonts w:ascii="Calibri" w:eastAsia="Calibri" w:hAnsi="Calibri" w:cs="Calibri"/>
          <w:i/>
          <w:iCs/>
          <w:color w:val="000000"/>
          <w:sz w:val="21"/>
          <w:szCs w:val="21"/>
        </w:rPr>
        <w:t>Engineering BOM estimates — not consumer retail pricing.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3900"/>
        <w:gridCol w:w="1500"/>
      </w:tblGrid>
      <w:tr w:rsidR="002B67AA" w14:paraId="363B4568" w14:textId="77777777">
        <w:tblPrEx>
          <w:tblCellMar>
            <w:top w:w="0" w:type="dxa"/>
            <w:bottom w:w="0" w:type="dxa"/>
          </w:tblCellMar>
        </w:tblPrEx>
        <w:trPr>
          <w:tblHeader/>
        </w:trPr>
        <w:tc>
          <w:tcPr>
            <w:tcW w:w="1800" w:type="dxa"/>
            <w:shd w:val="clear" w:color="auto" w:fill="000000"/>
            <w:tcMar>
              <w:top w:w="100" w:type="dxa"/>
              <w:left w:w="120" w:type="dxa"/>
              <w:bottom w:w="100" w:type="dxa"/>
              <w:right w:w="120" w:type="dxa"/>
            </w:tcMar>
            <w:vAlign w:val="center"/>
          </w:tcPr>
          <w:p w14:paraId="6753EF4B" w14:textId="77777777" w:rsidR="002B67AA" w:rsidRDefault="00000000">
            <w:r>
              <w:rPr>
                <w:rFonts w:ascii="Calibri" w:eastAsia="Calibri" w:hAnsi="Calibri" w:cs="Calibri"/>
                <w:b/>
                <w:bCs/>
                <w:color w:val="FFFFFF"/>
                <w:sz w:val="19"/>
                <w:szCs w:val="19"/>
              </w:rPr>
              <w:t>Variant</w:t>
            </w:r>
          </w:p>
        </w:tc>
        <w:tc>
          <w:tcPr>
            <w:tcW w:w="1800" w:type="dxa"/>
            <w:shd w:val="clear" w:color="auto" w:fill="000000"/>
            <w:tcMar>
              <w:top w:w="100" w:type="dxa"/>
              <w:left w:w="120" w:type="dxa"/>
              <w:bottom w:w="100" w:type="dxa"/>
              <w:right w:w="120" w:type="dxa"/>
            </w:tcMar>
            <w:vAlign w:val="center"/>
          </w:tcPr>
          <w:p w14:paraId="1A0FECC9" w14:textId="77777777" w:rsidR="002B67AA" w:rsidRDefault="00000000">
            <w:r>
              <w:rPr>
                <w:rFonts w:ascii="Calibri" w:eastAsia="Calibri" w:hAnsi="Calibri" w:cs="Calibri"/>
                <w:b/>
                <w:bCs/>
                <w:color w:val="FFFFFF"/>
                <w:sz w:val="19"/>
                <w:szCs w:val="19"/>
              </w:rPr>
              <w:t>Compute</w:t>
            </w:r>
          </w:p>
        </w:tc>
        <w:tc>
          <w:tcPr>
            <w:tcW w:w="3900" w:type="dxa"/>
            <w:shd w:val="clear" w:color="auto" w:fill="000000"/>
            <w:tcMar>
              <w:top w:w="100" w:type="dxa"/>
              <w:left w:w="120" w:type="dxa"/>
              <w:bottom w:w="100" w:type="dxa"/>
              <w:right w:w="120" w:type="dxa"/>
            </w:tcMar>
            <w:vAlign w:val="center"/>
          </w:tcPr>
          <w:p w14:paraId="6FFB9B01" w14:textId="77777777" w:rsidR="002B67AA" w:rsidRDefault="00000000">
            <w:r>
              <w:rPr>
                <w:rFonts w:ascii="Calibri" w:eastAsia="Calibri" w:hAnsi="Calibri" w:cs="Calibri"/>
                <w:b/>
                <w:bCs/>
                <w:color w:val="FFFFFF"/>
                <w:sz w:val="19"/>
                <w:szCs w:val="19"/>
              </w:rPr>
              <w:t>Estimated unit BOM</w:t>
            </w:r>
          </w:p>
        </w:tc>
        <w:tc>
          <w:tcPr>
            <w:tcW w:w="1500" w:type="dxa"/>
            <w:shd w:val="clear" w:color="auto" w:fill="000000"/>
            <w:tcMar>
              <w:top w:w="100" w:type="dxa"/>
              <w:left w:w="120" w:type="dxa"/>
              <w:bottom w:w="100" w:type="dxa"/>
              <w:right w:w="120" w:type="dxa"/>
            </w:tcMar>
            <w:vAlign w:val="center"/>
          </w:tcPr>
          <w:p w14:paraId="22767A37" w14:textId="77777777" w:rsidR="002B67AA" w:rsidRDefault="00000000">
            <w:r>
              <w:rPr>
                <w:rFonts w:ascii="Calibri" w:eastAsia="Calibri" w:hAnsi="Calibri" w:cs="Calibri"/>
                <w:b/>
                <w:bCs/>
                <w:color w:val="FFFFFF"/>
                <w:sz w:val="19"/>
                <w:szCs w:val="19"/>
              </w:rPr>
              <w:t>Role</w:t>
            </w:r>
          </w:p>
        </w:tc>
      </w:tr>
      <w:tr w:rsidR="002B67AA" w14:paraId="00B1DFA2" w14:textId="77777777">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14:paraId="1AE26DD1" w14:textId="77777777" w:rsidR="002B67AA" w:rsidRDefault="00000000">
            <w:r>
              <w:rPr>
                <w:rFonts w:ascii="Calibri" w:eastAsia="Calibri" w:hAnsi="Calibri" w:cs="Calibri"/>
                <w:color w:val="000000"/>
                <w:sz w:val="19"/>
                <w:szCs w:val="19"/>
              </w:rPr>
              <w:t>Body BOM 1 + Head</w:t>
            </w:r>
          </w:p>
        </w:tc>
        <w:tc>
          <w:tcPr>
            <w:tcW w:w="1800" w:type="dxa"/>
            <w:shd w:val="clear" w:color="auto" w:fill="FFFFFF"/>
            <w:tcMar>
              <w:top w:w="100" w:type="dxa"/>
              <w:left w:w="120" w:type="dxa"/>
              <w:bottom w:w="100" w:type="dxa"/>
              <w:right w:w="120" w:type="dxa"/>
            </w:tcMar>
            <w:vAlign w:val="center"/>
          </w:tcPr>
          <w:p w14:paraId="7B9BA5E4" w14:textId="77777777" w:rsidR="002B67AA" w:rsidRDefault="00000000">
            <w:r>
              <w:rPr>
                <w:rFonts w:ascii="Calibri" w:eastAsia="Calibri" w:hAnsi="Calibri" w:cs="Calibri"/>
                <w:color w:val="000000"/>
                <w:sz w:val="19"/>
                <w:szCs w:val="19"/>
              </w:rPr>
              <w:t>Pi Zero 2 W + ESP32-S3</w:t>
            </w:r>
          </w:p>
        </w:tc>
        <w:tc>
          <w:tcPr>
            <w:tcW w:w="3900" w:type="dxa"/>
            <w:shd w:val="clear" w:color="auto" w:fill="FFFFFF"/>
            <w:tcMar>
              <w:top w:w="100" w:type="dxa"/>
              <w:left w:w="120" w:type="dxa"/>
              <w:bottom w:w="100" w:type="dxa"/>
              <w:right w:w="120" w:type="dxa"/>
            </w:tcMar>
            <w:vAlign w:val="center"/>
          </w:tcPr>
          <w:p w14:paraId="1D381A29" w14:textId="77777777" w:rsidR="002B67AA" w:rsidRDefault="00000000">
            <w:r>
              <w:rPr>
                <w:rFonts w:ascii="Calibri" w:eastAsia="Calibri" w:hAnsi="Calibri" w:cs="Calibri"/>
                <w:color w:val="000000"/>
                <w:sz w:val="19"/>
                <w:szCs w:val="19"/>
              </w:rPr>
              <w:t>≈ ₹2,830 body + ₹1,538 head ≈ ₹4,368 before mechanical/assembly extras</w:t>
            </w:r>
          </w:p>
        </w:tc>
        <w:tc>
          <w:tcPr>
            <w:tcW w:w="1500" w:type="dxa"/>
            <w:shd w:val="clear" w:color="auto" w:fill="FFFFFF"/>
            <w:tcMar>
              <w:top w:w="100" w:type="dxa"/>
              <w:left w:w="120" w:type="dxa"/>
              <w:bottom w:w="100" w:type="dxa"/>
              <w:right w:w="120" w:type="dxa"/>
            </w:tcMar>
            <w:vAlign w:val="center"/>
          </w:tcPr>
          <w:p w14:paraId="0C5053F7" w14:textId="77777777" w:rsidR="002B67AA" w:rsidRDefault="00000000">
            <w:r>
              <w:rPr>
                <w:rFonts w:ascii="Calibri" w:eastAsia="Calibri" w:hAnsi="Calibri" w:cs="Calibri"/>
                <w:color w:val="000000"/>
                <w:sz w:val="19"/>
                <w:szCs w:val="19"/>
              </w:rPr>
              <w:t>Baseline production direction</w:t>
            </w:r>
          </w:p>
        </w:tc>
      </w:tr>
      <w:tr w:rsidR="002B67AA" w14:paraId="65E7D890" w14:textId="77777777">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14:paraId="42DD0678" w14:textId="77777777" w:rsidR="002B67AA" w:rsidRDefault="00000000">
            <w:r>
              <w:rPr>
                <w:rFonts w:ascii="Calibri" w:eastAsia="Calibri" w:hAnsi="Calibri" w:cs="Calibri"/>
                <w:color w:val="000000"/>
                <w:sz w:val="19"/>
                <w:szCs w:val="19"/>
              </w:rPr>
              <w:t>Body BOM 2 + Head</w:t>
            </w:r>
          </w:p>
        </w:tc>
        <w:tc>
          <w:tcPr>
            <w:tcW w:w="1800" w:type="dxa"/>
            <w:shd w:val="clear" w:color="auto" w:fill="FFFFFF"/>
            <w:tcMar>
              <w:top w:w="100" w:type="dxa"/>
              <w:left w:w="120" w:type="dxa"/>
              <w:bottom w:w="100" w:type="dxa"/>
              <w:right w:w="120" w:type="dxa"/>
            </w:tcMar>
            <w:vAlign w:val="center"/>
          </w:tcPr>
          <w:p w14:paraId="344E0169" w14:textId="77777777" w:rsidR="002B67AA" w:rsidRDefault="00000000">
            <w:r>
              <w:rPr>
                <w:rFonts w:ascii="Calibri" w:eastAsia="Calibri" w:hAnsi="Calibri" w:cs="Calibri"/>
                <w:color w:val="000000"/>
                <w:sz w:val="19"/>
                <w:szCs w:val="19"/>
              </w:rPr>
              <w:t>CM4 2GB + ESP32-S3</w:t>
            </w:r>
          </w:p>
        </w:tc>
        <w:tc>
          <w:tcPr>
            <w:tcW w:w="3900" w:type="dxa"/>
            <w:shd w:val="clear" w:color="auto" w:fill="FFFFFF"/>
            <w:tcMar>
              <w:top w:w="100" w:type="dxa"/>
              <w:left w:w="120" w:type="dxa"/>
              <w:bottom w:w="100" w:type="dxa"/>
              <w:right w:w="120" w:type="dxa"/>
            </w:tcMar>
            <w:vAlign w:val="center"/>
          </w:tcPr>
          <w:p w14:paraId="2F98F9F4" w14:textId="77777777" w:rsidR="002B67AA" w:rsidRDefault="00000000">
            <w:r>
              <w:rPr>
                <w:rFonts w:ascii="Calibri" w:eastAsia="Calibri" w:hAnsi="Calibri" w:cs="Calibri"/>
                <w:color w:val="000000"/>
                <w:sz w:val="19"/>
                <w:szCs w:val="19"/>
              </w:rPr>
              <w:t>≈ ₹5,417.50 body + ₹1,538 head ≈ ₹6,955.50 before mechanical/assembly extras</w:t>
            </w:r>
          </w:p>
        </w:tc>
        <w:tc>
          <w:tcPr>
            <w:tcW w:w="1500" w:type="dxa"/>
            <w:shd w:val="clear" w:color="auto" w:fill="FFFFFF"/>
            <w:tcMar>
              <w:top w:w="100" w:type="dxa"/>
              <w:left w:w="120" w:type="dxa"/>
              <w:bottom w:w="100" w:type="dxa"/>
              <w:right w:w="120" w:type="dxa"/>
            </w:tcMar>
            <w:vAlign w:val="center"/>
          </w:tcPr>
          <w:p w14:paraId="1AB9D332" w14:textId="77777777" w:rsidR="002B67AA" w:rsidRDefault="00000000">
            <w:r>
              <w:rPr>
                <w:rFonts w:ascii="Calibri" w:eastAsia="Calibri" w:hAnsi="Calibri" w:cs="Calibri"/>
                <w:color w:val="000000"/>
                <w:sz w:val="19"/>
                <w:szCs w:val="19"/>
              </w:rPr>
              <w:t>Advanced vision / compute</w:t>
            </w:r>
          </w:p>
        </w:tc>
      </w:tr>
      <w:tr w:rsidR="002B67AA" w14:paraId="132C91CD" w14:textId="77777777">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14:paraId="0A6BFD62" w14:textId="77777777" w:rsidR="002B67AA" w:rsidRDefault="00000000">
            <w:r>
              <w:rPr>
                <w:rFonts w:ascii="Calibri" w:eastAsia="Calibri" w:hAnsi="Calibri" w:cs="Calibri"/>
                <w:color w:val="000000"/>
                <w:sz w:val="19"/>
                <w:szCs w:val="19"/>
              </w:rPr>
              <w:t>Body BOM 2 4GB + Head</w:t>
            </w:r>
          </w:p>
        </w:tc>
        <w:tc>
          <w:tcPr>
            <w:tcW w:w="1800" w:type="dxa"/>
            <w:shd w:val="clear" w:color="auto" w:fill="FFFFFF"/>
            <w:tcMar>
              <w:top w:w="100" w:type="dxa"/>
              <w:left w:w="120" w:type="dxa"/>
              <w:bottom w:w="100" w:type="dxa"/>
              <w:right w:w="120" w:type="dxa"/>
            </w:tcMar>
            <w:vAlign w:val="center"/>
          </w:tcPr>
          <w:p w14:paraId="6BE44FBF" w14:textId="77777777" w:rsidR="002B67AA" w:rsidRDefault="00000000">
            <w:r>
              <w:rPr>
                <w:rFonts w:ascii="Calibri" w:eastAsia="Calibri" w:hAnsi="Calibri" w:cs="Calibri"/>
                <w:color w:val="000000"/>
                <w:sz w:val="19"/>
                <w:szCs w:val="19"/>
              </w:rPr>
              <w:t>CM4 4GB + ESP32-S3</w:t>
            </w:r>
          </w:p>
        </w:tc>
        <w:tc>
          <w:tcPr>
            <w:tcW w:w="3900" w:type="dxa"/>
            <w:shd w:val="clear" w:color="auto" w:fill="FFFFFF"/>
            <w:tcMar>
              <w:top w:w="100" w:type="dxa"/>
              <w:left w:w="120" w:type="dxa"/>
              <w:bottom w:w="100" w:type="dxa"/>
              <w:right w:w="120" w:type="dxa"/>
            </w:tcMar>
            <w:vAlign w:val="center"/>
          </w:tcPr>
          <w:p w14:paraId="30D4469A" w14:textId="77777777" w:rsidR="002B67AA" w:rsidRDefault="00000000">
            <w:r>
              <w:rPr>
                <w:rFonts w:ascii="Calibri" w:eastAsia="Calibri" w:hAnsi="Calibri" w:cs="Calibri"/>
                <w:color w:val="000000"/>
                <w:sz w:val="19"/>
                <w:szCs w:val="19"/>
              </w:rPr>
              <w:t>≈ ₹6,417.50 body + ₹1,538 head ≈ ₹7,955.50 before mechanical/assembly extras</w:t>
            </w:r>
          </w:p>
        </w:tc>
        <w:tc>
          <w:tcPr>
            <w:tcW w:w="1500" w:type="dxa"/>
            <w:shd w:val="clear" w:color="auto" w:fill="FFFFFF"/>
            <w:tcMar>
              <w:top w:w="100" w:type="dxa"/>
              <w:left w:w="120" w:type="dxa"/>
              <w:bottom w:w="100" w:type="dxa"/>
              <w:right w:w="120" w:type="dxa"/>
            </w:tcMar>
            <w:vAlign w:val="center"/>
          </w:tcPr>
          <w:p w14:paraId="5AA5514B" w14:textId="77777777" w:rsidR="002B67AA" w:rsidRDefault="00000000">
            <w:r>
              <w:rPr>
                <w:rFonts w:ascii="Calibri" w:eastAsia="Calibri" w:hAnsi="Calibri" w:cs="Calibri"/>
                <w:color w:val="000000"/>
                <w:sz w:val="19"/>
                <w:szCs w:val="19"/>
              </w:rPr>
              <w:t>Higher-memory advanced option</w:t>
            </w:r>
          </w:p>
        </w:tc>
      </w:tr>
    </w:tbl>
    <w:p w14:paraId="2FE21A00" w14:textId="77777777" w:rsidR="002B67AA" w:rsidRDefault="00000000">
      <w:pPr>
        <w:pStyle w:val="Heading2"/>
        <w:spacing w:before="320" w:after="160"/>
      </w:pPr>
      <w:r>
        <w:rPr>
          <w:rFonts w:ascii="Calibri" w:eastAsia="Calibri" w:hAnsi="Calibri" w:cs="Calibri"/>
          <w:b/>
          <w:bCs/>
          <w:color w:val="000000"/>
          <w:sz w:val="24"/>
          <w:szCs w:val="24"/>
        </w:rPr>
        <w:lastRenderedPageBreak/>
        <w:t>Launch pricing reference from GTM strategy</w:t>
      </w:r>
    </w:p>
    <w:p w14:paraId="100C3224" w14:textId="77777777" w:rsidR="002B67AA" w:rsidRDefault="00000000">
      <w:pPr>
        <w:pStyle w:val="ListParagraph"/>
        <w:numPr>
          <w:ilvl w:val="0"/>
          <w:numId w:val="1"/>
        </w:numPr>
        <w:spacing w:after="80"/>
      </w:pPr>
      <w:r>
        <w:rPr>
          <w:rFonts w:ascii="Calibri" w:eastAsia="Calibri" w:hAnsi="Calibri" w:cs="Calibri"/>
          <w:color w:val="000000"/>
          <w:sz w:val="21"/>
          <w:szCs w:val="21"/>
        </w:rPr>
        <w:t>Founder drop: first 10 units, numbered Founder Editions #001–#010.</w:t>
      </w:r>
    </w:p>
    <w:p w14:paraId="3EEC5523" w14:textId="77777777" w:rsidR="002B67AA" w:rsidRDefault="00000000">
      <w:pPr>
        <w:pStyle w:val="ListParagraph"/>
        <w:numPr>
          <w:ilvl w:val="0"/>
          <w:numId w:val="1"/>
        </w:numPr>
        <w:spacing w:after="80"/>
      </w:pPr>
      <w:r>
        <w:rPr>
          <w:rFonts w:ascii="Calibri" w:eastAsia="Calibri" w:hAnsi="Calibri" w:cs="Calibri"/>
          <w:color w:val="000000"/>
          <w:sz w:val="21"/>
          <w:szCs w:val="21"/>
        </w:rPr>
        <w:t>India target price documented: ₹14,999 Standard to ₹18,999 Pro.</w:t>
      </w:r>
    </w:p>
    <w:p w14:paraId="0B8AF330" w14:textId="77777777" w:rsidR="002B67AA" w:rsidRDefault="00000000">
      <w:pPr>
        <w:pStyle w:val="ListParagraph"/>
        <w:numPr>
          <w:ilvl w:val="0"/>
          <w:numId w:val="1"/>
        </w:numPr>
        <w:spacing w:after="80"/>
      </w:pPr>
      <w:r>
        <w:rPr>
          <w:rFonts w:ascii="Calibri" w:eastAsia="Calibri" w:hAnsi="Calibri" w:cs="Calibri"/>
          <w:color w:val="000000"/>
          <w:sz w:val="21"/>
          <w:szCs w:val="21"/>
        </w:rPr>
        <w:t>International target price documented: $299 Standard to $349 Pro.</w:t>
      </w:r>
    </w:p>
    <w:p w14:paraId="6CA03940" w14:textId="77777777" w:rsidR="002B67AA" w:rsidRDefault="00000000">
      <w:pPr>
        <w:pStyle w:val="ListParagraph"/>
        <w:numPr>
          <w:ilvl w:val="0"/>
          <w:numId w:val="1"/>
        </w:numPr>
        <w:spacing w:after="80"/>
      </w:pPr>
      <w:r>
        <w:rPr>
          <w:rFonts w:ascii="Calibri" w:eastAsia="Calibri" w:hAnsi="Calibri" w:cs="Calibri"/>
          <w:color w:val="000000"/>
          <w:sz w:val="21"/>
          <w:szCs w:val="21"/>
        </w:rPr>
        <w:t>The GTM strategy explicitly frames these as positioning targets, not final prices.</w:t>
      </w:r>
    </w:p>
    <w:p w14:paraId="59C12AA9" w14:textId="77777777" w:rsidR="002B67AA" w:rsidRDefault="00000000">
      <w:pPr>
        <w:pBdr>
          <w:top w:val="single" w:sz="4" w:space="4" w:color="000000"/>
          <w:left w:val="single" w:sz="4" w:space="4" w:color="000000"/>
          <w:bottom w:val="single" w:sz="4" w:space="4" w:color="000000"/>
          <w:right w:val="single" w:sz="4" w:space="4" w:color="000000"/>
        </w:pBdr>
        <w:shd w:val="clear" w:color="auto" w:fill="F2F2F2"/>
        <w:spacing w:before="120" w:after="200"/>
      </w:pPr>
      <w:r>
        <w:rPr>
          <w:rFonts w:ascii="Calibri" w:eastAsia="Calibri" w:hAnsi="Calibri" w:cs="Calibri"/>
          <w:i/>
          <w:iCs/>
          <w:color w:val="000000"/>
          <w:sz w:val="19"/>
          <w:szCs w:val="19"/>
        </w:rPr>
        <w:t>Important: BOM cost is not manufacturing cost-to-sell. Final COGS must also account for mechanical parts, PCB assembly, display/camera sourcing, battery/power system if used, enclosure finishing, packaging, QA, shipping, warranty reserve, software infrastructure and taxes.</w:t>
      </w:r>
    </w:p>
    <w:p w14:paraId="628E6A23" w14:textId="77777777" w:rsidR="002B67AA" w:rsidRDefault="00000000">
      <w:pPr>
        <w:pStyle w:val="Heading1"/>
        <w:pBdr>
          <w:bottom w:val="single" w:sz="12" w:space="4" w:color="000000"/>
        </w:pBdr>
        <w:spacing w:before="480" w:after="240"/>
      </w:pPr>
      <w:r>
        <w:rPr>
          <w:rFonts w:ascii="Calibri" w:eastAsia="Calibri" w:hAnsi="Calibri" w:cs="Calibri"/>
          <w:b/>
          <w:bCs/>
          <w:color w:val="000000"/>
          <w:sz w:val="32"/>
          <w:szCs w:val="32"/>
        </w:rPr>
        <w:t>10. AI Service &amp; Monetisation Model</w:t>
      </w:r>
    </w:p>
    <w:p w14:paraId="0C8AAB44" w14:textId="77777777" w:rsidR="002B67AA" w:rsidRDefault="00000000">
      <w:pPr>
        <w:pStyle w:val="Heading2"/>
        <w:spacing w:before="320" w:after="160"/>
      </w:pPr>
      <w:r>
        <w:rPr>
          <w:rFonts w:ascii="Calibri" w:eastAsia="Calibri" w:hAnsi="Calibri" w:cs="Calibri"/>
          <w:b/>
          <w:bCs/>
          <w:color w:val="000000"/>
          <w:sz w:val="24"/>
          <w:szCs w:val="24"/>
        </w:rPr>
        <w:t>Core principle: never brick the robot</w:t>
      </w:r>
    </w:p>
    <w:p w14:paraId="3ED90E6B" w14:textId="77777777" w:rsidR="002B67AA" w:rsidRDefault="00000000">
      <w:r>
        <w:rPr>
          <w:rFonts w:ascii="Calibri" w:eastAsia="Calibri" w:hAnsi="Calibri" w:cs="Calibri"/>
          <w:color w:val="000000"/>
          <w:sz w:val="21"/>
          <w:szCs w:val="21"/>
        </w:rPr>
        <w:t>The documented monetisation strategy treats AI usage as a service layer on top of hardware. ADAM should remain useful even if a user has no AI credits or configured API key.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200"/>
      </w:tblGrid>
      <w:tr w:rsidR="002B67AA" w14:paraId="6EC59A99" w14:textId="77777777">
        <w:tblPrEx>
          <w:tblCellMar>
            <w:top w:w="0" w:type="dxa"/>
            <w:bottom w:w="0" w:type="dxa"/>
          </w:tblCellMar>
        </w:tblPrEx>
        <w:trPr>
          <w:tblHeader/>
        </w:trPr>
        <w:tc>
          <w:tcPr>
            <w:tcW w:w="2800" w:type="dxa"/>
            <w:shd w:val="clear" w:color="auto" w:fill="000000"/>
            <w:tcMar>
              <w:top w:w="100" w:type="dxa"/>
              <w:left w:w="120" w:type="dxa"/>
              <w:bottom w:w="100" w:type="dxa"/>
              <w:right w:w="120" w:type="dxa"/>
            </w:tcMar>
            <w:vAlign w:val="center"/>
          </w:tcPr>
          <w:p w14:paraId="280AF9FC" w14:textId="77777777" w:rsidR="002B67AA" w:rsidRDefault="00000000">
            <w:r>
              <w:rPr>
                <w:rFonts w:ascii="Calibri" w:eastAsia="Calibri" w:hAnsi="Calibri" w:cs="Calibri"/>
                <w:b/>
                <w:bCs/>
                <w:color w:val="FFFFFF"/>
                <w:sz w:val="19"/>
                <w:szCs w:val="19"/>
              </w:rPr>
              <w:t>Capability</w:t>
            </w:r>
          </w:p>
        </w:tc>
        <w:tc>
          <w:tcPr>
            <w:tcW w:w="3000" w:type="dxa"/>
            <w:shd w:val="clear" w:color="auto" w:fill="000000"/>
            <w:tcMar>
              <w:top w:w="100" w:type="dxa"/>
              <w:left w:w="120" w:type="dxa"/>
              <w:bottom w:w="100" w:type="dxa"/>
              <w:right w:w="120" w:type="dxa"/>
            </w:tcMar>
            <w:vAlign w:val="center"/>
          </w:tcPr>
          <w:p w14:paraId="48250D97" w14:textId="77777777" w:rsidR="002B67AA" w:rsidRDefault="00000000">
            <w:r>
              <w:rPr>
                <w:rFonts w:ascii="Calibri" w:eastAsia="Calibri" w:hAnsi="Calibri" w:cs="Calibri"/>
                <w:b/>
                <w:bCs/>
                <w:color w:val="FFFFFF"/>
                <w:sz w:val="19"/>
                <w:szCs w:val="19"/>
              </w:rPr>
              <w:t>Lite mode</w:t>
            </w:r>
          </w:p>
        </w:tc>
        <w:tc>
          <w:tcPr>
            <w:tcW w:w="3200" w:type="dxa"/>
            <w:shd w:val="clear" w:color="auto" w:fill="000000"/>
            <w:tcMar>
              <w:top w:w="100" w:type="dxa"/>
              <w:left w:w="120" w:type="dxa"/>
              <w:bottom w:w="100" w:type="dxa"/>
              <w:right w:w="120" w:type="dxa"/>
            </w:tcMar>
            <w:vAlign w:val="center"/>
          </w:tcPr>
          <w:p w14:paraId="508739EA" w14:textId="77777777" w:rsidR="002B67AA" w:rsidRDefault="00000000">
            <w:r>
              <w:rPr>
                <w:rFonts w:ascii="Calibri" w:eastAsia="Calibri" w:hAnsi="Calibri" w:cs="Calibri"/>
                <w:b/>
                <w:bCs/>
                <w:color w:val="FFFFFF"/>
                <w:sz w:val="19"/>
                <w:szCs w:val="19"/>
              </w:rPr>
              <w:t>Dependency</w:t>
            </w:r>
          </w:p>
        </w:tc>
      </w:tr>
      <w:tr w:rsidR="002B67AA" w14:paraId="02A13A08"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2DC8E28F" w14:textId="77777777" w:rsidR="002B67AA" w:rsidRDefault="00000000">
            <w:r>
              <w:rPr>
                <w:rFonts w:ascii="Calibri" w:eastAsia="Calibri" w:hAnsi="Calibri" w:cs="Calibri"/>
                <w:color w:val="000000"/>
                <w:sz w:val="19"/>
                <w:szCs w:val="19"/>
              </w:rPr>
              <w:t>Clock / date / alarms</w:t>
            </w:r>
          </w:p>
        </w:tc>
        <w:tc>
          <w:tcPr>
            <w:tcW w:w="3000" w:type="dxa"/>
            <w:shd w:val="clear" w:color="auto" w:fill="FFFFFF"/>
            <w:tcMar>
              <w:top w:w="100" w:type="dxa"/>
              <w:left w:w="120" w:type="dxa"/>
              <w:bottom w:w="100" w:type="dxa"/>
              <w:right w:w="120" w:type="dxa"/>
            </w:tcMar>
            <w:vAlign w:val="center"/>
          </w:tcPr>
          <w:p w14:paraId="0EA84EE9" w14:textId="77777777" w:rsidR="002B67AA" w:rsidRDefault="00000000">
            <w:r>
              <w:rPr>
                <w:rFonts w:ascii="Calibri" w:eastAsia="Calibri" w:hAnsi="Calibri" w:cs="Calibri"/>
                <w:color w:val="000000"/>
                <w:sz w:val="19"/>
                <w:szCs w:val="19"/>
              </w:rPr>
              <w:t>Available</w:t>
            </w:r>
          </w:p>
        </w:tc>
        <w:tc>
          <w:tcPr>
            <w:tcW w:w="3200" w:type="dxa"/>
            <w:shd w:val="clear" w:color="auto" w:fill="FFFFFF"/>
            <w:tcMar>
              <w:top w:w="100" w:type="dxa"/>
              <w:left w:w="120" w:type="dxa"/>
              <w:bottom w:w="100" w:type="dxa"/>
              <w:right w:w="120" w:type="dxa"/>
            </w:tcMar>
            <w:vAlign w:val="center"/>
          </w:tcPr>
          <w:p w14:paraId="69E7F4A4" w14:textId="77777777" w:rsidR="002B67AA" w:rsidRDefault="00000000">
            <w:r>
              <w:rPr>
                <w:rFonts w:ascii="Calibri" w:eastAsia="Calibri" w:hAnsi="Calibri" w:cs="Calibri"/>
                <w:color w:val="000000"/>
                <w:sz w:val="19"/>
                <w:szCs w:val="19"/>
              </w:rPr>
              <w:t>Local system time</w:t>
            </w:r>
          </w:p>
        </w:tc>
      </w:tr>
      <w:tr w:rsidR="002B67AA" w14:paraId="0AB00659"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7E3C0172" w14:textId="77777777" w:rsidR="002B67AA" w:rsidRDefault="00000000">
            <w:r>
              <w:rPr>
                <w:rFonts w:ascii="Calibri" w:eastAsia="Calibri" w:hAnsi="Calibri" w:cs="Calibri"/>
                <w:color w:val="000000"/>
                <w:sz w:val="19"/>
                <w:szCs w:val="19"/>
              </w:rPr>
              <w:t>Smart-home control</w:t>
            </w:r>
          </w:p>
        </w:tc>
        <w:tc>
          <w:tcPr>
            <w:tcW w:w="3000" w:type="dxa"/>
            <w:shd w:val="clear" w:color="auto" w:fill="FFFFFF"/>
            <w:tcMar>
              <w:top w:w="100" w:type="dxa"/>
              <w:left w:w="120" w:type="dxa"/>
              <w:bottom w:w="100" w:type="dxa"/>
              <w:right w:w="120" w:type="dxa"/>
            </w:tcMar>
            <w:vAlign w:val="center"/>
          </w:tcPr>
          <w:p w14:paraId="5F1069A0" w14:textId="77777777" w:rsidR="002B67AA" w:rsidRDefault="00000000">
            <w:r>
              <w:rPr>
                <w:rFonts w:ascii="Calibri" w:eastAsia="Calibri" w:hAnsi="Calibri" w:cs="Calibri"/>
                <w:color w:val="000000"/>
                <w:sz w:val="19"/>
                <w:szCs w:val="19"/>
              </w:rPr>
              <w:t>Available</w:t>
            </w:r>
          </w:p>
        </w:tc>
        <w:tc>
          <w:tcPr>
            <w:tcW w:w="3200" w:type="dxa"/>
            <w:shd w:val="clear" w:color="auto" w:fill="FFFFFF"/>
            <w:tcMar>
              <w:top w:w="100" w:type="dxa"/>
              <w:left w:w="120" w:type="dxa"/>
              <w:bottom w:w="100" w:type="dxa"/>
              <w:right w:w="120" w:type="dxa"/>
            </w:tcMar>
            <w:vAlign w:val="center"/>
          </w:tcPr>
          <w:p w14:paraId="13B10F98" w14:textId="77777777" w:rsidR="002B67AA" w:rsidRDefault="00000000">
            <w:r>
              <w:rPr>
                <w:rFonts w:ascii="Calibri" w:eastAsia="Calibri" w:hAnsi="Calibri" w:cs="Calibri"/>
                <w:color w:val="000000"/>
                <w:sz w:val="19"/>
                <w:szCs w:val="19"/>
              </w:rPr>
              <w:t>Local MQTT over Wi-Fi</w:t>
            </w:r>
          </w:p>
        </w:tc>
      </w:tr>
      <w:tr w:rsidR="002B67AA" w14:paraId="668CC36A"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1DF04CCA" w14:textId="77777777" w:rsidR="002B67AA" w:rsidRDefault="00000000">
            <w:r>
              <w:rPr>
                <w:rFonts w:ascii="Calibri" w:eastAsia="Calibri" w:hAnsi="Calibri" w:cs="Calibri"/>
                <w:color w:val="000000"/>
                <w:sz w:val="19"/>
                <w:szCs w:val="19"/>
              </w:rPr>
              <w:t>Face detection</w:t>
            </w:r>
          </w:p>
        </w:tc>
        <w:tc>
          <w:tcPr>
            <w:tcW w:w="3000" w:type="dxa"/>
            <w:shd w:val="clear" w:color="auto" w:fill="FFFFFF"/>
            <w:tcMar>
              <w:top w:w="100" w:type="dxa"/>
              <w:left w:w="120" w:type="dxa"/>
              <w:bottom w:w="100" w:type="dxa"/>
              <w:right w:w="120" w:type="dxa"/>
            </w:tcMar>
            <w:vAlign w:val="center"/>
          </w:tcPr>
          <w:p w14:paraId="26BEADA9" w14:textId="77777777" w:rsidR="002B67AA" w:rsidRDefault="00000000">
            <w:r>
              <w:rPr>
                <w:rFonts w:ascii="Calibri" w:eastAsia="Calibri" w:hAnsi="Calibri" w:cs="Calibri"/>
                <w:color w:val="000000"/>
                <w:sz w:val="19"/>
                <w:szCs w:val="19"/>
              </w:rPr>
              <w:t>Available</w:t>
            </w:r>
          </w:p>
        </w:tc>
        <w:tc>
          <w:tcPr>
            <w:tcW w:w="3200" w:type="dxa"/>
            <w:shd w:val="clear" w:color="auto" w:fill="FFFFFF"/>
            <w:tcMar>
              <w:top w:w="100" w:type="dxa"/>
              <w:left w:w="120" w:type="dxa"/>
              <w:bottom w:w="100" w:type="dxa"/>
              <w:right w:w="120" w:type="dxa"/>
            </w:tcMar>
            <w:vAlign w:val="center"/>
          </w:tcPr>
          <w:p w14:paraId="7C1902C9" w14:textId="77777777" w:rsidR="002B67AA" w:rsidRDefault="00000000">
            <w:r>
              <w:rPr>
                <w:rFonts w:ascii="Calibri" w:eastAsia="Calibri" w:hAnsi="Calibri" w:cs="Calibri"/>
                <w:color w:val="000000"/>
                <w:sz w:val="19"/>
                <w:szCs w:val="19"/>
              </w:rPr>
              <w:t>Local Haar cascade</w:t>
            </w:r>
          </w:p>
        </w:tc>
      </w:tr>
      <w:tr w:rsidR="002B67AA" w14:paraId="1782C4DC"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4131B703" w14:textId="77777777" w:rsidR="002B67AA" w:rsidRDefault="00000000">
            <w:r>
              <w:rPr>
                <w:rFonts w:ascii="Calibri" w:eastAsia="Calibri" w:hAnsi="Calibri" w:cs="Calibri"/>
                <w:color w:val="000000"/>
                <w:sz w:val="19"/>
                <w:szCs w:val="19"/>
              </w:rPr>
              <w:t>Presence detection</w:t>
            </w:r>
          </w:p>
        </w:tc>
        <w:tc>
          <w:tcPr>
            <w:tcW w:w="3000" w:type="dxa"/>
            <w:shd w:val="clear" w:color="auto" w:fill="FFFFFF"/>
            <w:tcMar>
              <w:top w:w="100" w:type="dxa"/>
              <w:left w:w="120" w:type="dxa"/>
              <w:bottom w:w="100" w:type="dxa"/>
              <w:right w:w="120" w:type="dxa"/>
            </w:tcMar>
            <w:vAlign w:val="center"/>
          </w:tcPr>
          <w:p w14:paraId="2B46D172" w14:textId="77777777" w:rsidR="002B67AA" w:rsidRDefault="00000000">
            <w:r>
              <w:rPr>
                <w:rFonts w:ascii="Calibri" w:eastAsia="Calibri" w:hAnsi="Calibri" w:cs="Calibri"/>
                <w:color w:val="000000"/>
                <w:sz w:val="19"/>
                <w:szCs w:val="19"/>
              </w:rPr>
              <w:t>Available</w:t>
            </w:r>
          </w:p>
        </w:tc>
        <w:tc>
          <w:tcPr>
            <w:tcW w:w="3200" w:type="dxa"/>
            <w:shd w:val="clear" w:color="auto" w:fill="FFFFFF"/>
            <w:tcMar>
              <w:top w:w="100" w:type="dxa"/>
              <w:left w:w="120" w:type="dxa"/>
              <w:bottom w:w="100" w:type="dxa"/>
              <w:right w:w="120" w:type="dxa"/>
            </w:tcMar>
            <w:vAlign w:val="center"/>
          </w:tcPr>
          <w:p w14:paraId="56DDD6B5" w14:textId="77777777" w:rsidR="002B67AA" w:rsidRDefault="00000000">
            <w:r>
              <w:rPr>
                <w:rFonts w:ascii="Calibri" w:eastAsia="Calibri" w:hAnsi="Calibri" w:cs="Calibri"/>
                <w:color w:val="000000"/>
                <w:sz w:val="19"/>
                <w:szCs w:val="19"/>
              </w:rPr>
              <w:t>RCWL-0516 hardware</w:t>
            </w:r>
          </w:p>
        </w:tc>
      </w:tr>
      <w:tr w:rsidR="002B67AA" w14:paraId="7E1F422D"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0EC6DD01" w14:textId="77777777" w:rsidR="002B67AA" w:rsidRDefault="00000000">
            <w:r>
              <w:rPr>
                <w:rFonts w:ascii="Calibri" w:eastAsia="Calibri" w:hAnsi="Calibri" w:cs="Calibri"/>
                <w:color w:val="000000"/>
                <w:sz w:val="19"/>
                <w:szCs w:val="19"/>
              </w:rPr>
              <w:t>Weather</w:t>
            </w:r>
          </w:p>
        </w:tc>
        <w:tc>
          <w:tcPr>
            <w:tcW w:w="3000" w:type="dxa"/>
            <w:shd w:val="clear" w:color="auto" w:fill="FFFFFF"/>
            <w:tcMar>
              <w:top w:w="100" w:type="dxa"/>
              <w:left w:w="120" w:type="dxa"/>
              <w:bottom w:w="100" w:type="dxa"/>
              <w:right w:w="120" w:type="dxa"/>
            </w:tcMar>
            <w:vAlign w:val="center"/>
          </w:tcPr>
          <w:p w14:paraId="7E1921DD" w14:textId="77777777" w:rsidR="002B67AA" w:rsidRDefault="00000000">
            <w:r>
              <w:rPr>
                <w:rFonts w:ascii="Calibri" w:eastAsia="Calibri" w:hAnsi="Calibri" w:cs="Calibri"/>
                <w:color w:val="000000"/>
                <w:sz w:val="19"/>
                <w:szCs w:val="19"/>
              </w:rPr>
              <w:t>Available</w:t>
            </w:r>
          </w:p>
        </w:tc>
        <w:tc>
          <w:tcPr>
            <w:tcW w:w="3200" w:type="dxa"/>
            <w:shd w:val="clear" w:color="auto" w:fill="FFFFFF"/>
            <w:tcMar>
              <w:top w:w="100" w:type="dxa"/>
              <w:left w:w="120" w:type="dxa"/>
              <w:bottom w:w="100" w:type="dxa"/>
              <w:right w:w="120" w:type="dxa"/>
            </w:tcMar>
            <w:vAlign w:val="center"/>
          </w:tcPr>
          <w:p w14:paraId="25350576" w14:textId="77777777" w:rsidR="002B67AA" w:rsidRDefault="00000000">
            <w:proofErr w:type="spellStart"/>
            <w:r>
              <w:rPr>
                <w:rFonts w:ascii="Calibri" w:eastAsia="Calibri" w:hAnsi="Calibri" w:cs="Calibri"/>
                <w:color w:val="000000"/>
                <w:sz w:val="19"/>
                <w:szCs w:val="19"/>
              </w:rPr>
              <w:t>OpenWeatherMap</w:t>
            </w:r>
            <w:proofErr w:type="spellEnd"/>
            <w:r>
              <w:rPr>
                <w:rFonts w:ascii="Calibri" w:eastAsia="Calibri" w:hAnsi="Calibri" w:cs="Calibri"/>
                <w:color w:val="000000"/>
                <w:sz w:val="19"/>
                <w:szCs w:val="19"/>
              </w:rPr>
              <w:t xml:space="preserve"> API</w:t>
            </w:r>
          </w:p>
        </w:tc>
      </w:tr>
      <w:tr w:rsidR="002B67AA" w14:paraId="1CDC349B"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103AAF0A" w14:textId="77777777" w:rsidR="002B67AA" w:rsidRDefault="00000000">
            <w:r>
              <w:rPr>
                <w:rFonts w:ascii="Calibri" w:eastAsia="Calibri" w:hAnsi="Calibri" w:cs="Calibri"/>
                <w:color w:val="000000"/>
                <w:sz w:val="19"/>
                <w:szCs w:val="19"/>
              </w:rPr>
              <w:t>Timers / reminders</w:t>
            </w:r>
          </w:p>
        </w:tc>
        <w:tc>
          <w:tcPr>
            <w:tcW w:w="3000" w:type="dxa"/>
            <w:shd w:val="clear" w:color="auto" w:fill="FFFFFF"/>
            <w:tcMar>
              <w:top w:w="100" w:type="dxa"/>
              <w:left w:w="120" w:type="dxa"/>
              <w:bottom w:w="100" w:type="dxa"/>
              <w:right w:w="120" w:type="dxa"/>
            </w:tcMar>
            <w:vAlign w:val="center"/>
          </w:tcPr>
          <w:p w14:paraId="3659BB52" w14:textId="77777777" w:rsidR="002B67AA" w:rsidRDefault="00000000">
            <w:r>
              <w:rPr>
                <w:rFonts w:ascii="Calibri" w:eastAsia="Calibri" w:hAnsi="Calibri" w:cs="Calibri"/>
                <w:color w:val="000000"/>
                <w:sz w:val="19"/>
                <w:szCs w:val="19"/>
              </w:rPr>
              <w:t>Available</w:t>
            </w:r>
          </w:p>
        </w:tc>
        <w:tc>
          <w:tcPr>
            <w:tcW w:w="3200" w:type="dxa"/>
            <w:shd w:val="clear" w:color="auto" w:fill="FFFFFF"/>
            <w:tcMar>
              <w:top w:w="100" w:type="dxa"/>
              <w:left w:w="120" w:type="dxa"/>
              <w:bottom w:w="100" w:type="dxa"/>
              <w:right w:w="120" w:type="dxa"/>
            </w:tcMar>
            <w:vAlign w:val="center"/>
          </w:tcPr>
          <w:p w14:paraId="2B740478" w14:textId="77777777" w:rsidR="002B67AA" w:rsidRDefault="00000000">
            <w:r>
              <w:rPr>
                <w:rFonts w:ascii="Calibri" w:eastAsia="Calibri" w:hAnsi="Calibri" w:cs="Calibri"/>
                <w:color w:val="000000"/>
                <w:sz w:val="19"/>
                <w:szCs w:val="19"/>
              </w:rPr>
              <w:t>Local display/runtime</w:t>
            </w:r>
          </w:p>
        </w:tc>
      </w:tr>
      <w:tr w:rsidR="002B67AA" w14:paraId="6C6E0ABC"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46DADCF3" w14:textId="77777777" w:rsidR="002B67AA" w:rsidRDefault="00000000">
            <w:r>
              <w:rPr>
                <w:rFonts w:ascii="Calibri" w:eastAsia="Calibri" w:hAnsi="Calibri" w:cs="Calibri"/>
                <w:color w:val="000000"/>
                <w:sz w:val="19"/>
                <w:szCs w:val="19"/>
              </w:rPr>
              <w:t>Emotion animations</w:t>
            </w:r>
          </w:p>
        </w:tc>
        <w:tc>
          <w:tcPr>
            <w:tcW w:w="3000" w:type="dxa"/>
            <w:shd w:val="clear" w:color="auto" w:fill="FFFFFF"/>
            <w:tcMar>
              <w:top w:w="100" w:type="dxa"/>
              <w:left w:w="120" w:type="dxa"/>
              <w:bottom w:w="100" w:type="dxa"/>
              <w:right w:w="120" w:type="dxa"/>
            </w:tcMar>
            <w:vAlign w:val="center"/>
          </w:tcPr>
          <w:p w14:paraId="555B2A6C" w14:textId="77777777" w:rsidR="002B67AA" w:rsidRDefault="00000000">
            <w:r>
              <w:rPr>
                <w:rFonts w:ascii="Calibri" w:eastAsia="Calibri" w:hAnsi="Calibri" w:cs="Calibri"/>
                <w:color w:val="000000"/>
                <w:sz w:val="19"/>
                <w:szCs w:val="19"/>
              </w:rPr>
              <w:t>Available</w:t>
            </w:r>
          </w:p>
        </w:tc>
        <w:tc>
          <w:tcPr>
            <w:tcW w:w="3200" w:type="dxa"/>
            <w:shd w:val="clear" w:color="auto" w:fill="FFFFFF"/>
            <w:tcMar>
              <w:top w:w="100" w:type="dxa"/>
              <w:left w:w="120" w:type="dxa"/>
              <w:bottom w:w="100" w:type="dxa"/>
              <w:right w:w="120" w:type="dxa"/>
            </w:tcMar>
            <w:vAlign w:val="center"/>
          </w:tcPr>
          <w:p w14:paraId="25774A67" w14:textId="77777777" w:rsidR="002B67AA" w:rsidRDefault="00000000">
            <w:r>
              <w:rPr>
                <w:rFonts w:ascii="Calibri" w:eastAsia="Calibri" w:hAnsi="Calibri" w:cs="Calibri"/>
                <w:color w:val="000000"/>
                <w:sz w:val="19"/>
                <w:szCs w:val="19"/>
              </w:rPr>
              <w:t>Local TFT renderer</w:t>
            </w:r>
          </w:p>
        </w:tc>
      </w:tr>
      <w:tr w:rsidR="002B67AA" w14:paraId="76400F95"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549ECCC6" w14:textId="77777777" w:rsidR="002B67AA" w:rsidRDefault="00000000">
            <w:r>
              <w:rPr>
                <w:rFonts w:ascii="Calibri" w:eastAsia="Calibri" w:hAnsi="Calibri" w:cs="Calibri"/>
                <w:color w:val="000000"/>
                <w:sz w:val="19"/>
                <w:szCs w:val="19"/>
              </w:rPr>
              <w:t>Full AI conversation</w:t>
            </w:r>
          </w:p>
        </w:tc>
        <w:tc>
          <w:tcPr>
            <w:tcW w:w="3000" w:type="dxa"/>
            <w:shd w:val="clear" w:color="auto" w:fill="FFFFFF"/>
            <w:tcMar>
              <w:top w:w="100" w:type="dxa"/>
              <w:left w:w="120" w:type="dxa"/>
              <w:bottom w:w="100" w:type="dxa"/>
              <w:right w:w="120" w:type="dxa"/>
            </w:tcMar>
            <w:vAlign w:val="center"/>
          </w:tcPr>
          <w:p w14:paraId="6B22B925" w14:textId="77777777" w:rsidR="002B67AA" w:rsidRDefault="00000000">
            <w:r>
              <w:rPr>
                <w:rFonts w:ascii="Calibri" w:eastAsia="Calibri" w:hAnsi="Calibri" w:cs="Calibri"/>
                <w:color w:val="000000"/>
                <w:sz w:val="19"/>
                <w:szCs w:val="19"/>
              </w:rPr>
              <w:t>Requires AI access</w:t>
            </w:r>
          </w:p>
        </w:tc>
        <w:tc>
          <w:tcPr>
            <w:tcW w:w="3200" w:type="dxa"/>
            <w:shd w:val="clear" w:color="auto" w:fill="FFFFFF"/>
            <w:tcMar>
              <w:top w:w="100" w:type="dxa"/>
              <w:left w:w="120" w:type="dxa"/>
              <w:bottom w:w="100" w:type="dxa"/>
              <w:right w:w="120" w:type="dxa"/>
            </w:tcMar>
            <w:vAlign w:val="center"/>
          </w:tcPr>
          <w:p w14:paraId="2E25ABE4" w14:textId="77777777" w:rsidR="002B67AA" w:rsidRDefault="00000000">
            <w:r>
              <w:rPr>
                <w:rFonts w:ascii="Calibri" w:eastAsia="Calibri" w:hAnsi="Calibri" w:cs="Calibri"/>
                <w:color w:val="000000"/>
                <w:sz w:val="19"/>
                <w:szCs w:val="19"/>
              </w:rPr>
              <w:t>Gemini Live</w:t>
            </w:r>
          </w:p>
        </w:tc>
      </w:tr>
      <w:tr w:rsidR="002B67AA" w14:paraId="38169732"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12A2CB75" w14:textId="77777777" w:rsidR="002B67AA" w:rsidRDefault="00000000">
            <w:r>
              <w:rPr>
                <w:rFonts w:ascii="Calibri" w:eastAsia="Calibri" w:hAnsi="Calibri" w:cs="Calibri"/>
                <w:color w:val="000000"/>
                <w:sz w:val="19"/>
                <w:szCs w:val="19"/>
              </w:rPr>
              <w:t>Web search</w:t>
            </w:r>
          </w:p>
        </w:tc>
        <w:tc>
          <w:tcPr>
            <w:tcW w:w="3000" w:type="dxa"/>
            <w:shd w:val="clear" w:color="auto" w:fill="FFFFFF"/>
            <w:tcMar>
              <w:top w:w="100" w:type="dxa"/>
              <w:left w:w="120" w:type="dxa"/>
              <w:bottom w:w="100" w:type="dxa"/>
              <w:right w:w="120" w:type="dxa"/>
            </w:tcMar>
            <w:vAlign w:val="center"/>
          </w:tcPr>
          <w:p w14:paraId="0A63F297" w14:textId="77777777" w:rsidR="002B67AA" w:rsidRDefault="00000000">
            <w:r>
              <w:rPr>
                <w:rFonts w:ascii="Calibri" w:eastAsia="Calibri" w:hAnsi="Calibri" w:cs="Calibri"/>
                <w:color w:val="000000"/>
                <w:sz w:val="19"/>
                <w:szCs w:val="19"/>
              </w:rPr>
              <w:t>Requires AI access</w:t>
            </w:r>
          </w:p>
        </w:tc>
        <w:tc>
          <w:tcPr>
            <w:tcW w:w="3200" w:type="dxa"/>
            <w:shd w:val="clear" w:color="auto" w:fill="FFFFFF"/>
            <w:tcMar>
              <w:top w:w="100" w:type="dxa"/>
              <w:left w:w="120" w:type="dxa"/>
              <w:bottom w:w="100" w:type="dxa"/>
              <w:right w:w="120" w:type="dxa"/>
            </w:tcMar>
            <w:vAlign w:val="center"/>
          </w:tcPr>
          <w:p w14:paraId="375E4F57" w14:textId="77777777" w:rsidR="002B67AA" w:rsidRDefault="00000000">
            <w:r>
              <w:rPr>
                <w:rFonts w:ascii="Calibri" w:eastAsia="Calibri" w:hAnsi="Calibri" w:cs="Calibri"/>
                <w:color w:val="000000"/>
                <w:sz w:val="19"/>
                <w:szCs w:val="19"/>
              </w:rPr>
              <w:t>AI session/tool layer</w:t>
            </w:r>
          </w:p>
        </w:tc>
      </w:tr>
      <w:tr w:rsidR="002B67AA" w14:paraId="7AD56974"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55B323CB" w14:textId="77777777" w:rsidR="002B67AA" w:rsidRDefault="00000000">
            <w:r>
              <w:rPr>
                <w:rFonts w:ascii="Calibri" w:eastAsia="Calibri" w:hAnsi="Calibri" w:cs="Calibri"/>
                <w:color w:val="000000"/>
                <w:sz w:val="19"/>
                <w:szCs w:val="19"/>
              </w:rPr>
              <w:t>New memory writes</w:t>
            </w:r>
          </w:p>
        </w:tc>
        <w:tc>
          <w:tcPr>
            <w:tcW w:w="3000" w:type="dxa"/>
            <w:shd w:val="clear" w:color="auto" w:fill="FFFFFF"/>
            <w:tcMar>
              <w:top w:w="100" w:type="dxa"/>
              <w:left w:w="120" w:type="dxa"/>
              <w:bottom w:w="100" w:type="dxa"/>
              <w:right w:w="120" w:type="dxa"/>
            </w:tcMar>
            <w:vAlign w:val="center"/>
          </w:tcPr>
          <w:p w14:paraId="5470F94A" w14:textId="77777777" w:rsidR="002B67AA" w:rsidRDefault="00000000">
            <w:r>
              <w:rPr>
                <w:rFonts w:ascii="Calibri" w:eastAsia="Calibri" w:hAnsi="Calibri" w:cs="Calibri"/>
                <w:color w:val="000000"/>
                <w:sz w:val="19"/>
                <w:szCs w:val="19"/>
              </w:rPr>
              <w:t>AI-dependent in documented model</w:t>
            </w:r>
          </w:p>
        </w:tc>
        <w:tc>
          <w:tcPr>
            <w:tcW w:w="3200" w:type="dxa"/>
            <w:shd w:val="clear" w:color="auto" w:fill="FFFFFF"/>
            <w:tcMar>
              <w:top w:w="100" w:type="dxa"/>
              <w:left w:w="120" w:type="dxa"/>
              <w:bottom w:w="100" w:type="dxa"/>
              <w:right w:w="120" w:type="dxa"/>
            </w:tcMar>
            <w:vAlign w:val="center"/>
          </w:tcPr>
          <w:p w14:paraId="0D185DDC" w14:textId="77777777" w:rsidR="002B67AA" w:rsidRDefault="00000000">
            <w:r>
              <w:rPr>
                <w:rFonts w:ascii="Calibri" w:eastAsia="Calibri" w:hAnsi="Calibri" w:cs="Calibri"/>
                <w:color w:val="000000"/>
                <w:sz w:val="19"/>
                <w:szCs w:val="19"/>
              </w:rPr>
              <w:t>AI session + memory tool</w:t>
            </w:r>
          </w:p>
        </w:tc>
      </w:tr>
    </w:tbl>
    <w:p w14:paraId="683B919B" w14:textId="77777777" w:rsidR="002B67AA" w:rsidRDefault="00000000">
      <w:pPr>
        <w:pStyle w:val="Heading2"/>
        <w:spacing w:before="320" w:after="160"/>
      </w:pPr>
      <w:r>
        <w:rPr>
          <w:rFonts w:ascii="Calibri" w:eastAsia="Calibri" w:hAnsi="Calibri" w:cs="Calibri"/>
          <w:b/>
          <w:bCs/>
          <w:color w:val="000000"/>
          <w:sz w:val="24"/>
          <w:szCs w:val="24"/>
        </w:rPr>
        <w:lastRenderedPageBreak/>
        <w:t>Documented monetisation options</w:t>
      </w:r>
    </w:p>
    <w:p w14:paraId="504DDAEC" w14:textId="77777777" w:rsidR="002B67AA" w:rsidRDefault="00000000">
      <w:pPr>
        <w:pStyle w:val="ListParagraph"/>
        <w:numPr>
          <w:ilvl w:val="0"/>
          <w:numId w:val="1"/>
        </w:numPr>
        <w:spacing w:after="80"/>
      </w:pPr>
      <w:r>
        <w:rPr>
          <w:rFonts w:ascii="Calibri" w:eastAsia="Calibri" w:hAnsi="Calibri" w:cs="Calibri"/>
          <w:color w:val="000000"/>
          <w:sz w:val="21"/>
          <w:szCs w:val="21"/>
        </w:rPr>
        <w:t xml:space="preserve">BYOK: user supplies their own API key, minimizing </w:t>
      </w:r>
      <w:proofErr w:type="spellStart"/>
      <w:r>
        <w:rPr>
          <w:rFonts w:ascii="Calibri" w:eastAsia="Calibri" w:hAnsi="Calibri" w:cs="Calibri"/>
          <w:color w:val="000000"/>
          <w:sz w:val="21"/>
          <w:szCs w:val="21"/>
        </w:rPr>
        <w:t>Dgen's</w:t>
      </w:r>
      <w:proofErr w:type="spellEnd"/>
      <w:r>
        <w:rPr>
          <w:rFonts w:ascii="Calibri" w:eastAsia="Calibri" w:hAnsi="Calibri" w:cs="Calibri"/>
          <w:color w:val="000000"/>
          <w:sz w:val="21"/>
          <w:szCs w:val="21"/>
        </w:rPr>
        <w:t xml:space="preserve"> AI usage cost.</w:t>
      </w:r>
    </w:p>
    <w:p w14:paraId="55D473FD" w14:textId="77777777" w:rsidR="002B67AA" w:rsidRDefault="00000000">
      <w:pPr>
        <w:pStyle w:val="ListParagraph"/>
        <w:numPr>
          <w:ilvl w:val="0"/>
          <w:numId w:val="1"/>
        </w:numPr>
        <w:spacing w:after="80"/>
      </w:pPr>
      <w:r>
        <w:rPr>
          <w:rFonts w:ascii="Calibri" w:eastAsia="Calibri" w:hAnsi="Calibri" w:cs="Calibri"/>
          <w:color w:val="000000"/>
          <w:sz w:val="21"/>
          <w:szCs w:val="21"/>
        </w:rPr>
        <w:t>Prepaid credit packs: users buy AI usage without being forced into a subscription.</w:t>
      </w:r>
    </w:p>
    <w:p w14:paraId="52728C19" w14:textId="77777777" w:rsidR="002B67AA" w:rsidRDefault="00000000">
      <w:pPr>
        <w:pStyle w:val="ListParagraph"/>
        <w:numPr>
          <w:ilvl w:val="0"/>
          <w:numId w:val="1"/>
        </w:numPr>
        <w:spacing w:after="80"/>
      </w:pPr>
      <w:r>
        <w:rPr>
          <w:rFonts w:ascii="Calibri" w:eastAsia="Calibri" w:hAnsi="Calibri" w:cs="Calibri"/>
          <w:color w:val="000000"/>
          <w:sz w:val="21"/>
          <w:szCs w:val="21"/>
        </w:rPr>
        <w:t>Ephemeral token architecture: documented as the production direction for multi-user Gemini Live deployment.</w:t>
      </w:r>
    </w:p>
    <w:p w14:paraId="0F757719" w14:textId="77777777" w:rsidR="002B67AA" w:rsidRDefault="00000000">
      <w:pPr>
        <w:pStyle w:val="Heading1"/>
        <w:pBdr>
          <w:bottom w:val="single" w:sz="12" w:space="4" w:color="000000"/>
        </w:pBdr>
        <w:spacing w:before="480" w:after="240"/>
      </w:pPr>
      <w:r>
        <w:rPr>
          <w:rFonts w:ascii="Calibri" w:eastAsia="Calibri" w:hAnsi="Calibri" w:cs="Calibri"/>
          <w:b/>
          <w:bCs/>
          <w:color w:val="000000"/>
          <w:sz w:val="32"/>
          <w:szCs w:val="32"/>
        </w:rPr>
        <w:t>11. Go-To-Market &amp; Launch Positioning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2B67AA" w14:paraId="74FC1D11" w14:textId="77777777">
        <w:tblPrEx>
          <w:tblCellMar>
            <w:top w:w="0" w:type="dxa"/>
            <w:bottom w:w="0" w:type="dxa"/>
          </w:tblCellMar>
        </w:tblPrEx>
        <w:trPr>
          <w:tblHeader/>
        </w:trPr>
        <w:tc>
          <w:tcPr>
            <w:tcW w:w="2200" w:type="dxa"/>
            <w:shd w:val="clear" w:color="auto" w:fill="000000"/>
            <w:tcMar>
              <w:top w:w="100" w:type="dxa"/>
              <w:left w:w="120" w:type="dxa"/>
              <w:bottom w:w="100" w:type="dxa"/>
              <w:right w:w="120" w:type="dxa"/>
            </w:tcMar>
            <w:vAlign w:val="center"/>
          </w:tcPr>
          <w:p w14:paraId="2866AFA8" w14:textId="77777777" w:rsidR="002B67AA" w:rsidRDefault="00000000">
            <w:r>
              <w:rPr>
                <w:rFonts w:ascii="Calibri" w:eastAsia="Calibri" w:hAnsi="Calibri" w:cs="Calibri"/>
                <w:b/>
                <w:bCs/>
                <w:color w:val="FFFFFF"/>
                <w:sz w:val="19"/>
                <w:szCs w:val="19"/>
              </w:rPr>
              <w:t>Phase</w:t>
            </w:r>
          </w:p>
        </w:tc>
        <w:tc>
          <w:tcPr>
            <w:tcW w:w="3400" w:type="dxa"/>
            <w:shd w:val="clear" w:color="auto" w:fill="000000"/>
            <w:tcMar>
              <w:top w:w="100" w:type="dxa"/>
              <w:left w:w="120" w:type="dxa"/>
              <w:bottom w:w="100" w:type="dxa"/>
              <w:right w:w="120" w:type="dxa"/>
            </w:tcMar>
            <w:vAlign w:val="center"/>
          </w:tcPr>
          <w:p w14:paraId="066D9501" w14:textId="77777777" w:rsidR="002B67AA" w:rsidRDefault="00000000">
            <w:r>
              <w:rPr>
                <w:rFonts w:ascii="Calibri" w:eastAsia="Calibri" w:hAnsi="Calibri" w:cs="Calibri"/>
                <w:b/>
                <w:bCs/>
                <w:color w:val="FFFFFF"/>
                <w:sz w:val="19"/>
                <w:szCs w:val="19"/>
              </w:rPr>
              <w:t>Objective</w:t>
            </w:r>
          </w:p>
        </w:tc>
        <w:tc>
          <w:tcPr>
            <w:tcW w:w="3400" w:type="dxa"/>
            <w:shd w:val="clear" w:color="auto" w:fill="000000"/>
            <w:tcMar>
              <w:top w:w="100" w:type="dxa"/>
              <w:left w:w="120" w:type="dxa"/>
              <w:bottom w:w="100" w:type="dxa"/>
              <w:right w:w="120" w:type="dxa"/>
            </w:tcMar>
            <w:vAlign w:val="center"/>
          </w:tcPr>
          <w:p w14:paraId="34F9FA17" w14:textId="77777777" w:rsidR="002B67AA" w:rsidRDefault="00000000">
            <w:r>
              <w:rPr>
                <w:rFonts w:ascii="Calibri" w:eastAsia="Calibri" w:hAnsi="Calibri" w:cs="Calibri"/>
                <w:b/>
                <w:bCs/>
                <w:color w:val="FFFFFF"/>
                <w:sz w:val="19"/>
                <w:szCs w:val="19"/>
              </w:rPr>
              <w:t>Key mechanism</w:t>
            </w:r>
          </w:p>
        </w:tc>
      </w:tr>
      <w:tr w:rsidR="002B67AA" w14:paraId="2C68DEE0"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06F417C8" w14:textId="77777777" w:rsidR="002B67AA" w:rsidRDefault="00000000">
            <w:r>
              <w:rPr>
                <w:rFonts w:ascii="Calibri" w:eastAsia="Calibri" w:hAnsi="Calibri" w:cs="Calibri"/>
                <w:color w:val="000000"/>
                <w:sz w:val="19"/>
                <w:szCs w:val="19"/>
              </w:rPr>
              <w:t>1 — Founder Drop</w:t>
            </w:r>
          </w:p>
        </w:tc>
        <w:tc>
          <w:tcPr>
            <w:tcW w:w="3400" w:type="dxa"/>
            <w:shd w:val="clear" w:color="auto" w:fill="FFFFFF"/>
            <w:tcMar>
              <w:top w:w="100" w:type="dxa"/>
              <w:left w:w="120" w:type="dxa"/>
              <w:bottom w:w="100" w:type="dxa"/>
              <w:right w:w="120" w:type="dxa"/>
            </w:tcMar>
            <w:vAlign w:val="center"/>
          </w:tcPr>
          <w:p w14:paraId="5D40F7D8" w14:textId="77777777" w:rsidR="002B67AA" w:rsidRDefault="00000000">
            <w:r>
              <w:rPr>
                <w:rFonts w:ascii="Calibri" w:eastAsia="Calibri" w:hAnsi="Calibri" w:cs="Calibri"/>
                <w:color w:val="000000"/>
                <w:sz w:val="19"/>
                <w:szCs w:val="19"/>
              </w:rPr>
              <w:t>Convert the first 10 strategic buyers into advocates</w:t>
            </w:r>
          </w:p>
        </w:tc>
        <w:tc>
          <w:tcPr>
            <w:tcW w:w="3400" w:type="dxa"/>
            <w:shd w:val="clear" w:color="auto" w:fill="FFFFFF"/>
            <w:tcMar>
              <w:top w:w="100" w:type="dxa"/>
              <w:left w:w="120" w:type="dxa"/>
              <w:bottom w:w="100" w:type="dxa"/>
              <w:right w:w="120" w:type="dxa"/>
            </w:tcMar>
            <w:vAlign w:val="center"/>
          </w:tcPr>
          <w:p w14:paraId="20710F68" w14:textId="77777777" w:rsidR="002B67AA" w:rsidRDefault="00000000">
            <w:r>
              <w:rPr>
                <w:rFonts w:ascii="Calibri" w:eastAsia="Calibri" w:hAnsi="Calibri" w:cs="Calibri"/>
                <w:color w:val="000000"/>
                <w:sz w:val="19"/>
                <w:szCs w:val="19"/>
              </w:rPr>
              <w:t>Numbered Founder Editions #001–#010</w:t>
            </w:r>
          </w:p>
        </w:tc>
      </w:tr>
      <w:tr w:rsidR="002B67AA" w14:paraId="55193B0E"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4E3B05E6" w14:textId="77777777" w:rsidR="002B67AA" w:rsidRDefault="00000000">
            <w:r>
              <w:rPr>
                <w:rFonts w:ascii="Calibri" w:eastAsia="Calibri" w:hAnsi="Calibri" w:cs="Calibri"/>
                <w:color w:val="000000"/>
                <w:sz w:val="19"/>
                <w:szCs w:val="19"/>
              </w:rPr>
              <w:t>2 — Demand Engine</w:t>
            </w:r>
          </w:p>
        </w:tc>
        <w:tc>
          <w:tcPr>
            <w:tcW w:w="3400" w:type="dxa"/>
            <w:shd w:val="clear" w:color="auto" w:fill="FFFFFF"/>
            <w:tcMar>
              <w:top w:w="100" w:type="dxa"/>
              <w:left w:w="120" w:type="dxa"/>
              <w:bottom w:w="100" w:type="dxa"/>
              <w:right w:w="120" w:type="dxa"/>
            </w:tcMar>
            <w:vAlign w:val="center"/>
          </w:tcPr>
          <w:p w14:paraId="495E302E" w14:textId="77777777" w:rsidR="002B67AA" w:rsidRDefault="00000000">
            <w:r>
              <w:rPr>
                <w:rFonts w:ascii="Calibri" w:eastAsia="Calibri" w:hAnsi="Calibri" w:cs="Calibri"/>
                <w:color w:val="000000"/>
                <w:sz w:val="19"/>
                <w:szCs w:val="19"/>
              </w:rPr>
              <w:t>Build demand for the next batch</w:t>
            </w:r>
          </w:p>
        </w:tc>
        <w:tc>
          <w:tcPr>
            <w:tcW w:w="3400" w:type="dxa"/>
            <w:shd w:val="clear" w:color="auto" w:fill="FFFFFF"/>
            <w:tcMar>
              <w:top w:w="100" w:type="dxa"/>
              <w:left w:w="120" w:type="dxa"/>
              <w:bottom w:w="100" w:type="dxa"/>
              <w:right w:w="120" w:type="dxa"/>
            </w:tcMar>
            <w:vAlign w:val="center"/>
          </w:tcPr>
          <w:p w14:paraId="3D6B3691" w14:textId="77777777" w:rsidR="002B67AA" w:rsidRDefault="00000000">
            <w:r>
              <w:rPr>
                <w:rFonts w:ascii="Calibri" w:eastAsia="Calibri" w:hAnsi="Calibri" w:cs="Calibri"/>
                <w:color w:val="000000"/>
                <w:sz w:val="19"/>
                <w:szCs w:val="19"/>
              </w:rPr>
              <w:t>Build journey + Founder stories + influencer/community content</w:t>
            </w:r>
          </w:p>
        </w:tc>
      </w:tr>
      <w:tr w:rsidR="002B67AA" w14:paraId="23599088"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43FB74E2" w14:textId="77777777" w:rsidR="002B67AA" w:rsidRDefault="00000000">
            <w:r>
              <w:rPr>
                <w:rFonts w:ascii="Calibri" w:eastAsia="Calibri" w:hAnsi="Calibri" w:cs="Calibri"/>
                <w:color w:val="000000"/>
                <w:sz w:val="19"/>
                <w:szCs w:val="19"/>
              </w:rPr>
              <w:t>3 — Market Expansion</w:t>
            </w:r>
          </w:p>
        </w:tc>
        <w:tc>
          <w:tcPr>
            <w:tcW w:w="3400" w:type="dxa"/>
            <w:shd w:val="clear" w:color="auto" w:fill="FFFFFF"/>
            <w:tcMar>
              <w:top w:w="100" w:type="dxa"/>
              <w:left w:w="120" w:type="dxa"/>
              <w:bottom w:w="100" w:type="dxa"/>
              <w:right w:w="120" w:type="dxa"/>
            </w:tcMar>
            <w:vAlign w:val="center"/>
          </w:tcPr>
          <w:p w14:paraId="20BFD20D" w14:textId="77777777" w:rsidR="002B67AA" w:rsidRDefault="00000000">
            <w:r>
              <w:rPr>
                <w:rFonts w:ascii="Calibri" w:eastAsia="Calibri" w:hAnsi="Calibri" w:cs="Calibri"/>
                <w:color w:val="000000"/>
                <w:sz w:val="19"/>
                <w:szCs w:val="19"/>
              </w:rPr>
              <w:t>Expand beyond India</w:t>
            </w:r>
          </w:p>
        </w:tc>
        <w:tc>
          <w:tcPr>
            <w:tcW w:w="3400" w:type="dxa"/>
            <w:shd w:val="clear" w:color="auto" w:fill="FFFFFF"/>
            <w:tcMar>
              <w:top w:w="100" w:type="dxa"/>
              <w:left w:w="120" w:type="dxa"/>
              <w:bottom w:w="100" w:type="dxa"/>
              <w:right w:w="120" w:type="dxa"/>
            </w:tcMar>
            <w:vAlign w:val="center"/>
          </w:tcPr>
          <w:p w14:paraId="79EA0F4A" w14:textId="77777777" w:rsidR="002B67AA" w:rsidRDefault="00000000">
            <w:r>
              <w:rPr>
                <w:rFonts w:ascii="Calibri" w:eastAsia="Calibri" w:hAnsi="Calibri" w:cs="Calibri"/>
                <w:color w:val="000000"/>
                <w:sz w:val="19"/>
                <w:szCs w:val="19"/>
              </w:rPr>
              <w:t>India first, then South Asian diaspora and global AI enthusiasts</w:t>
            </w:r>
          </w:p>
        </w:tc>
      </w:tr>
    </w:tbl>
    <w:p w14:paraId="3E0A749E" w14:textId="77777777" w:rsidR="002B67AA" w:rsidRDefault="00000000">
      <w:pPr>
        <w:pStyle w:val="Heading2"/>
        <w:spacing w:before="320" w:after="160"/>
      </w:pPr>
      <w:r>
        <w:rPr>
          <w:rFonts w:ascii="Calibri" w:eastAsia="Calibri" w:hAnsi="Calibri" w:cs="Calibri"/>
          <w:b/>
          <w:bCs/>
          <w:color w:val="000000"/>
          <w:sz w:val="24"/>
          <w:szCs w:val="24"/>
        </w:rPr>
        <w:t>Primary launch messages</w:t>
      </w:r>
    </w:p>
    <w:p w14:paraId="3228A89E" w14:textId="77777777" w:rsidR="002B67AA" w:rsidRDefault="00000000">
      <w:pPr>
        <w:pStyle w:val="ListParagraph"/>
        <w:numPr>
          <w:ilvl w:val="0"/>
          <w:numId w:val="1"/>
        </w:numPr>
        <w:spacing w:after="80"/>
      </w:pPr>
      <w:r>
        <w:rPr>
          <w:rFonts w:ascii="Calibri" w:eastAsia="Calibri" w:hAnsi="Calibri" w:cs="Calibri"/>
          <w:color w:val="000000"/>
          <w:sz w:val="21"/>
          <w:szCs w:val="21"/>
        </w:rPr>
        <w:t>Made in India / domestically designed and built.</w:t>
      </w:r>
    </w:p>
    <w:p w14:paraId="5CD9795B" w14:textId="77777777" w:rsidR="002B67AA" w:rsidRDefault="00000000">
      <w:pPr>
        <w:pStyle w:val="ListParagraph"/>
        <w:numPr>
          <w:ilvl w:val="0"/>
          <w:numId w:val="1"/>
        </w:numPr>
        <w:spacing w:after="80"/>
      </w:pPr>
      <w:r>
        <w:rPr>
          <w:rFonts w:ascii="Calibri" w:eastAsia="Calibri" w:hAnsi="Calibri" w:cs="Calibri"/>
          <w:color w:val="000000"/>
          <w:sz w:val="21"/>
          <w:szCs w:val="21"/>
        </w:rPr>
        <w:t>Real-time Gemini AI with physical embodiment.</w:t>
      </w:r>
    </w:p>
    <w:p w14:paraId="1E118E99" w14:textId="77777777" w:rsidR="002B67AA" w:rsidRDefault="00000000">
      <w:pPr>
        <w:pStyle w:val="ListParagraph"/>
        <w:numPr>
          <w:ilvl w:val="0"/>
          <w:numId w:val="1"/>
        </w:numPr>
        <w:spacing w:after="80"/>
      </w:pPr>
      <w:r>
        <w:rPr>
          <w:rFonts w:ascii="Calibri" w:eastAsia="Calibri" w:hAnsi="Calibri" w:cs="Calibri"/>
          <w:color w:val="000000"/>
          <w:sz w:val="21"/>
          <w:szCs w:val="21"/>
        </w:rPr>
        <w:t>Works with Hindi and Bengali is explicitly proposed as an India-market demonstration message.</w:t>
      </w:r>
    </w:p>
    <w:p w14:paraId="229844B2" w14:textId="77777777" w:rsidR="002B67AA" w:rsidRDefault="00000000">
      <w:pPr>
        <w:pStyle w:val="ListParagraph"/>
        <w:numPr>
          <w:ilvl w:val="0"/>
          <w:numId w:val="1"/>
        </w:numPr>
        <w:spacing w:after="80"/>
      </w:pPr>
      <w:r>
        <w:rPr>
          <w:rFonts w:ascii="Calibri" w:eastAsia="Calibri" w:hAnsi="Calibri" w:cs="Calibri"/>
          <w:color w:val="000000"/>
          <w:sz w:val="21"/>
          <w:szCs w:val="21"/>
        </w:rPr>
        <w:t>Smart-home control: a physical AI companion that can act on connected devices.</w:t>
      </w:r>
    </w:p>
    <w:p w14:paraId="46903495" w14:textId="77777777" w:rsidR="002B67AA" w:rsidRDefault="00000000">
      <w:pPr>
        <w:pStyle w:val="ListParagraph"/>
        <w:numPr>
          <w:ilvl w:val="0"/>
          <w:numId w:val="1"/>
        </w:numPr>
        <w:spacing w:after="80"/>
      </w:pPr>
      <w:r>
        <w:rPr>
          <w:rFonts w:ascii="Calibri" w:eastAsia="Calibri" w:hAnsi="Calibri" w:cs="Calibri"/>
          <w:color w:val="000000"/>
          <w:sz w:val="21"/>
          <w:szCs w:val="21"/>
        </w:rPr>
        <w:t>Direct support from the team / local product ownership.</w:t>
      </w:r>
    </w:p>
    <w:p w14:paraId="253E22C1" w14:textId="77777777" w:rsidR="002B67AA" w:rsidRDefault="00000000">
      <w:pPr>
        <w:pStyle w:val="Heading2"/>
        <w:spacing w:before="320" w:after="160"/>
      </w:pPr>
      <w:r>
        <w:rPr>
          <w:rFonts w:ascii="Calibri" w:eastAsia="Calibri" w:hAnsi="Calibri" w:cs="Calibri"/>
          <w:b/>
          <w:bCs/>
          <w:color w:val="000000"/>
          <w:sz w:val="24"/>
          <w:szCs w:val="24"/>
        </w:rPr>
        <w:t>Sales channel architecture</w:t>
      </w:r>
    </w:p>
    <w:p w14:paraId="5BC80BCC" w14:textId="77777777" w:rsidR="002B67AA" w:rsidRDefault="00000000">
      <w:pPr>
        <w:pStyle w:val="ListParagraph"/>
        <w:numPr>
          <w:ilvl w:val="0"/>
          <w:numId w:val="1"/>
        </w:numPr>
        <w:spacing w:after="80"/>
      </w:pPr>
      <w:r>
        <w:rPr>
          <w:rFonts w:ascii="Calibri" w:eastAsia="Calibri" w:hAnsi="Calibri" w:cs="Calibri"/>
          <w:color w:val="000000"/>
          <w:sz w:val="21"/>
          <w:szCs w:val="21"/>
        </w:rPr>
        <w:t>Primary early channel: direct sales through dgentechnologies.com.</w:t>
      </w:r>
    </w:p>
    <w:p w14:paraId="2479681A" w14:textId="77777777" w:rsidR="002B67AA" w:rsidRDefault="00000000">
      <w:pPr>
        <w:pStyle w:val="ListParagraph"/>
        <w:numPr>
          <w:ilvl w:val="0"/>
          <w:numId w:val="1"/>
        </w:numPr>
        <w:spacing w:after="80"/>
      </w:pPr>
      <w:r>
        <w:rPr>
          <w:rFonts w:ascii="Calibri" w:eastAsia="Calibri" w:hAnsi="Calibri" w:cs="Calibri"/>
          <w:color w:val="000000"/>
          <w:sz w:val="21"/>
          <w:szCs w:val="21"/>
        </w:rPr>
        <w:t>Secondary: Instagram/DM and direct outreach payment links.</w:t>
      </w:r>
    </w:p>
    <w:p w14:paraId="609B82DD" w14:textId="77777777" w:rsidR="002B67AA" w:rsidRDefault="00000000">
      <w:pPr>
        <w:pStyle w:val="ListParagraph"/>
        <w:numPr>
          <w:ilvl w:val="0"/>
          <w:numId w:val="1"/>
        </w:numPr>
        <w:spacing w:after="80"/>
      </w:pPr>
      <w:r>
        <w:rPr>
          <w:rFonts w:ascii="Calibri" w:eastAsia="Calibri" w:hAnsi="Calibri" w:cs="Calibri"/>
          <w:color w:val="000000"/>
          <w:sz w:val="21"/>
          <w:szCs w:val="21"/>
        </w:rPr>
        <w:t>B2B opportunity: startups, co-working spaces and tech gifting.</w:t>
      </w:r>
    </w:p>
    <w:p w14:paraId="48F834D2" w14:textId="77777777" w:rsidR="002B67AA" w:rsidRDefault="00000000">
      <w:pPr>
        <w:pStyle w:val="ListParagraph"/>
        <w:numPr>
          <w:ilvl w:val="0"/>
          <w:numId w:val="1"/>
        </w:numPr>
        <w:spacing w:after="80"/>
      </w:pPr>
      <w:r>
        <w:rPr>
          <w:rFonts w:ascii="Calibri" w:eastAsia="Calibri" w:hAnsi="Calibri" w:cs="Calibri"/>
          <w:color w:val="000000"/>
          <w:sz w:val="21"/>
          <w:szCs w:val="21"/>
        </w:rPr>
        <w:t>Marketplace expansion was planned only after product stability and meaningful unit volume.</w:t>
      </w:r>
    </w:p>
    <w:p w14:paraId="750F42A3" w14:textId="77777777" w:rsidR="002B67AA" w:rsidRDefault="00000000">
      <w:pPr>
        <w:pStyle w:val="Heading1"/>
        <w:pBdr>
          <w:bottom w:val="single" w:sz="12" w:space="4" w:color="000000"/>
        </w:pBdr>
        <w:spacing w:before="480" w:after="240"/>
      </w:pPr>
      <w:r>
        <w:rPr>
          <w:rFonts w:ascii="Calibri" w:eastAsia="Calibri" w:hAnsi="Calibri" w:cs="Calibri"/>
          <w:b/>
          <w:bCs/>
          <w:color w:val="000000"/>
          <w:sz w:val="32"/>
          <w:szCs w:val="32"/>
        </w:rPr>
        <w:t>12. Target Users &amp; Product Differentiation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2B67AA" w14:paraId="51C143FA" w14:textId="77777777">
        <w:tblPrEx>
          <w:tblCellMar>
            <w:top w:w="0" w:type="dxa"/>
            <w:bottom w:w="0" w:type="dxa"/>
          </w:tblCellMar>
        </w:tblPrEx>
        <w:trPr>
          <w:tblHeader/>
        </w:trPr>
        <w:tc>
          <w:tcPr>
            <w:tcW w:w="2600" w:type="dxa"/>
            <w:shd w:val="clear" w:color="auto" w:fill="000000"/>
            <w:tcMar>
              <w:top w:w="100" w:type="dxa"/>
              <w:left w:w="120" w:type="dxa"/>
              <w:bottom w:w="100" w:type="dxa"/>
              <w:right w:w="120" w:type="dxa"/>
            </w:tcMar>
            <w:vAlign w:val="center"/>
          </w:tcPr>
          <w:p w14:paraId="657C6C10" w14:textId="77777777" w:rsidR="002B67AA" w:rsidRDefault="00000000">
            <w:r>
              <w:rPr>
                <w:rFonts w:ascii="Calibri" w:eastAsia="Calibri" w:hAnsi="Calibri" w:cs="Calibri"/>
                <w:b/>
                <w:bCs/>
                <w:color w:val="FFFFFF"/>
                <w:sz w:val="19"/>
                <w:szCs w:val="19"/>
              </w:rPr>
              <w:t>Segment</w:t>
            </w:r>
          </w:p>
        </w:tc>
        <w:tc>
          <w:tcPr>
            <w:tcW w:w="6400" w:type="dxa"/>
            <w:shd w:val="clear" w:color="auto" w:fill="000000"/>
            <w:tcMar>
              <w:top w:w="100" w:type="dxa"/>
              <w:left w:w="120" w:type="dxa"/>
              <w:bottom w:w="100" w:type="dxa"/>
              <w:right w:w="120" w:type="dxa"/>
            </w:tcMar>
            <w:vAlign w:val="center"/>
          </w:tcPr>
          <w:p w14:paraId="714A7D99" w14:textId="77777777" w:rsidR="002B67AA" w:rsidRDefault="00000000">
            <w:r>
              <w:rPr>
                <w:rFonts w:ascii="Calibri" w:eastAsia="Calibri" w:hAnsi="Calibri" w:cs="Calibri"/>
                <w:b/>
                <w:bCs/>
                <w:color w:val="FFFFFF"/>
                <w:sz w:val="19"/>
                <w:szCs w:val="19"/>
              </w:rPr>
              <w:t>Description</w:t>
            </w:r>
          </w:p>
        </w:tc>
      </w:tr>
      <w:tr w:rsidR="002B67AA" w14:paraId="329952C8"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7E59AF26" w14:textId="77777777" w:rsidR="002B67AA" w:rsidRDefault="00000000">
            <w:r>
              <w:rPr>
                <w:rFonts w:ascii="Calibri" w:eastAsia="Calibri" w:hAnsi="Calibri" w:cs="Calibri"/>
                <w:color w:val="000000"/>
                <w:sz w:val="19"/>
                <w:szCs w:val="19"/>
              </w:rPr>
              <w:t>AI enthusiasts</w:t>
            </w:r>
          </w:p>
        </w:tc>
        <w:tc>
          <w:tcPr>
            <w:tcW w:w="6400" w:type="dxa"/>
            <w:shd w:val="clear" w:color="auto" w:fill="FFFFFF"/>
            <w:tcMar>
              <w:top w:w="100" w:type="dxa"/>
              <w:left w:w="120" w:type="dxa"/>
              <w:bottom w:w="100" w:type="dxa"/>
              <w:right w:w="120" w:type="dxa"/>
            </w:tcMar>
            <w:vAlign w:val="center"/>
          </w:tcPr>
          <w:p w14:paraId="51A14322" w14:textId="77777777" w:rsidR="002B67AA" w:rsidRDefault="00000000">
            <w:r>
              <w:rPr>
                <w:rFonts w:ascii="Calibri" w:eastAsia="Calibri" w:hAnsi="Calibri" w:cs="Calibri"/>
                <w:color w:val="000000"/>
                <w:sz w:val="19"/>
                <w:szCs w:val="19"/>
              </w:rPr>
              <w:t>Users who want multimodal AI to exist as a physical object rather than only an app.</w:t>
            </w:r>
          </w:p>
        </w:tc>
      </w:tr>
      <w:tr w:rsidR="002B67AA" w14:paraId="59E50B83"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3F099DEB" w14:textId="77777777" w:rsidR="002B67AA" w:rsidRDefault="00000000">
            <w:r>
              <w:rPr>
                <w:rFonts w:ascii="Calibri" w:eastAsia="Calibri" w:hAnsi="Calibri" w:cs="Calibri"/>
                <w:color w:val="000000"/>
                <w:sz w:val="19"/>
                <w:szCs w:val="19"/>
              </w:rPr>
              <w:lastRenderedPageBreak/>
              <w:t>Developers / makers</w:t>
            </w:r>
          </w:p>
        </w:tc>
        <w:tc>
          <w:tcPr>
            <w:tcW w:w="6400" w:type="dxa"/>
            <w:shd w:val="clear" w:color="auto" w:fill="FFFFFF"/>
            <w:tcMar>
              <w:top w:w="100" w:type="dxa"/>
              <w:left w:w="120" w:type="dxa"/>
              <w:bottom w:w="100" w:type="dxa"/>
              <w:right w:w="120" w:type="dxa"/>
            </w:tcMar>
            <w:vAlign w:val="center"/>
          </w:tcPr>
          <w:p w14:paraId="6EFC2359" w14:textId="77777777" w:rsidR="002B67AA" w:rsidRDefault="00000000">
            <w:r>
              <w:rPr>
                <w:rFonts w:ascii="Calibri" w:eastAsia="Calibri" w:hAnsi="Calibri" w:cs="Calibri"/>
                <w:color w:val="000000"/>
                <w:sz w:val="19"/>
                <w:szCs w:val="19"/>
              </w:rPr>
              <w:t>A hackable physical-AI platform combining embedded electronics, AI, sensors and actuators.</w:t>
            </w:r>
          </w:p>
        </w:tc>
      </w:tr>
      <w:tr w:rsidR="002B67AA" w14:paraId="451811CD"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42F775EF" w14:textId="77777777" w:rsidR="002B67AA" w:rsidRDefault="00000000">
            <w:r>
              <w:rPr>
                <w:rFonts w:ascii="Calibri" w:eastAsia="Calibri" w:hAnsi="Calibri" w:cs="Calibri"/>
                <w:color w:val="000000"/>
                <w:sz w:val="19"/>
                <w:szCs w:val="19"/>
              </w:rPr>
              <w:t>Desk / productivity users</w:t>
            </w:r>
          </w:p>
        </w:tc>
        <w:tc>
          <w:tcPr>
            <w:tcW w:w="6400" w:type="dxa"/>
            <w:shd w:val="clear" w:color="auto" w:fill="FFFFFF"/>
            <w:tcMar>
              <w:top w:w="100" w:type="dxa"/>
              <w:left w:w="120" w:type="dxa"/>
              <w:bottom w:w="100" w:type="dxa"/>
              <w:right w:w="120" w:type="dxa"/>
            </w:tcMar>
            <w:vAlign w:val="center"/>
          </w:tcPr>
          <w:p w14:paraId="2A742765" w14:textId="77777777" w:rsidR="002B67AA" w:rsidRDefault="00000000">
            <w:r>
              <w:rPr>
                <w:rFonts w:ascii="Calibri" w:eastAsia="Calibri" w:hAnsi="Calibri" w:cs="Calibri"/>
                <w:color w:val="000000"/>
                <w:sz w:val="19"/>
                <w:szCs w:val="19"/>
              </w:rPr>
              <w:t>A companion for reminders, information, voice interaction, computer actions and smart-home routines.</w:t>
            </w:r>
          </w:p>
        </w:tc>
      </w:tr>
      <w:tr w:rsidR="002B67AA" w14:paraId="472D6674"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476FC395" w14:textId="77777777" w:rsidR="002B67AA" w:rsidRDefault="00000000">
            <w:r>
              <w:rPr>
                <w:rFonts w:ascii="Calibri" w:eastAsia="Calibri" w:hAnsi="Calibri" w:cs="Calibri"/>
                <w:color w:val="000000"/>
                <w:sz w:val="19"/>
                <w:szCs w:val="19"/>
              </w:rPr>
              <w:t>Smart-home users</w:t>
            </w:r>
          </w:p>
        </w:tc>
        <w:tc>
          <w:tcPr>
            <w:tcW w:w="6400" w:type="dxa"/>
            <w:shd w:val="clear" w:color="auto" w:fill="FFFFFF"/>
            <w:tcMar>
              <w:top w:w="100" w:type="dxa"/>
              <w:left w:w="120" w:type="dxa"/>
              <w:bottom w:w="100" w:type="dxa"/>
              <w:right w:w="120" w:type="dxa"/>
            </w:tcMar>
            <w:vAlign w:val="center"/>
          </w:tcPr>
          <w:p w14:paraId="25AF0A5D" w14:textId="77777777" w:rsidR="002B67AA" w:rsidRDefault="00000000">
            <w:r>
              <w:rPr>
                <w:rFonts w:ascii="Calibri" w:eastAsia="Calibri" w:hAnsi="Calibri" w:cs="Calibri"/>
                <w:color w:val="000000"/>
                <w:sz w:val="19"/>
                <w:szCs w:val="19"/>
              </w:rPr>
              <w:t>Users who want conversational control of local connected devices.</w:t>
            </w:r>
          </w:p>
        </w:tc>
      </w:tr>
      <w:tr w:rsidR="002B67AA" w14:paraId="0773B7BD"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33C053B9" w14:textId="77777777" w:rsidR="002B67AA" w:rsidRDefault="00000000">
            <w:r>
              <w:rPr>
                <w:rFonts w:ascii="Calibri" w:eastAsia="Calibri" w:hAnsi="Calibri" w:cs="Calibri"/>
                <w:color w:val="000000"/>
                <w:sz w:val="19"/>
                <w:szCs w:val="19"/>
              </w:rPr>
              <w:t>Collectors / early adopters</w:t>
            </w:r>
          </w:p>
        </w:tc>
        <w:tc>
          <w:tcPr>
            <w:tcW w:w="6400" w:type="dxa"/>
            <w:shd w:val="clear" w:color="auto" w:fill="FFFFFF"/>
            <w:tcMar>
              <w:top w:w="100" w:type="dxa"/>
              <w:left w:w="120" w:type="dxa"/>
              <w:bottom w:w="100" w:type="dxa"/>
              <w:right w:w="120" w:type="dxa"/>
            </w:tcMar>
            <w:vAlign w:val="center"/>
          </w:tcPr>
          <w:p w14:paraId="7458A30A" w14:textId="77777777" w:rsidR="002B67AA" w:rsidRDefault="00000000">
            <w:r>
              <w:rPr>
                <w:rFonts w:ascii="Calibri" w:eastAsia="Calibri" w:hAnsi="Calibri" w:cs="Calibri"/>
                <w:color w:val="000000"/>
                <w:sz w:val="19"/>
                <w:szCs w:val="19"/>
              </w:rPr>
              <w:t>Founder Editions create a limited early ownership experience and community identity.</w:t>
            </w:r>
          </w:p>
        </w:tc>
      </w:tr>
    </w:tbl>
    <w:p w14:paraId="7D5C7FEF" w14:textId="77777777" w:rsidR="002B67AA" w:rsidRDefault="00000000">
      <w:pPr>
        <w:pStyle w:val="Heading2"/>
        <w:spacing w:before="320" w:after="160"/>
      </w:pPr>
      <w:r>
        <w:rPr>
          <w:rFonts w:ascii="Calibri" w:eastAsia="Calibri" w:hAnsi="Calibri" w:cs="Calibri"/>
          <w:b/>
          <w:bCs/>
          <w:color w:val="000000"/>
          <w:sz w:val="24"/>
          <w:szCs w:val="24"/>
        </w:rPr>
        <w:t>Documented comparison dimensions</w:t>
      </w:r>
    </w:p>
    <w:p w14:paraId="60A4EF74" w14:textId="77777777" w:rsidR="002B67AA" w:rsidRDefault="00000000">
      <w:pPr>
        <w:pStyle w:val="ListParagraph"/>
        <w:numPr>
          <w:ilvl w:val="0"/>
          <w:numId w:val="1"/>
        </w:numPr>
        <w:spacing w:after="80"/>
      </w:pPr>
      <w:r>
        <w:rPr>
          <w:rFonts w:ascii="Calibri" w:eastAsia="Calibri" w:hAnsi="Calibri" w:cs="Calibri"/>
          <w:color w:val="000000"/>
          <w:sz w:val="21"/>
          <w:szCs w:val="21"/>
        </w:rPr>
        <w:t>Voice-first assistants typically live in speakers or phones; ADAM adds a physical body, display, movement and touch.</w:t>
      </w:r>
    </w:p>
    <w:p w14:paraId="32832A41" w14:textId="77777777" w:rsidR="002B67AA" w:rsidRDefault="00000000">
      <w:pPr>
        <w:pStyle w:val="ListParagraph"/>
        <w:numPr>
          <w:ilvl w:val="0"/>
          <w:numId w:val="1"/>
        </w:numPr>
        <w:spacing w:after="80"/>
      </w:pPr>
      <w:r>
        <w:rPr>
          <w:rFonts w:ascii="Calibri" w:eastAsia="Calibri" w:hAnsi="Calibri" w:cs="Calibri"/>
          <w:color w:val="000000"/>
          <w:sz w:val="21"/>
          <w:szCs w:val="21"/>
        </w:rPr>
        <w:t>Emotion-focused companion robots may emphasize personality; ADAM's documented stack adds live AI, vision, memory, smart-home and computer-control layers.</w:t>
      </w:r>
    </w:p>
    <w:p w14:paraId="6CF8D5C7" w14:textId="77777777" w:rsidR="002B67AA" w:rsidRDefault="00000000">
      <w:pPr>
        <w:pStyle w:val="ListParagraph"/>
        <w:numPr>
          <w:ilvl w:val="0"/>
          <w:numId w:val="1"/>
        </w:numPr>
        <w:spacing w:after="80"/>
      </w:pPr>
      <w:r>
        <w:rPr>
          <w:rFonts w:ascii="Calibri" w:eastAsia="Calibri" w:hAnsi="Calibri" w:cs="Calibri"/>
          <w:color w:val="000000"/>
          <w:sz w:val="21"/>
          <w:szCs w:val="21"/>
        </w:rPr>
        <w:t>The product is being developed as an integrated hardware/software platform rather than a purely cloud service.</w:t>
      </w:r>
    </w:p>
    <w:p w14:paraId="212E2F27" w14:textId="77777777" w:rsidR="002B67AA" w:rsidRDefault="00000000">
      <w:pPr>
        <w:pStyle w:val="Heading1"/>
        <w:pBdr>
          <w:bottom w:val="single" w:sz="12" w:space="4" w:color="000000"/>
        </w:pBdr>
        <w:spacing w:before="480" w:after="240"/>
      </w:pPr>
      <w:r>
        <w:rPr>
          <w:rFonts w:ascii="Calibri" w:eastAsia="Calibri" w:hAnsi="Calibri" w:cs="Calibri"/>
          <w:b/>
          <w:bCs/>
          <w:color w:val="000000"/>
          <w:sz w:val="32"/>
          <w:szCs w:val="32"/>
        </w:rPr>
        <w:t>13. Product Evolution &amp; Roadmap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00"/>
      </w:tblGrid>
      <w:tr w:rsidR="002B67AA" w14:paraId="67FFF72E" w14:textId="77777777">
        <w:tblPrEx>
          <w:tblCellMar>
            <w:top w:w="0" w:type="dxa"/>
            <w:bottom w:w="0" w:type="dxa"/>
          </w:tblCellMar>
        </w:tblPrEx>
        <w:trPr>
          <w:tblHeader/>
        </w:trPr>
        <w:tc>
          <w:tcPr>
            <w:tcW w:w="1800" w:type="dxa"/>
            <w:shd w:val="clear" w:color="auto" w:fill="000000"/>
            <w:tcMar>
              <w:top w:w="100" w:type="dxa"/>
              <w:left w:w="120" w:type="dxa"/>
              <w:bottom w:w="100" w:type="dxa"/>
              <w:right w:w="120" w:type="dxa"/>
            </w:tcMar>
            <w:vAlign w:val="center"/>
          </w:tcPr>
          <w:p w14:paraId="03D3A863" w14:textId="77777777" w:rsidR="002B67AA" w:rsidRDefault="00000000">
            <w:r>
              <w:rPr>
                <w:rFonts w:ascii="Calibri" w:eastAsia="Calibri" w:hAnsi="Calibri" w:cs="Calibri"/>
                <w:b/>
                <w:bCs/>
                <w:color w:val="FFFFFF"/>
                <w:sz w:val="19"/>
                <w:szCs w:val="19"/>
              </w:rPr>
              <w:t>Stage</w:t>
            </w:r>
          </w:p>
        </w:tc>
        <w:tc>
          <w:tcPr>
            <w:tcW w:w="3600" w:type="dxa"/>
            <w:shd w:val="clear" w:color="auto" w:fill="000000"/>
            <w:tcMar>
              <w:top w:w="100" w:type="dxa"/>
              <w:left w:w="120" w:type="dxa"/>
              <w:bottom w:w="100" w:type="dxa"/>
              <w:right w:w="120" w:type="dxa"/>
            </w:tcMar>
            <w:vAlign w:val="center"/>
          </w:tcPr>
          <w:p w14:paraId="69EFA0CC" w14:textId="77777777" w:rsidR="002B67AA" w:rsidRDefault="00000000">
            <w:r>
              <w:rPr>
                <w:rFonts w:ascii="Calibri" w:eastAsia="Calibri" w:hAnsi="Calibri" w:cs="Calibri"/>
                <w:b/>
                <w:bCs/>
                <w:color w:val="FFFFFF"/>
                <w:sz w:val="19"/>
                <w:szCs w:val="19"/>
              </w:rPr>
              <w:t>Architecture</w:t>
            </w:r>
          </w:p>
        </w:tc>
        <w:tc>
          <w:tcPr>
            <w:tcW w:w="3600" w:type="dxa"/>
            <w:shd w:val="clear" w:color="auto" w:fill="000000"/>
            <w:tcMar>
              <w:top w:w="100" w:type="dxa"/>
              <w:left w:w="120" w:type="dxa"/>
              <w:bottom w:w="100" w:type="dxa"/>
              <w:right w:w="120" w:type="dxa"/>
            </w:tcMar>
            <w:vAlign w:val="center"/>
          </w:tcPr>
          <w:p w14:paraId="28F8B336" w14:textId="77777777" w:rsidR="002B67AA" w:rsidRDefault="00000000">
            <w:r>
              <w:rPr>
                <w:rFonts w:ascii="Calibri" w:eastAsia="Calibri" w:hAnsi="Calibri" w:cs="Calibri"/>
                <w:b/>
                <w:bCs/>
                <w:color w:val="FFFFFF"/>
                <w:sz w:val="19"/>
                <w:szCs w:val="19"/>
              </w:rPr>
              <w:t>Significance</w:t>
            </w:r>
          </w:p>
        </w:tc>
      </w:tr>
      <w:tr w:rsidR="002B67AA" w14:paraId="55B6EBF2" w14:textId="77777777">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14:paraId="61BA945F" w14:textId="77777777" w:rsidR="002B67AA" w:rsidRDefault="00000000">
            <w:r>
              <w:rPr>
                <w:rFonts w:ascii="Calibri" w:eastAsia="Calibri" w:hAnsi="Calibri" w:cs="Calibri"/>
                <w:color w:val="000000"/>
                <w:sz w:val="19"/>
                <w:szCs w:val="19"/>
              </w:rPr>
              <w:t>Working v32</w:t>
            </w:r>
          </w:p>
        </w:tc>
        <w:tc>
          <w:tcPr>
            <w:tcW w:w="3600" w:type="dxa"/>
            <w:shd w:val="clear" w:color="auto" w:fill="FFFFFF"/>
            <w:tcMar>
              <w:top w:w="100" w:type="dxa"/>
              <w:left w:w="120" w:type="dxa"/>
              <w:bottom w:w="100" w:type="dxa"/>
              <w:right w:w="120" w:type="dxa"/>
            </w:tcMar>
            <w:vAlign w:val="center"/>
          </w:tcPr>
          <w:p w14:paraId="4DDAF998" w14:textId="77777777" w:rsidR="002B67AA" w:rsidRDefault="00000000">
            <w:r>
              <w:rPr>
                <w:rFonts w:ascii="Calibri" w:eastAsia="Calibri" w:hAnsi="Calibri" w:cs="Calibri"/>
                <w:color w:val="000000"/>
                <w:sz w:val="19"/>
                <w:szCs w:val="19"/>
              </w:rPr>
              <w:t>Pi Zero 2 W + ESP32-CAM + Pico + ILI9341</w:t>
            </w:r>
          </w:p>
        </w:tc>
        <w:tc>
          <w:tcPr>
            <w:tcW w:w="3600" w:type="dxa"/>
            <w:shd w:val="clear" w:color="auto" w:fill="FFFFFF"/>
            <w:tcMar>
              <w:top w:w="100" w:type="dxa"/>
              <w:left w:w="120" w:type="dxa"/>
              <w:bottom w:w="100" w:type="dxa"/>
              <w:right w:w="120" w:type="dxa"/>
            </w:tcMar>
            <w:vAlign w:val="center"/>
          </w:tcPr>
          <w:p w14:paraId="64A62A70" w14:textId="77777777" w:rsidR="002B67AA" w:rsidRDefault="00000000">
            <w:r>
              <w:rPr>
                <w:rFonts w:ascii="Calibri" w:eastAsia="Calibri" w:hAnsi="Calibri" w:cs="Calibri"/>
                <w:color w:val="000000"/>
                <w:sz w:val="19"/>
                <w:szCs w:val="19"/>
              </w:rPr>
              <w:t>Confirmed physical prototype and working software path</w:t>
            </w:r>
          </w:p>
        </w:tc>
      </w:tr>
      <w:tr w:rsidR="002B67AA" w14:paraId="3D2A7B85" w14:textId="77777777">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14:paraId="658673E9" w14:textId="77777777" w:rsidR="002B67AA" w:rsidRDefault="00000000">
            <w:r>
              <w:rPr>
                <w:rFonts w:ascii="Calibri" w:eastAsia="Calibri" w:hAnsi="Calibri" w:cs="Calibri"/>
                <w:color w:val="000000"/>
                <w:sz w:val="19"/>
                <w:szCs w:val="19"/>
              </w:rPr>
              <w:t>Body BOM 1</w:t>
            </w:r>
          </w:p>
        </w:tc>
        <w:tc>
          <w:tcPr>
            <w:tcW w:w="3600" w:type="dxa"/>
            <w:shd w:val="clear" w:color="auto" w:fill="FFFFFF"/>
            <w:tcMar>
              <w:top w:w="100" w:type="dxa"/>
              <w:left w:w="120" w:type="dxa"/>
              <w:bottom w:w="100" w:type="dxa"/>
              <w:right w:w="120" w:type="dxa"/>
            </w:tcMar>
            <w:vAlign w:val="center"/>
          </w:tcPr>
          <w:p w14:paraId="7219990B" w14:textId="77777777" w:rsidR="002B67AA" w:rsidRDefault="00000000">
            <w:r>
              <w:rPr>
                <w:rFonts w:ascii="Calibri" w:eastAsia="Calibri" w:hAnsi="Calibri" w:cs="Calibri"/>
                <w:color w:val="000000"/>
                <w:sz w:val="19"/>
                <w:szCs w:val="19"/>
              </w:rPr>
              <w:t xml:space="preserve">Pi Zero 2 </w:t>
            </w:r>
            <w:proofErr w:type="spellStart"/>
            <w:r>
              <w:rPr>
                <w:rFonts w:ascii="Calibri" w:eastAsia="Calibri" w:hAnsi="Calibri" w:cs="Calibri"/>
                <w:color w:val="000000"/>
                <w:sz w:val="19"/>
                <w:szCs w:val="19"/>
              </w:rPr>
              <w:t>W on</w:t>
            </w:r>
            <w:proofErr w:type="spellEnd"/>
            <w:r>
              <w:rPr>
                <w:rFonts w:ascii="Calibri" w:eastAsia="Calibri" w:hAnsi="Calibri" w:cs="Calibri"/>
                <w:color w:val="000000"/>
                <w:sz w:val="19"/>
                <w:szCs w:val="19"/>
              </w:rPr>
              <w:t xml:space="preserve"> custom motherboard</w:t>
            </w:r>
          </w:p>
        </w:tc>
        <w:tc>
          <w:tcPr>
            <w:tcW w:w="3600" w:type="dxa"/>
            <w:shd w:val="clear" w:color="auto" w:fill="FFFFFF"/>
            <w:tcMar>
              <w:top w:w="100" w:type="dxa"/>
              <w:left w:w="120" w:type="dxa"/>
              <w:bottom w:w="100" w:type="dxa"/>
              <w:right w:w="120" w:type="dxa"/>
            </w:tcMar>
            <w:vAlign w:val="center"/>
          </w:tcPr>
          <w:p w14:paraId="5B112E4F" w14:textId="77777777" w:rsidR="002B67AA" w:rsidRDefault="00000000">
            <w:r>
              <w:rPr>
                <w:rFonts w:ascii="Calibri" w:eastAsia="Calibri" w:hAnsi="Calibri" w:cs="Calibri"/>
                <w:color w:val="000000"/>
                <w:sz w:val="19"/>
                <w:szCs w:val="19"/>
              </w:rPr>
              <w:t>Cost-optimized production-oriented integration</w:t>
            </w:r>
          </w:p>
        </w:tc>
      </w:tr>
      <w:tr w:rsidR="002B67AA" w14:paraId="655F1AAE" w14:textId="77777777">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14:paraId="21D16998" w14:textId="77777777" w:rsidR="002B67AA" w:rsidRDefault="00000000">
            <w:r>
              <w:rPr>
                <w:rFonts w:ascii="Calibri" w:eastAsia="Calibri" w:hAnsi="Calibri" w:cs="Calibri"/>
                <w:color w:val="000000"/>
                <w:sz w:val="19"/>
                <w:szCs w:val="19"/>
              </w:rPr>
              <w:t>Head BOM</w:t>
            </w:r>
          </w:p>
        </w:tc>
        <w:tc>
          <w:tcPr>
            <w:tcW w:w="3600" w:type="dxa"/>
            <w:shd w:val="clear" w:color="auto" w:fill="FFFFFF"/>
            <w:tcMar>
              <w:top w:w="100" w:type="dxa"/>
              <w:left w:w="120" w:type="dxa"/>
              <w:bottom w:w="100" w:type="dxa"/>
              <w:right w:w="120" w:type="dxa"/>
            </w:tcMar>
            <w:vAlign w:val="center"/>
          </w:tcPr>
          <w:p w14:paraId="79CCC29C" w14:textId="77777777" w:rsidR="002B67AA" w:rsidRDefault="00000000">
            <w:r>
              <w:rPr>
                <w:rFonts w:ascii="Calibri" w:eastAsia="Calibri" w:hAnsi="Calibri" w:cs="Calibri"/>
                <w:color w:val="000000"/>
                <w:sz w:val="19"/>
                <w:szCs w:val="19"/>
              </w:rPr>
              <w:t>ESP32-S3 unified head motherboard</w:t>
            </w:r>
          </w:p>
        </w:tc>
        <w:tc>
          <w:tcPr>
            <w:tcW w:w="3600" w:type="dxa"/>
            <w:shd w:val="clear" w:color="auto" w:fill="FFFFFF"/>
            <w:tcMar>
              <w:top w:w="100" w:type="dxa"/>
              <w:left w:w="120" w:type="dxa"/>
              <w:bottom w:w="100" w:type="dxa"/>
              <w:right w:w="120" w:type="dxa"/>
            </w:tcMar>
            <w:vAlign w:val="center"/>
          </w:tcPr>
          <w:p w14:paraId="3F52C512" w14:textId="77777777" w:rsidR="002B67AA" w:rsidRDefault="00000000">
            <w:r>
              <w:rPr>
                <w:rFonts w:ascii="Calibri" w:eastAsia="Calibri" w:hAnsi="Calibri" w:cs="Calibri"/>
                <w:color w:val="000000"/>
                <w:sz w:val="19"/>
                <w:szCs w:val="19"/>
              </w:rPr>
              <w:t>Removes legacy ESP32-CAM + Pico split</w:t>
            </w:r>
          </w:p>
        </w:tc>
      </w:tr>
      <w:tr w:rsidR="002B67AA" w14:paraId="2DCF089B" w14:textId="77777777">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14:paraId="0C8F6892" w14:textId="77777777" w:rsidR="002B67AA" w:rsidRDefault="00000000">
            <w:r>
              <w:rPr>
                <w:rFonts w:ascii="Calibri" w:eastAsia="Calibri" w:hAnsi="Calibri" w:cs="Calibri"/>
                <w:color w:val="000000"/>
                <w:sz w:val="19"/>
                <w:szCs w:val="19"/>
              </w:rPr>
              <w:t>Body BOM 2</w:t>
            </w:r>
          </w:p>
        </w:tc>
        <w:tc>
          <w:tcPr>
            <w:tcW w:w="3600" w:type="dxa"/>
            <w:shd w:val="clear" w:color="auto" w:fill="FFFFFF"/>
            <w:tcMar>
              <w:top w:w="100" w:type="dxa"/>
              <w:left w:w="120" w:type="dxa"/>
              <w:bottom w:w="100" w:type="dxa"/>
              <w:right w:w="120" w:type="dxa"/>
            </w:tcMar>
            <w:vAlign w:val="center"/>
          </w:tcPr>
          <w:p w14:paraId="74AB56F8" w14:textId="77777777" w:rsidR="002B67AA" w:rsidRDefault="00000000">
            <w:r>
              <w:rPr>
                <w:rFonts w:ascii="Calibri" w:eastAsia="Calibri" w:hAnsi="Calibri" w:cs="Calibri"/>
                <w:color w:val="000000"/>
                <w:sz w:val="19"/>
                <w:szCs w:val="19"/>
              </w:rPr>
              <w:t>CM4 carrier</w:t>
            </w:r>
          </w:p>
        </w:tc>
        <w:tc>
          <w:tcPr>
            <w:tcW w:w="3600" w:type="dxa"/>
            <w:shd w:val="clear" w:color="auto" w:fill="FFFFFF"/>
            <w:tcMar>
              <w:top w:w="100" w:type="dxa"/>
              <w:left w:w="120" w:type="dxa"/>
              <w:bottom w:w="100" w:type="dxa"/>
              <w:right w:w="120" w:type="dxa"/>
            </w:tcMar>
            <w:vAlign w:val="center"/>
          </w:tcPr>
          <w:p w14:paraId="6C344F31" w14:textId="77777777" w:rsidR="002B67AA" w:rsidRDefault="00000000">
            <w:r>
              <w:rPr>
                <w:rFonts w:ascii="Calibri" w:eastAsia="Calibri" w:hAnsi="Calibri" w:cs="Calibri"/>
                <w:color w:val="000000"/>
                <w:sz w:val="19"/>
                <w:szCs w:val="19"/>
              </w:rPr>
              <w:t>Advanced compute/vision option</w:t>
            </w:r>
          </w:p>
        </w:tc>
      </w:tr>
    </w:tbl>
    <w:p w14:paraId="7A89FB3F" w14:textId="77777777" w:rsidR="002B67AA" w:rsidRDefault="00000000">
      <w:pPr>
        <w:pStyle w:val="Heading2"/>
        <w:spacing w:before="320" w:after="160"/>
      </w:pPr>
      <w:r>
        <w:rPr>
          <w:rFonts w:ascii="Calibri" w:eastAsia="Calibri" w:hAnsi="Calibri" w:cs="Calibri"/>
          <w:b/>
          <w:bCs/>
          <w:color w:val="000000"/>
          <w:sz w:val="24"/>
          <w:szCs w:val="24"/>
        </w:rPr>
        <w:t>Engineering priorities visible across the latest documents</w:t>
      </w:r>
    </w:p>
    <w:p w14:paraId="1A789108" w14:textId="77777777" w:rsidR="002B67AA" w:rsidRDefault="00000000">
      <w:pPr>
        <w:pStyle w:val="ListParagraph"/>
        <w:numPr>
          <w:ilvl w:val="0"/>
          <w:numId w:val="1"/>
        </w:numPr>
        <w:spacing w:after="80"/>
      </w:pPr>
      <w:r>
        <w:rPr>
          <w:rFonts w:ascii="Calibri" w:eastAsia="Calibri" w:hAnsi="Calibri" w:cs="Calibri"/>
          <w:color w:val="000000"/>
          <w:sz w:val="21"/>
          <w:szCs w:val="21"/>
        </w:rPr>
        <w:t>Reduce wiring and simplify the mechanical neck interface.</w:t>
      </w:r>
    </w:p>
    <w:p w14:paraId="1E609E2D" w14:textId="77777777" w:rsidR="002B67AA" w:rsidRDefault="00000000">
      <w:pPr>
        <w:pStyle w:val="ListParagraph"/>
        <w:numPr>
          <w:ilvl w:val="0"/>
          <w:numId w:val="1"/>
        </w:numPr>
        <w:spacing w:after="80"/>
      </w:pPr>
      <w:r>
        <w:rPr>
          <w:rFonts w:ascii="Calibri" w:eastAsia="Calibri" w:hAnsi="Calibri" w:cs="Calibri"/>
          <w:color w:val="000000"/>
          <w:sz w:val="21"/>
          <w:szCs w:val="21"/>
        </w:rPr>
        <w:t>Consolidate head electronics onto a production ESP32-S3 PCB.</w:t>
      </w:r>
    </w:p>
    <w:p w14:paraId="7BA0D5A6" w14:textId="77777777" w:rsidR="002B67AA" w:rsidRDefault="00000000">
      <w:pPr>
        <w:pStyle w:val="ListParagraph"/>
        <w:numPr>
          <w:ilvl w:val="0"/>
          <w:numId w:val="1"/>
        </w:numPr>
        <w:spacing w:after="80"/>
      </w:pPr>
      <w:r>
        <w:rPr>
          <w:rFonts w:ascii="Calibri" w:eastAsia="Calibri" w:hAnsi="Calibri" w:cs="Calibri"/>
          <w:color w:val="000000"/>
          <w:sz w:val="21"/>
          <w:szCs w:val="21"/>
        </w:rPr>
        <w:t>Improve power integrity around servos and audio.</w:t>
      </w:r>
    </w:p>
    <w:p w14:paraId="64312F13" w14:textId="77777777" w:rsidR="002B67AA" w:rsidRDefault="00000000">
      <w:pPr>
        <w:pStyle w:val="ListParagraph"/>
        <w:numPr>
          <w:ilvl w:val="0"/>
          <w:numId w:val="1"/>
        </w:numPr>
        <w:spacing w:after="80"/>
      </w:pPr>
      <w:r>
        <w:rPr>
          <w:rFonts w:ascii="Calibri" w:eastAsia="Calibri" w:hAnsi="Calibri" w:cs="Calibri"/>
          <w:color w:val="000000"/>
          <w:sz w:val="21"/>
          <w:szCs w:val="21"/>
        </w:rPr>
        <w:lastRenderedPageBreak/>
        <w:t>Use synchronous I2S clocking for reliable audio.</w:t>
      </w:r>
    </w:p>
    <w:p w14:paraId="4DE7C9C9" w14:textId="77777777" w:rsidR="002B67AA" w:rsidRDefault="00000000">
      <w:pPr>
        <w:pStyle w:val="ListParagraph"/>
        <w:numPr>
          <w:ilvl w:val="0"/>
          <w:numId w:val="1"/>
        </w:numPr>
        <w:spacing w:after="80"/>
      </w:pPr>
      <w:r>
        <w:rPr>
          <w:rFonts w:ascii="Calibri" w:eastAsia="Calibri" w:hAnsi="Calibri" w:cs="Calibri"/>
          <w:color w:val="000000"/>
          <w:sz w:val="21"/>
          <w:szCs w:val="21"/>
        </w:rPr>
        <w:t>Protect boot-strapping pins and isolate high-risk GPIOs.</w:t>
      </w:r>
    </w:p>
    <w:p w14:paraId="503514B6" w14:textId="77777777" w:rsidR="002B67AA" w:rsidRDefault="00000000">
      <w:pPr>
        <w:pStyle w:val="ListParagraph"/>
        <w:numPr>
          <w:ilvl w:val="0"/>
          <w:numId w:val="1"/>
        </w:numPr>
        <w:spacing w:after="80"/>
      </w:pPr>
      <w:r>
        <w:rPr>
          <w:rFonts w:ascii="Calibri" w:eastAsia="Calibri" w:hAnsi="Calibri" w:cs="Calibri"/>
          <w:color w:val="000000"/>
          <w:sz w:val="21"/>
          <w:szCs w:val="21"/>
        </w:rPr>
        <w:t>Prepare for OTA firmware and persistent local storage.</w:t>
      </w:r>
    </w:p>
    <w:p w14:paraId="1F686B27" w14:textId="77777777" w:rsidR="002B67AA" w:rsidRDefault="00000000">
      <w:pPr>
        <w:pStyle w:val="ListParagraph"/>
        <w:numPr>
          <w:ilvl w:val="0"/>
          <w:numId w:val="1"/>
        </w:numPr>
        <w:spacing w:after="80"/>
      </w:pPr>
      <w:r>
        <w:rPr>
          <w:rFonts w:ascii="Calibri" w:eastAsia="Calibri" w:hAnsi="Calibri" w:cs="Calibri"/>
          <w:color w:val="000000"/>
          <w:sz w:val="21"/>
          <w:szCs w:val="21"/>
        </w:rPr>
        <w:t>Keep an upgrade path to CM4-class compute for higher-end vision workloads.</w:t>
      </w:r>
    </w:p>
    <w:p w14:paraId="03E37344" w14:textId="77777777" w:rsidR="002B67AA" w:rsidRDefault="00000000">
      <w:pPr>
        <w:pStyle w:val="Heading1"/>
        <w:pBdr>
          <w:bottom w:val="single" w:sz="12" w:space="4" w:color="000000"/>
        </w:pBdr>
        <w:spacing w:before="480" w:after="240"/>
      </w:pPr>
      <w:r>
        <w:rPr>
          <w:rFonts w:ascii="Calibri" w:eastAsia="Calibri" w:hAnsi="Calibri" w:cs="Calibri"/>
          <w:b/>
          <w:bCs/>
          <w:color w:val="000000"/>
          <w:sz w:val="32"/>
          <w:szCs w:val="32"/>
        </w:rPr>
        <w:t>14. Technical Specification Sheet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2B67AA" w14:paraId="32364024" w14:textId="77777777">
        <w:tblPrEx>
          <w:tblCellMar>
            <w:top w:w="0" w:type="dxa"/>
            <w:bottom w:w="0" w:type="dxa"/>
          </w:tblCellMar>
        </w:tblPrEx>
        <w:trPr>
          <w:tblHeader/>
        </w:trPr>
        <w:tc>
          <w:tcPr>
            <w:tcW w:w="2800" w:type="dxa"/>
            <w:shd w:val="clear" w:color="auto" w:fill="000000"/>
            <w:tcMar>
              <w:top w:w="100" w:type="dxa"/>
              <w:left w:w="120" w:type="dxa"/>
              <w:bottom w:w="100" w:type="dxa"/>
              <w:right w:w="120" w:type="dxa"/>
            </w:tcMar>
            <w:vAlign w:val="center"/>
          </w:tcPr>
          <w:p w14:paraId="47C99EBE" w14:textId="77777777" w:rsidR="002B67AA" w:rsidRDefault="00000000">
            <w:r>
              <w:rPr>
                <w:rFonts w:ascii="Calibri" w:eastAsia="Calibri" w:hAnsi="Calibri" w:cs="Calibri"/>
                <w:b/>
                <w:bCs/>
                <w:color w:val="FFFFFF"/>
                <w:sz w:val="19"/>
                <w:szCs w:val="19"/>
              </w:rPr>
              <w:t>Category</w:t>
            </w:r>
          </w:p>
        </w:tc>
        <w:tc>
          <w:tcPr>
            <w:tcW w:w="6200" w:type="dxa"/>
            <w:shd w:val="clear" w:color="auto" w:fill="000000"/>
            <w:tcMar>
              <w:top w:w="100" w:type="dxa"/>
              <w:left w:w="120" w:type="dxa"/>
              <w:bottom w:w="100" w:type="dxa"/>
              <w:right w:w="120" w:type="dxa"/>
            </w:tcMar>
            <w:vAlign w:val="center"/>
          </w:tcPr>
          <w:p w14:paraId="1CDBAADA" w14:textId="77777777" w:rsidR="002B67AA" w:rsidRDefault="00000000">
            <w:r>
              <w:rPr>
                <w:rFonts w:ascii="Calibri" w:eastAsia="Calibri" w:hAnsi="Calibri" w:cs="Calibri"/>
                <w:b/>
                <w:bCs/>
                <w:color w:val="FFFFFF"/>
                <w:sz w:val="19"/>
                <w:szCs w:val="19"/>
              </w:rPr>
              <w:t>Specification</w:t>
            </w:r>
          </w:p>
        </w:tc>
      </w:tr>
      <w:tr w:rsidR="002B67AA" w14:paraId="01B9D420"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664781D6" w14:textId="77777777" w:rsidR="002B67AA" w:rsidRDefault="00000000">
            <w:r>
              <w:rPr>
                <w:rFonts w:ascii="Calibri" w:eastAsia="Calibri" w:hAnsi="Calibri" w:cs="Calibri"/>
                <w:color w:val="000000"/>
                <w:sz w:val="19"/>
                <w:szCs w:val="19"/>
              </w:rPr>
              <w:t>Product</w:t>
            </w:r>
          </w:p>
        </w:tc>
        <w:tc>
          <w:tcPr>
            <w:tcW w:w="6200" w:type="dxa"/>
            <w:shd w:val="clear" w:color="auto" w:fill="FFFFFF"/>
            <w:tcMar>
              <w:top w:w="100" w:type="dxa"/>
              <w:left w:w="120" w:type="dxa"/>
              <w:bottom w:w="100" w:type="dxa"/>
              <w:right w:w="120" w:type="dxa"/>
            </w:tcMar>
            <w:vAlign w:val="center"/>
          </w:tcPr>
          <w:p w14:paraId="604CE9FF" w14:textId="77777777" w:rsidR="002B67AA" w:rsidRDefault="00000000">
            <w:r>
              <w:rPr>
                <w:rFonts w:ascii="Calibri" w:eastAsia="Calibri" w:hAnsi="Calibri" w:cs="Calibri"/>
                <w:color w:val="000000"/>
                <w:sz w:val="19"/>
                <w:szCs w:val="19"/>
              </w:rPr>
              <w:t>ADAM — Autonomous Desktop AI Module</w:t>
            </w:r>
          </w:p>
        </w:tc>
      </w:tr>
      <w:tr w:rsidR="002B67AA" w14:paraId="050F50EC"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510B8619" w14:textId="77777777" w:rsidR="002B67AA" w:rsidRDefault="00000000">
            <w:r>
              <w:rPr>
                <w:rFonts w:ascii="Calibri" w:eastAsia="Calibri" w:hAnsi="Calibri" w:cs="Calibri"/>
                <w:color w:val="000000"/>
                <w:sz w:val="19"/>
                <w:szCs w:val="19"/>
              </w:rPr>
              <w:t>Form</w:t>
            </w:r>
          </w:p>
        </w:tc>
        <w:tc>
          <w:tcPr>
            <w:tcW w:w="6200" w:type="dxa"/>
            <w:shd w:val="clear" w:color="auto" w:fill="FFFFFF"/>
            <w:tcMar>
              <w:top w:w="100" w:type="dxa"/>
              <w:left w:w="120" w:type="dxa"/>
              <w:bottom w:w="100" w:type="dxa"/>
              <w:right w:w="120" w:type="dxa"/>
            </w:tcMar>
            <w:vAlign w:val="center"/>
          </w:tcPr>
          <w:p w14:paraId="422448F2" w14:textId="77777777" w:rsidR="002B67AA" w:rsidRDefault="00000000">
            <w:r>
              <w:rPr>
                <w:rFonts w:ascii="Calibri" w:eastAsia="Calibri" w:hAnsi="Calibri" w:cs="Calibri"/>
                <w:color w:val="000000"/>
                <w:sz w:val="19"/>
                <w:szCs w:val="19"/>
              </w:rPr>
              <w:t>Desktop physical AI companion robot</w:t>
            </w:r>
          </w:p>
        </w:tc>
      </w:tr>
      <w:tr w:rsidR="002B67AA" w14:paraId="53760E95"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37A01B84" w14:textId="77777777" w:rsidR="002B67AA" w:rsidRDefault="00000000">
            <w:r>
              <w:rPr>
                <w:rFonts w:ascii="Calibri" w:eastAsia="Calibri" w:hAnsi="Calibri" w:cs="Calibri"/>
                <w:color w:val="000000"/>
                <w:sz w:val="19"/>
                <w:szCs w:val="19"/>
              </w:rPr>
              <w:t>Main compute — baseline</w:t>
            </w:r>
          </w:p>
        </w:tc>
        <w:tc>
          <w:tcPr>
            <w:tcW w:w="6200" w:type="dxa"/>
            <w:shd w:val="clear" w:color="auto" w:fill="FFFFFF"/>
            <w:tcMar>
              <w:top w:w="100" w:type="dxa"/>
              <w:left w:w="120" w:type="dxa"/>
              <w:bottom w:w="100" w:type="dxa"/>
              <w:right w:w="120" w:type="dxa"/>
            </w:tcMar>
            <w:vAlign w:val="center"/>
          </w:tcPr>
          <w:p w14:paraId="144C701F" w14:textId="77777777" w:rsidR="002B67AA" w:rsidRDefault="00000000">
            <w:r>
              <w:rPr>
                <w:rFonts w:ascii="Calibri" w:eastAsia="Calibri" w:hAnsi="Calibri" w:cs="Calibri"/>
                <w:color w:val="000000"/>
                <w:sz w:val="19"/>
                <w:szCs w:val="19"/>
              </w:rPr>
              <w:t>Raspberry Pi Zero 2 W, quad Cortex-A53 @ 1 GHz, 512 MB RAM</w:t>
            </w:r>
          </w:p>
        </w:tc>
      </w:tr>
      <w:tr w:rsidR="002B67AA" w14:paraId="3F567F2F"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731A423E" w14:textId="77777777" w:rsidR="002B67AA" w:rsidRDefault="00000000">
            <w:r>
              <w:rPr>
                <w:rFonts w:ascii="Calibri" w:eastAsia="Calibri" w:hAnsi="Calibri" w:cs="Calibri"/>
                <w:color w:val="000000"/>
                <w:sz w:val="19"/>
                <w:szCs w:val="19"/>
              </w:rPr>
              <w:t>Main compute — advanced</w:t>
            </w:r>
          </w:p>
        </w:tc>
        <w:tc>
          <w:tcPr>
            <w:tcW w:w="6200" w:type="dxa"/>
            <w:shd w:val="clear" w:color="auto" w:fill="FFFFFF"/>
            <w:tcMar>
              <w:top w:w="100" w:type="dxa"/>
              <w:left w:w="120" w:type="dxa"/>
              <w:bottom w:w="100" w:type="dxa"/>
              <w:right w:w="120" w:type="dxa"/>
            </w:tcMar>
            <w:vAlign w:val="center"/>
          </w:tcPr>
          <w:p w14:paraId="516C35BD" w14:textId="77777777" w:rsidR="002B67AA" w:rsidRDefault="00000000">
            <w:r>
              <w:rPr>
                <w:rFonts w:ascii="Calibri" w:eastAsia="Calibri" w:hAnsi="Calibri" w:cs="Calibri"/>
                <w:color w:val="000000"/>
                <w:sz w:val="19"/>
                <w:szCs w:val="19"/>
              </w:rPr>
              <w:t>Raspberry Pi CM4 Lite, 2 GB or 4 GB LPDDR4</w:t>
            </w:r>
          </w:p>
        </w:tc>
      </w:tr>
      <w:tr w:rsidR="002B67AA" w14:paraId="63434F07"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7459FAA6" w14:textId="77777777" w:rsidR="002B67AA" w:rsidRDefault="00000000">
            <w:r>
              <w:rPr>
                <w:rFonts w:ascii="Calibri" w:eastAsia="Calibri" w:hAnsi="Calibri" w:cs="Calibri"/>
                <w:color w:val="000000"/>
                <w:sz w:val="19"/>
                <w:szCs w:val="19"/>
              </w:rPr>
              <w:t>Head MCU — production</w:t>
            </w:r>
          </w:p>
        </w:tc>
        <w:tc>
          <w:tcPr>
            <w:tcW w:w="6200" w:type="dxa"/>
            <w:shd w:val="clear" w:color="auto" w:fill="FFFFFF"/>
            <w:tcMar>
              <w:top w:w="100" w:type="dxa"/>
              <w:left w:w="120" w:type="dxa"/>
              <w:bottom w:w="100" w:type="dxa"/>
              <w:right w:w="120" w:type="dxa"/>
            </w:tcMar>
            <w:vAlign w:val="center"/>
          </w:tcPr>
          <w:p w14:paraId="3AF1A492" w14:textId="77777777" w:rsidR="002B67AA" w:rsidRDefault="00000000">
            <w:r>
              <w:rPr>
                <w:rFonts w:ascii="Calibri" w:eastAsia="Calibri" w:hAnsi="Calibri" w:cs="Calibri"/>
                <w:color w:val="000000"/>
                <w:sz w:val="19"/>
                <w:szCs w:val="19"/>
              </w:rPr>
              <w:t>ESP32-S3-WROOM-1-N16R8 / N8R8, 240 MHz dual-core, 8 MB Octal PSRAM</w:t>
            </w:r>
          </w:p>
        </w:tc>
      </w:tr>
      <w:tr w:rsidR="002B67AA" w14:paraId="72292E66"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283B9F27" w14:textId="77777777" w:rsidR="002B67AA" w:rsidRDefault="00000000">
            <w:r>
              <w:rPr>
                <w:rFonts w:ascii="Calibri" w:eastAsia="Calibri" w:hAnsi="Calibri" w:cs="Calibri"/>
                <w:color w:val="000000"/>
                <w:sz w:val="19"/>
                <w:szCs w:val="19"/>
              </w:rPr>
              <w:t>Camera</w:t>
            </w:r>
          </w:p>
        </w:tc>
        <w:tc>
          <w:tcPr>
            <w:tcW w:w="6200" w:type="dxa"/>
            <w:shd w:val="clear" w:color="auto" w:fill="FFFFFF"/>
            <w:tcMar>
              <w:top w:w="100" w:type="dxa"/>
              <w:left w:w="120" w:type="dxa"/>
              <w:bottom w:w="100" w:type="dxa"/>
              <w:right w:w="120" w:type="dxa"/>
            </w:tcMar>
            <w:vAlign w:val="center"/>
          </w:tcPr>
          <w:p w14:paraId="12556C52" w14:textId="77777777" w:rsidR="002B67AA" w:rsidRDefault="00000000">
            <w:r>
              <w:rPr>
                <w:rFonts w:ascii="Calibri" w:eastAsia="Calibri" w:hAnsi="Calibri" w:cs="Calibri"/>
                <w:color w:val="000000"/>
                <w:sz w:val="19"/>
                <w:szCs w:val="19"/>
              </w:rPr>
              <w:t>OV2640, 2 MP</w:t>
            </w:r>
          </w:p>
        </w:tc>
      </w:tr>
      <w:tr w:rsidR="002B67AA" w14:paraId="4A8DEC66"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30E5EA21" w14:textId="77777777" w:rsidR="002B67AA" w:rsidRDefault="00000000">
            <w:r>
              <w:rPr>
                <w:rFonts w:ascii="Calibri" w:eastAsia="Calibri" w:hAnsi="Calibri" w:cs="Calibri"/>
                <w:color w:val="000000"/>
                <w:sz w:val="19"/>
                <w:szCs w:val="19"/>
              </w:rPr>
              <w:t>Display</w:t>
            </w:r>
          </w:p>
        </w:tc>
        <w:tc>
          <w:tcPr>
            <w:tcW w:w="6200" w:type="dxa"/>
            <w:shd w:val="clear" w:color="auto" w:fill="FFFFFF"/>
            <w:tcMar>
              <w:top w:w="100" w:type="dxa"/>
              <w:left w:w="120" w:type="dxa"/>
              <w:bottom w:w="100" w:type="dxa"/>
              <w:right w:w="120" w:type="dxa"/>
            </w:tcMar>
            <w:vAlign w:val="center"/>
          </w:tcPr>
          <w:p w14:paraId="7F53BD31" w14:textId="77777777" w:rsidR="002B67AA" w:rsidRDefault="00000000">
            <w:r>
              <w:rPr>
                <w:rFonts w:ascii="Calibri" w:eastAsia="Calibri" w:hAnsi="Calibri" w:cs="Calibri"/>
                <w:color w:val="000000"/>
                <w:sz w:val="19"/>
                <w:szCs w:val="19"/>
              </w:rPr>
              <w:t>ILI9341, 2.4-inch, 320×240 TFT</w:t>
            </w:r>
          </w:p>
        </w:tc>
      </w:tr>
      <w:tr w:rsidR="002B67AA" w14:paraId="1094E0DD"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41B2D89A" w14:textId="77777777" w:rsidR="002B67AA" w:rsidRDefault="00000000">
            <w:r>
              <w:rPr>
                <w:rFonts w:ascii="Calibri" w:eastAsia="Calibri" w:hAnsi="Calibri" w:cs="Calibri"/>
                <w:color w:val="000000"/>
                <w:sz w:val="19"/>
                <w:szCs w:val="19"/>
              </w:rPr>
              <w:t>Touch</w:t>
            </w:r>
          </w:p>
        </w:tc>
        <w:tc>
          <w:tcPr>
            <w:tcW w:w="6200" w:type="dxa"/>
            <w:shd w:val="clear" w:color="auto" w:fill="FFFFFF"/>
            <w:tcMar>
              <w:top w:w="100" w:type="dxa"/>
              <w:left w:w="120" w:type="dxa"/>
              <w:bottom w:w="100" w:type="dxa"/>
              <w:right w:w="120" w:type="dxa"/>
            </w:tcMar>
            <w:vAlign w:val="center"/>
          </w:tcPr>
          <w:p w14:paraId="052C53BB" w14:textId="77777777" w:rsidR="002B67AA" w:rsidRDefault="00000000">
            <w:r>
              <w:rPr>
                <w:rFonts w:ascii="Calibri" w:eastAsia="Calibri" w:hAnsi="Calibri" w:cs="Calibri"/>
                <w:color w:val="000000"/>
                <w:sz w:val="19"/>
                <w:szCs w:val="19"/>
              </w:rPr>
              <w:t>4 channels; TTP223 or native ESP32-S3 capacitive touch</w:t>
            </w:r>
          </w:p>
        </w:tc>
      </w:tr>
      <w:tr w:rsidR="002B67AA" w14:paraId="6EBC86DD"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3A832D0B" w14:textId="77777777" w:rsidR="002B67AA" w:rsidRDefault="00000000">
            <w:r>
              <w:rPr>
                <w:rFonts w:ascii="Calibri" w:eastAsia="Calibri" w:hAnsi="Calibri" w:cs="Calibri"/>
                <w:color w:val="000000"/>
                <w:sz w:val="19"/>
                <w:szCs w:val="19"/>
              </w:rPr>
              <w:t>Presence</w:t>
            </w:r>
          </w:p>
        </w:tc>
        <w:tc>
          <w:tcPr>
            <w:tcW w:w="6200" w:type="dxa"/>
            <w:shd w:val="clear" w:color="auto" w:fill="FFFFFF"/>
            <w:tcMar>
              <w:top w:w="100" w:type="dxa"/>
              <w:left w:w="120" w:type="dxa"/>
              <w:bottom w:w="100" w:type="dxa"/>
              <w:right w:w="120" w:type="dxa"/>
            </w:tcMar>
            <w:vAlign w:val="center"/>
          </w:tcPr>
          <w:p w14:paraId="5563BFA9" w14:textId="77777777" w:rsidR="002B67AA" w:rsidRDefault="00000000">
            <w:r>
              <w:rPr>
                <w:rFonts w:ascii="Calibri" w:eastAsia="Calibri" w:hAnsi="Calibri" w:cs="Calibri"/>
                <w:color w:val="000000"/>
                <w:sz w:val="19"/>
                <w:szCs w:val="19"/>
              </w:rPr>
              <w:t>RCWL-0516 microwave radar</w:t>
            </w:r>
          </w:p>
        </w:tc>
      </w:tr>
      <w:tr w:rsidR="002B67AA" w14:paraId="65BEA34B"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518ECFA2" w14:textId="77777777" w:rsidR="002B67AA" w:rsidRDefault="00000000">
            <w:r>
              <w:rPr>
                <w:rFonts w:ascii="Calibri" w:eastAsia="Calibri" w:hAnsi="Calibri" w:cs="Calibri"/>
                <w:color w:val="000000"/>
                <w:sz w:val="19"/>
                <w:szCs w:val="19"/>
              </w:rPr>
              <w:t>Actuation</w:t>
            </w:r>
          </w:p>
        </w:tc>
        <w:tc>
          <w:tcPr>
            <w:tcW w:w="6200" w:type="dxa"/>
            <w:shd w:val="clear" w:color="auto" w:fill="FFFFFF"/>
            <w:tcMar>
              <w:top w:w="100" w:type="dxa"/>
              <w:left w:w="120" w:type="dxa"/>
              <w:bottom w:w="100" w:type="dxa"/>
              <w:right w:w="120" w:type="dxa"/>
            </w:tcMar>
            <w:vAlign w:val="center"/>
          </w:tcPr>
          <w:p w14:paraId="6EC063B9" w14:textId="77777777" w:rsidR="002B67AA" w:rsidRDefault="00000000">
            <w:r>
              <w:rPr>
                <w:rFonts w:ascii="Calibri" w:eastAsia="Calibri" w:hAnsi="Calibri" w:cs="Calibri"/>
                <w:color w:val="000000"/>
                <w:sz w:val="19"/>
                <w:szCs w:val="19"/>
              </w:rPr>
              <w:t>MG90S metal-gear micro servos for pan/tilt</w:t>
            </w:r>
          </w:p>
        </w:tc>
      </w:tr>
      <w:tr w:rsidR="002B67AA" w14:paraId="5E18E22A"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5D8B7472" w14:textId="77777777" w:rsidR="002B67AA" w:rsidRDefault="00000000">
            <w:r>
              <w:rPr>
                <w:rFonts w:ascii="Calibri" w:eastAsia="Calibri" w:hAnsi="Calibri" w:cs="Calibri"/>
                <w:color w:val="000000"/>
                <w:sz w:val="19"/>
                <w:szCs w:val="19"/>
              </w:rPr>
              <w:t>Audio input</w:t>
            </w:r>
          </w:p>
        </w:tc>
        <w:tc>
          <w:tcPr>
            <w:tcW w:w="6200" w:type="dxa"/>
            <w:shd w:val="clear" w:color="auto" w:fill="FFFFFF"/>
            <w:tcMar>
              <w:top w:w="100" w:type="dxa"/>
              <w:left w:w="120" w:type="dxa"/>
              <w:bottom w:w="100" w:type="dxa"/>
              <w:right w:w="120" w:type="dxa"/>
            </w:tcMar>
            <w:vAlign w:val="center"/>
          </w:tcPr>
          <w:p w14:paraId="49FF3173" w14:textId="77777777" w:rsidR="002B67AA" w:rsidRDefault="00000000">
            <w:r>
              <w:rPr>
                <w:rFonts w:ascii="Calibri" w:eastAsia="Calibri" w:hAnsi="Calibri" w:cs="Calibri"/>
                <w:color w:val="000000"/>
                <w:sz w:val="19"/>
                <w:szCs w:val="19"/>
              </w:rPr>
              <w:t>2-microphone architecture; PCM1808 24-bit / 96 kHz stereo I2S ADC</w:t>
            </w:r>
          </w:p>
        </w:tc>
      </w:tr>
      <w:tr w:rsidR="002B67AA" w14:paraId="3A25378C"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7BA959D8" w14:textId="77777777" w:rsidR="002B67AA" w:rsidRDefault="00000000">
            <w:r>
              <w:rPr>
                <w:rFonts w:ascii="Calibri" w:eastAsia="Calibri" w:hAnsi="Calibri" w:cs="Calibri"/>
                <w:color w:val="000000"/>
                <w:sz w:val="19"/>
                <w:szCs w:val="19"/>
              </w:rPr>
              <w:t>Audio output</w:t>
            </w:r>
          </w:p>
        </w:tc>
        <w:tc>
          <w:tcPr>
            <w:tcW w:w="6200" w:type="dxa"/>
            <w:shd w:val="clear" w:color="auto" w:fill="FFFFFF"/>
            <w:tcMar>
              <w:top w:w="100" w:type="dxa"/>
              <w:left w:w="120" w:type="dxa"/>
              <w:bottom w:w="100" w:type="dxa"/>
              <w:right w:w="120" w:type="dxa"/>
            </w:tcMar>
            <w:vAlign w:val="center"/>
          </w:tcPr>
          <w:p w14:paraId="2AE8A596" w14:textId="77777777" w:rsidR="002B67AA" w:rsidRDefault="00000000">
            <w:r>
              <w:rPr>
                <w:rFonts w:ascii="Calibri" w:eastAsia="Calibri" w:hAnsi="Calibri" w:cs="Calibri"/>
                <w:color w:val="000000"/>
                <w:sz w:val="19"/>
                <w:szCs w:val="19"/>
              </w:rPr>
              <w:t>MAX98357A 3.2 W mono Class-D I2S amplifier</w:t>
            </w:r>
          </w:p>
        </w:tc>
      </w:tr>
      <w:tr w:rsidR="002B67AA" w14:paraId="594758F3"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40D0B759" w14:textId="77777777" w:rsidR="002B67AA" w:rsidRDefault="00000000">
            <w:r>
              <w:rPr>
                <w:rFonts w:ascii="Calibri" w:eastAsia="Calibri" w:hAnsi="Calibri" w:cs="Calibri"/>
                <w:color w:val="000000"/>
                <w:sz w:val="19"/>
                <w:szCs w:val="19"/>
              </w:rPr>
              <w:t>Head/body link</w:t>
            </w:r>
          </w:p>
        </w:tc>
        <w:tc>
          <w:tcPr>
            <w:tcW w:w="6200" w:type="dxa"/>
            <w:shd w:val="clear" w:color="auto" w:fill="FFFFFF"/>
            <w:tcMar>
              <w:top w:w="100" w:type="dxa"/>
              <w:left w:w="120" w:type="dxa"/>
              <w:bottom w:w="100" w:type="dxa"/>
              <w:right w:w="120" w:type="dxa"/>
            </w:tcMar>
            <w:vAlign w:val="center"/>
          </w:tcPr>
          <w:p w14:paraId="2216A1BB" w14:textId="77777777" w:rsidR="002B67AA" w:rsidRDefault="00000000">
            <w:r>
              <w:rPr>
                <w:rFonts w:ascii="Calibri" w:eastAsia="Calibri" w:hAnsi="Calibri" w:cs="Calibri"/>
                <w:color w:val="000000"/>
                <w:sz w:val="19"/>
                <w:szCs w:val="19"/>
              </w:rPr>
              <w:t>4-wire 5V/GND/UART; documented 921600 baud</w:t>
            </w:r>
          </w:p>
        </w:tc>
      </w:tr>
      <w:tr w:rsidR="002B67AA" w14:paraId="6C0AC120"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212C5033" w14:textId="77777777" w:rsidR="002B67AA" w:rsidRDefault="00000000">
            <w:r>
              <w:rPr>
                <w:rFonts w:ascii="Calibri" w:eastAsia="Calibri" w:hAnsi="Calibri" w:cs="Calibri"/>
                <w:color w:val="000000"/>
                <w:sz w:val="19"/>
                <w:szCs w:val="19"/>
              </w:rPr>
              <w:t>Conversation AI</w:t>
            </w:r>
          </w:p>
        </w:tc>
        <w:tc>
          <w:tcPr>
            <w:tcW w:w="6200" w:type="dxa"/>
            <w:shd w:val="clear" w:color="auto" w:fill="FFFFFF"/>
            <w:tcMar>
              <w:top w:w="100" w:type="dxa"/>
              <w:left w:w="120" w:type="dxa"/>
              <w:bottom w:w="100" w:type="dxa"/>
              <w:right w:w="120" w:type="dxa"/>
            </w:tcMar>
            <w:vAlign w:val="center"/>
          </w:tcPr>
          <w:p w14:paraId="3C0D79E9" w14:textId="77777777" w:rsidR="002B67AA" w:rsidRDefault="00000000">
            <w:r>
              <w:rPr>
                <w:rFonts w:ascii="Calibri" w:eastAsia="Calibri" w:hAnsi="Calibri" w:cs="Calibri"/>
                <w:color w:val="000000"/>
                <w:sz w:val="19"/>
                <w:szCs w:val="19"/>
              </w:rPr>
              <w:t>Gemini Live in the documented prototype/strategy stack</w:t>
            </w:r>
          </w:p>
        </w:tc>
      </w:tr>
      <w:tr w:rsidR="002B67AA" w14:paraId="54E7AFC7"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739FCE86" w14:textId="77777777" w:rsidR="002B67AA" w:rsidRDefault="00000000">
            <w:r>
              <w:rPr>
                <w:rFonts w:ascii="Calibri" w:eastAsia="Calibri" w:hAnsi="Calibri" w:cs="Calibri"/>
                <w:color w:val="000000"/>
                <w:sz w:val="19"/>
                <w:szCs w:val="19"/>
              </w:rPr>
              <w:t>Function calling</w:t>
            </w:r>
          </w:p>
        </w:tc>
        <w:tc>
          <w:tcPr>
            <w:tcW w:w="6200" w:type="dxa"/>
            <w:shd w:val="clear" w:color="auto" w:fill="FFFFFF"/>
            <w:tcMar>
              <w:top w:w="100" w:type="dxa"/>
              <w:left w:w="120" w:type="dxa"/>
              <w:bottom w:w="100" w:type="dxa"/>
              <w:right w:w="120" w:type="dxa"/>
            </w:tcMar>
            <w:vAlign w:val="center"/>
          </w:tcPr>
          <w:p w14:paraId="54C2EC14" w14:textId="77777777" w:rsidR="002B67AA" w:rsidRDefault="00000000">
            <w:r>
              <w:rPr>
                <w:rFonts w:ascii="Calibri" w:eastAsia="Calibri" w:hAnsi="Calibri" w:cs="Calibri"/>
                <w:color w:val="000000"/>
                <w:sz w:val="19"/>
                <w:szCs w:val="19"/>
              </w:rPr>
              <w:t>Cactus Needle 3; 2–</w:t>
            </w:r>
            <w:proofErr w:type="gramStart"/>
            <w:r>
              <w:rPr>
                <w:rFonts w:ascii="Calibri" w:eastAsia="Calibri" w:hAnsi="Calibri" w:cs="Calibri"/>
                <w:color w:val="000000"/>
                <w:sz w:val="19"/>
                <w:szCs w:val="19"/>
              </w:rPr>
              <w:t>20 layer</w:t>
            </w:r>
            <w:proofErr w:type="gramEnd"/>
            <w:r>
              <w:rPr>
                <w:rFonts w:ascii="Calibri" w:eastAsia="Calibri" w:hAnsi="Calibri" w:cs="Calibri"/>
                <w:color w:val="000000"/>
                <w:sz w:val="19"/>
                <w:szCs w:val="19"/>
              </w:rPr>
              <w:t xml:space="preserve"> ladder; ADAM validation target: 4L/8L on Pi Zero 2 W</w:t>
            </w:r>
          </w:p>
        </w:tc>
      </w:tr>
      <w:tr w:rsidR="002B67AA" w14:paraId="2A90C550"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574F5070" w14:textId="77777777" w:rsidR="002B67AA" w:rsidRDefault="00000000">
            <w:r>
              <w:rPr>
                <w:rFonts w:ascii="Calibri" w:eastAsia="Calibri" w:hAnsi="Calibri" w:cs="Calibri"/>
                <w:color w:val="000000"/>
                <w:sz w:val="19"/>
                <w:szCs w:val="19"/>
              </w:rPr>
              <w:lastRenderedPageBreak/>
              <w:t>Software</w:t>
            </w:r>
          </w:p>
        </w:tc>
        <w:tc>
          <w:tcPr>
            <w:tcW w:w="6200" w:type="dxa"/>
            <w:shd w:val="clear" w:color="auto" w:fill="FFFFFF"/>
            <w:tcMar>
              <w:top w:w="100" w:type="dxa"/>
              <w:left w:w="120" w:type="dxa"/>
              <w:bottom w:w="100" w:type="dxa"/>
              <w:right w:w="120" w:type="dxa"/>
            </w:tcMar>
            <w:vAlign w:val="center"/>
          </w:tcPr>
          <w:p w14:paraId="18CDCF27" w14:textId="77777777" w:rsidR="002B67AA" w:rsidRDefault="00000000">
            <w:r>
              <w:rPr>
                <w:rFonts w:ascii="Calibri" w:eastAsia="Calibri" w:hAnsi="Calibri" w:cs="Calibri"/>
                <w:color w:val="000000"/>
                <w:sz w:val="19"/>
                <w:szCs w:val="19"/>
              </w:rPr>
              <w:t>Python + embedded firmware; OpenCV, memory, web search, laptop agent and display renderer</w:t>
            </w:r>
          </w:p>
        </w:tc>
      </w:tr>
      <w:tr w:rsidR="002B67AA" w14:paraId="4378BEDE"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0EEE661B" w14:textId="77777777" w:rsidR="002B67AA" w:rsidRDefault="00000000">
            <w:r>
              <w:rPr>
                <w:rFonts w:ascii="Calibri" w:eastAsia="Calibri" w:hAnsi="Calibri" w:cs="Calibri"/>
                <w:color w:val="000000"/>
                <w:sz w:val="19"/>
                <w:szCs w:val="19"/>
              </w:rPr>
              <w:t>Smart home</w:t>
            </w:r>
          </w:p>
        </w:tc>
        <w:tc>
          <w:tcPr>
            <w:tcW w:w="6200" w:type="dxa"/>
            <w:shd w:val="clear" w:color="auto" w:fill="FFFFFF"/>
            <w:tcMar>
              <w:top w:w="100" w:type="dxa"/>
              <w:left w:w="120" w:type="dxa"/>
              <w:bottom w:w="100" w:type="dxa"/>
              <w:right w:w="120" w:type="dxa"/>
            </w:tcMar>
            <w:vAlign w:val="center"/>
          </w:tcPr>
          <w:p w14:paraId="6ACFDDB1" w14:textId="77777777" w:rsidR="002B67AA" w:rsidRDefault="00000000">
            <w:r>
              <w:rPr>
                <w:rFonts w:ascii="Calibri" w:eastAsia="Calibri" w:hAnsi="Calibri" w:cs="Calibri"/>
                <w:color w:val="000000"/>
                <w:sz w:val="19"/>
                <w:szCs w:val="19"/>
              </w:rPr>
              <w:t>MQTT-based local device control</w:t>
            </w:r>
          </w:p>
        </w:tc>
      </w:tr>
    </w:tbl>
    <w:p w14:paraId="0A3F3653" w14:textId="77777777" w:rsidR="002B67AA" w:rsidRDefault="00000000">
      <w:pPr>
        <w:pStyle w:val="Heading1"/>
        <w:pBdr>
          <w:bottom w:val="single" w:sz="12" w:space="4" w:color="000000"/>
        </w:pBdr>
        <w:spacing w:before="480" w:after="240"/>
      </w:pPr>
      <w:r>
        <w:rPr>
          <w:rFonts w:ascii="Calibri" w:eastAsia="Calibri" w:hAnsi="Calibri" w:cs="Calibri"/>
          <w:b/>
          <w:bCs/>
          <w:color w:val="000000"/>
          <w:sz w:val="32"/>
          <w:szCs w:val="32"/>
        </w:rPr>
        <w:t>15. Engineering Architecture Notes</w:t>
      </w:r>
    </w:p>
    <w:p w14:paraId="3613C24E" w14:textId="77777777" w:rsidR="002B67AA" w:rsidRDefault="00000000">
      <w:pPr>
        <w:pStyle w:val="Heading2"/>
        <w:spacing w:before="320" w:after="160"/>
      </w:pPr>
      <w:r>
        <w:rPr>
          <w:rFonts w:ascii="Calibri" w:eastAsia="Calibri" w:hAnsi="Calibri" w:cs="Calibri"/>
          <w:b/>
          <w:bCs/>
          <w:color w:val="000000"/>
          <w:sz w:val="24"/>
          <w:szCs w:val="24"/>
        </w:rPr>
        <w:t>Function-calling architecture</w:t>
      </w:r>
    </w:p>
    <w:p w14:paraId="2F11EDFF" w14:textId="77777777" w:rsidR="002B67AA" w:rsidRDefault="00000000">
      <w:pPr>
        <w:pStyle w:val="ListParagraph"/>
        <w:numPr>
          <w:ilvl w:val="0"/>
          <w:numId w:val="1"/>
        </w:numPr>
        <w:spacing w:after="80"/>
      </w:pPr>
      <w:r>
        <w:rPr>
          <w:rFonts w:ascii="Calibri" w:eastAsia="Calibri" w:hAnsi="Calibri" w:cs="Calibri"/>
          <w:color w:val="000000"/>
          <w:sz w:val="21"/>
          <w:szCs w:val="21"/>
        </w:rPr>
        <w:t>Gemini Live is the conversational intelligence layer; Needle 3 is a specialised local model for selecting tools and filling typed arguments.</w:t>
      </w:r>
    </w:p>
    <w:p w14:paraId="5DE42A4C" w14:textId="77777777" w:rsidR="002B67AA" w:rsidRDefault="00000000">
      <w:pPr>
        <w:pStyle w:val="ListParagraph"/>
        <w:numPr>
          <w:ilvl w:val="0"/>
          <w:numId w:val="1"/>
        </w:numPr>
        <w:spacing w:after="80"/>
      </w:pPr>
      <w:r>
        <w:rPr>
          <w:rFonts w:ascii="Calibri" w:eastAsia="Calibri" w:hAnsi="Calibri" w:cs="Calibri"/>
          <w:color w:val="000000"/>
          <w:sz w:val="21"/>
          <w:szCs w:val="21"/>
        </w:rPr>
        <w:t>Needle 3 does not act as ADAM's general chat model. Its job is structured automation: request → tool selection → arguments → JSON call.</w:t>
      </w:r>
    </w:p>
    <w:p w14:paraId="15379D93" w14:textId="77777777" w:rsidR="002B67AA" w:rsidRDefault="00000000">
      <w:pPr>
        <w:pStyle w:val="ListParagraph"/>
        <w:numPr>
          <w:ilvl w:val="0"/>
          <w:numId w:val="1"/>
        </w:numPr>
        <w:spacing w:after="80"/>
      </w:pPr>
      <w:r>
        <w:rPr>
          <w:rFonts w:ascii="Calibri" w:eastAsia="Calibri" w:hAnsi="Calibri" w:cs="Calibri"/>
          <w:color w:val="000000"/>
          <w:sz w:val="21"/>
          <w:szCs w:val="21"/>
        </w:rPr>
        <w:t>The tool set should remain narrow and explicit: one tool per action, user-facing names, clear argument formats and constraints.</w:t>
      </w:r>
    </w:p>
    <w:p w14:paraId="11A4BC77" w14:textId="77777777" w:rsidR="002B67AA" w:rsidRDefault="00000000">
      <w:pPr>
        <w:pStyle w:val="ListParagraph"/>
        <w:numPr>
          <w:ilvl w:val="0"/>
          <w:numId w:val="1"/>
        </w:numPr>
        <w:spacing w:after="80"/>
      </w:pPr>
      <w:r>
        <w:rPr>
          <w:rFonts w:ascii="Calibri" w:eastAsia="Calibri" w:hAnsi="Calibri" w:cs="Calibri"/>
          <w:color w:val="000000"/>
          <w:sz w:val="21"/>
          <w:szCs w:val="21"/>
        </w:rPr>
        <w:t>For requests that need multiple actions, Needle 3 can emit multiple calls in order; unsupported requests can return an empty call list instead of inventing an action.</w:t>
      </w:r>
    </w:p>
    <w:p w14:paraId="77DECD36" w14:textId="77777777" w:rsidR="002B67AA" w:rsidRDefault="00000000">
      <w:pPr>
        <w:pStyle w:val="ListParagraph"/>
        <w:numPr>
          <w:ilvl w:val="0"/>
          <w:numId w:val="1"/>
        </w:numPr>
        <w:spacing w:after="80"/>
      </w:pPr>
      <w:r>
        <w:rPr>
          <w:rFonts w:ascii="Calibri" w:eastAsia="Calibri" w:hAnsi="Calibri" w:cs="Calibri"/>
          <w:color w:val="000000"/>
          <w:sz w:val="21"/>
          <w:szCs w:val="21"/>
        </w:rPr>
        <w:t>Needle 3 responses include a confidence value. ADAM's runtime should use this to distinguish automatic execution from confirmation-required actions.</w:t>
      </w:r>
    </w:p>
    <w:p w14:paraId="3973825C" w14:textId="77777777" w:rsidR="002B67AA" w:rsidRDefault="00000000">
      <w:pPr>
        <w:pStyle w:val="ListParagraph"/>
        <w:numPr>
          <w:ilvl w:val="0"/>
          <w:numId w:val="1"/>
        </w:numPr>
        <w:spacing w:after="80"/>
      </w:pPr>
      <w:r>
        <w:rPr>
          <w:rFonts w:ascii="Calibri" w:eastAsia="Calibri" w:hAnsi="Calibri" w:cs="Calibri"/>
          <w:color w:val="000000"/>
          <w:sz w:val="21"/>
          <w:szCs w:val="21"/>
        </w:rPr>
        <w:t>Triggers can be used for intents that must reach a particular tool, while the final executor remains under ADAM's application control.</w:t>
      </w:r>
    </w:p>
    <w:p w14:paraId="1F5CD313" w14:textId="77777777" w:rsidR="002B67AA" w:rsidRDefault="00000000">
      <w:pPr>
        <w:pStyle w:val="ListParagraph"/>
        <w:numPr>
          <w:ilvl w:val="0"/>
          <w:numId w:val="1"/>
        </w:numPr>
        <w:spacing w:after="80"/>
      </w:pPr>
      <w:r>
        <w:rPr>
          <w:rFonts w:ascii="Calibri" w:eastAsia="Calibri" w:hAnsi="Calibri" w:cs="Calibri"/>
          <w:color w:val="000000"/>
          <w:sz w:val="21"/>
          <w:szCs w:val="21"/>
        </w:rPr>
        <w:t>Structured extraction can support mobile notification parsing and other inputs where ADAM needs typed fields rather than free-form prose.</w:t>
      </w:r>
    </w:p>
    <w:p w14:paraId="471A369A" w14:textId="77777777" w:rsidR="002B67AA" w:rsidRDefault="00000000">
      <w:pPr>
        <w:pStyle w:val="ListParagraph"/>
        <w:numPr>
          <w:ilvl w:val="0"/>
          <w:numId w:val="1"/>
        </w:numPr>
        <w:spacing w:after="80"/>
      </w:pPr>
      <w:r>
        <w:rPr>
          <w:rFonts w:ascii="Calibri" w:eastAsia="Calibri" w:hAnsi="Calibri" w:cs="Calibri"/>
          <w:color w:val="000000"/>
          <w:sz w:val="21"/>
          <w:szCs w:val="21"/>
        </w:rPr>
        <w:t>The initial ADAM deployment should benchmark Needle 3 at 4L and 8L on the actual Pi Zero 2 W.</w:t>
      </w:r>
    </w:p>
    <w:p w14:paraId="53AD7C59" w14:textId="77777777" w:rsidR="002B67AA" w:rsidRDefault="00000000">
      <w:pPr>
        <w:pStyle w:val="Heading2"/>
        <w:spacing w:before="320" w:after="160"/>
      </w:pPr>
      <w:r>
        <w:rPr>
          <w:rFonts w:ascii="Calibri" w:eastAsia="Calibri" w:hAnsi="Calibri" w:cs="Calibri"/>
          <w:b/>
          <w:bCs/>
          <w:color w:val="000000"/>
          <w:sz w:val="24"/>
          <w:szCs w:val="24"/>
        </w:rPr>
        <w:t>Audio architecture</w:t>
      </w:r>
    </w:p>
    <w:p w14:paraId="41884A55" w14:textId="77777777" w:rsidR="002B67AA" w:rsidRDefault="00000000">
      <w:pPr>
        <w:pStyle w:val="ListParagraph"/>
        <w:numPr>
          <w:ilvl w:val="0"/>
          <w:numId w:val="1"/>
        </w:numPr>
        <w:spacing w:after="80"/>
      </w:pPr>
      <w:r>
        <w:rPr>
          <w:rFonts w:ascii="Calibri" w:eastAsia="Calibri" w:hAnsi="Calibri" w:cs="Calibri"/>
          <w:color w:val="000000"/>
          <w:sz w:val="21"/>
          <w:szCs w:val="21"/>
        </w:rPr>
        <w:t>Production body BOMs define the Raspberry Pi/CM4 as I2S master.</w:t>
      </w:r>
    </w:p>
    <w:p w14:paraId="24987D37" w14:textId="77777777" w:rsidR="002B67AA" w:rsidRDefault="00000000">
      <w:pPr>
        <w:pStyle w:val="ListParagraph"/>
        <w:numPr>
          <w:ilvl w:val="0"/>
          <w:numId w:val="1"/>
        </w:numPr>
        <w:spacing w:after="80"/>
      </w:pPr>
      <w:r>
        <w:rPr>
          <w:rFonts w:ascii="Calibri" w:eastAsia="Calibri" w:hAnsi="Calibri" w:cs="Calibri"/>
          <w:color w:val="000000"/>
          <w:sz w:val="21"/>
          <w:szCs w:val="21"/>
        </w:rPr>
        <w:t>PCM1808 ADC and MAX98357A amplifier are treated as synchronized I2S slaves.</w:t>
      </w:r>
    </w:p>
    <w:p w14:paraId="090874C2" w14:textId="77777777" w:rsidR="002B67AA" w:rsidRDefault="00000000">
      <w:pPr>
        <w:pStyle w:val="ListParagraph"/>
        <w:numPr>
          <w:ilvl w:val="0"/>
          <w:numId w:val="1"/>
        </w:numPr>
        <w:spacing w:after="80"/>
      </w:pPr>
      <w:r>
        <w:rPr>
          <w:rFonts w:ascii="Calibri" w:eastAsia="Calibri" w:hAnsi="Calibri" w:cs="Calibri"/>
          <w:color w:val="000000"/>
          <w:sz w:val="21"/>
          <w:szCs w:val="21"/>
        </w:rPr>
        <w:t>The documented master-clock path uses GPCLK0 / GPIO4 at 12.288 MHz for a 48 kHz audio system.</w:t>
      </w:r>
    </w:p>
    <w:p w14:paraId="2473FEC9" w14:textId="77777777" w:rsidR="002B67AA" w:rsidRDefault="00000000">
      <w:pPr>
        <w:pStyle w:val="ListParagraph"/>
        <w:numPr>
          <w:ilvl w:val="0"/>
          <w:numId w:val="1"/>
        </w:numPr>
        <w:spacing w:after="80"/>
      </w:pPr>
      <w:r>
        <w:rPr>
          <w:rFonts w:ascii="Calibri" w:eastAsia="Calibri" w:hAnsi="Calibri" w:cs="Calibri"/>
          <w:color w:val="000000"/>
          <w:sz w:val="21"/>
          <w:szCs w:val="21"/>
        </w:rPr>
        <w:t>Servo power has a dedicated protected branch to reduce brownout and motor-noise risk.</w:t>
      </w:r>
    </w:p>
    <w:p w14:paraId="1102235D" w14:textId="77777777" w:rsidR="002B67AA" w:rsidRDefault="00000000">
      <w:pPr>
        <w:pStyle w:val="Heading2"/>
        <w:spacing w:before="320" w:after="160"/>
      </w:pPr>
      <w:r>
        <w:rPr>
          <w:rFonts w:ascii="Calibri" w:eastAsia="Calibri" w:hAnsi="Calibri" w:cs="Calibri"/>
          <w:b/>
          <w:bCs/>
          <w:color w:val="000000"/>
          <w:sz w:val="24"/>
          <w:szCs w:val="24"/>
        </w:rPr>
        <w:t>Head + wiring architecture</w:t>
      </w:r>
    </w:p>
    <w:p w14:paraId="1A135F0F" w14:textId="77777777" w:rsidR="002B67AA" w:rsidRDefault="00000000">
      <w:pPr>
        <w:pStyle w:val="ListParagraph"/>
        <w:numPr>
          <w:ilvl w:val="0"/>
          <w:numId w:val="1"/>
        </w:numPr>
        <w:spacing w:after="80"/>
      </w:pPr>
      <w:r>
        <w:rPr>
          <w:rFonts w:ascii="Calibri" w:eastAsia="Calibri" w:hAnsi="Calibri" w:cs="Calibri"/>
          <w:color w:val="000000"/>
          <w:sz w:val="21"/>
          <w:szCs w:val="21"/>
        </w:rPr>
        <w:t>ESP32-S3 production design keeps GPIO45, GPIO46 and GPIO3 isolated from functional routing.</w:t>
      </w:r>
    </w:p>
    <w:p w14:paraId="743285BB" w14:textId="77777777" w:rsidR="002B67AA" w:rsidRDefault="00000000">
      <w:pPr>
        <w:pStyle w:val="ListParagraph"/>
        <w:numPr>
          <w:ilvl w:val="0"/>
          <w:numId w:val="1"/>
        </w:numPr>
        <w:spacing w:after="80"/>
      </w:pPr>
      <w:r>
        <w:rPr>
          <w:rFonts w:ascii="Calibri" w:eastAsia="Calibri" w:hAnsi="Calibri" w:cs="Calibri"/>
          <w:color w:val="000000"/>
          <w:sz w:val="21"/>
          <w:szCs w:val="21"/>
        </w:rPr>
        <w:t>Camera SCCB uses GPIO39/GPIO40; TFT SPI uses GPIO35/GPIO36 with DC/CS on GPIO37/GPIO38 and reset on GPIO47.</w:t>
      </w:r>
    </w:p>
    <w:p w14:paraId="51415B7B" w14:textId="77777777" w:rsidR="002B67AA" w:rsidRDefault="00000000">
      <w:pPr>
        <w:pStyle w:val="ListParagraph"/>
        <w:numPr>
          <w:ilvl w:val="0"/>
          <w:numId w:val="1"/>
        </w:numPr>
        <w:spacing w:after="80"/>
      </w:pPr>
      <w:r>
        <w:rPr>
          <w:rFonts w:ascii="Calibri" w:eastAsia="Calibri" w:hAnsi="Calibri" w:cs="Calibri"/>
          <w:color w:val="000000"/>
          <w:sz w:val="21"/>
          <w:szCs w:val="21"/>
        </w:rPr>
        <w:t>Touch channels are mapped to GPIO1/GPIO2/GPIO4/GPIO14.</w:t>
      </w:r>
    </w:p>
    <w:p w14:paraId="535F63F6" w14:textId="77777777" w:rsidR="002B67AA" w:rsidRDefault="00000000">
      <w:pPr>
        <w:pStyle w:val="ListParagraph"/>
        <w:numPr>
          <w:ilvl w:val="0"/>
          <w:numId w:val="1"/>
        </w:numPr>
        <w:spacing w:after="80"/>
      </w:pPr>
      <w:r>
        <w:rPr>
          <w:rFonts w:ascii="Calibri" w:eastAsia="Calibri" w:hAnsi="Calibri" w:cs="Calibri"/>
          <w:color w:val="000000"/>
          <w:sz w:val="21"/>
          <w:szCs w:val="21"/>
        </w:rPr>
        <w:t>The neck interface is deliberately minimised to four electrical conductors; the moving head keeps camera/display/touch electronics local.</w:t>
      </w:r>
    </w:p>
    <w:p w14:paraId="0D8AABE3" w14:textId="77777777" w:rsidR="002B67AA" w:rsidRDefault="00000000">
      <w:pPr>
        <w:pStyle w:val="Heading1"/>
        <w:pBdr>
          <w:bottom w:val="single" w:sz="12" w:space="4" w:color="000000"/>
        </w:pBdr>
        <w:spacing w:before="480" w:after="240"/>
      </w:pPr>
      <w:r>
        <w:rPr>
          <w:rFonts w:ascii="Calibri" w:eastAsia="Calibri" w:hAnsi="Calibri" w:cs="Calibri"/>
          <w:b/>
          <w:bCs/>
          <w:color w:val="000000"/>
          <w:sz w:val="32"/>
          <w:szCs w:val="32"/>
        </w:rPr>
        <w:lastRenderedPageBreak/>
        <w:t>16. Privacy, API &amp; Service Design Considerations</w:t>
      </w:r>
    </w:p>
    <w:p w14:paraId="1BF0DCF0" w14:textId="77777777" w:rsidR="002B67AA" w:rsidRDefault="00000000">
      <w:pPr>
        <w:pStyle w:val="ListParagraph"/>
        <w:numPr>
          <w:ilvl w:val="0"/>
          <w:numId w:val="1"/>
        </w:numPr>
        <w:spacing w:after="80"/>
      </w:pPr>
      <w:r>
        <w:rPr>
          <w:rFonts w:ascii="Calibri" w:eastAsia="Calibri" w:hAnsi="Calibri" w:cs="Calibri"/>
          <w:color w:val="000000"/>
          <w:sz w:val="21"/>
          <w:szCs w:val="21"/>
        </w:rPr>
        <w:t>Production deployments should not expose a permanent shared Gemini API key directly to every unit.</w:t>
      </w:r>
    </w:p>
    <w:p w14:paraId="0258A2E1" w14:textId="77777777" w:rsidR="002B67AA" w:rsidRDefault="00000000">
      <w:pPr>
        <w:pStyle w:val="ListParagraph"/>
        <w:numPr>
          <w:ilvl w:val="0"/>
          <w:numId w:val="1"/>
        </w:numPr>
        <w:spacing w:after="80"/>
      </w:pPr>
      <w:r>
        <w:rPr>
          <w:rFonts w:ascii="Calibri" w:eastAsia="Calibri" w:hAnsi="Calibri" w:cs="Calibri"/>
          <w:color w:val="000000"/>
          <w:sz w:val="21"/>
          <w:szCs w:val="21"/>
        </w:rPr>
        <w:t>The monetisation strategy identifies ephemeral-token architecture as the production direction for multi-user deployments.</w:t>
      </w:r>
    </w:p>
    <w:p w14:paraId="1D6D545A" w14:textId="77777777" w:rsidR="002B67AA" w:rsidRDefault="00000000">
      <w:pPr>
        <w:pStyle w:val="ListParagraph"/>
        <w:numPr>
          <w:ilvl w:val="0"/>
          <w:numId w:val="1"/>
        </w:numPr>
        <w:spacing w:after="80"/>
      </w:pPr>
      <w:r>
        <w:rPr>
          <w:rFonts w:ascii="Calibri" w:eastAsia="Calibri" w:hAnsi="Calibri" w:cs="Calibri"/>
          <w:color w:val="000000"/>
          <w:sz w:val="21"/>
          <w:szCs w:val="21"/>
        </w:rPr>
        <w:t>The strategy notes a privacy trade-off associated with certain free-tier AI usage and calls for user consent where applicable.</w:t>
      </w:r>
    </w:p>
    <w:p w14:paraId="0649C689" w14:textId="77777777" w:rsidR="002B67AA" w:rsidRDefault="00000000">
      <w:pPr>
        <w:pStyle w:val="ListParagraph"/>
        <w:numPr>
          <w:ilvl w:val="0"/>
          <w:numId w:val="1"/>
        </w:numPr>
        <w:spacing w:after="80"/>
      </w:pPr>
      <w:r>
        <w:rPr>
          <w:rFonts w:ascii="Calibri" w:eastAsia="Calibri" w:hAnsi="Calibri" w:cs="Calibri"/>
          <w:color w:val="000000"/>
          <w:sz w:val="21"/>
          <w:szCs w:val="21"/>
        </w:rPr>
        <w:t>User-facing settings should clearly explain AI connectivity, API-key/BYOK configuration, credit status and what functions work locally.</w:t>
      </w:r>
    </w:p>
    <w:p w14:paraId="575224F9" w14:textId="77777777" w:rsidR="002B67AA" w:rsidRDefault="00000000">
      <w:pPr>
        <w:pStyle w:val="ListParagraph"/>
        <w:numPr>
          <w:ilvl w:val="0"/>
          <w:numId w:val="1"/>
        </w:numPr>
        <w:spacing w:after="80"/>
      </w:pPr>
      <w:r>
        <w:rPr>
          <w:rFonts w:ascii="Calibri" w:eastAsia="Calibri" w:hAnsi="Calibri" w:cs="Calibri"/>
          <w:color w:val="000000"/>
          <w:sz w:val="21"/>
          <w:szCs w:val="21"/>
        </w:rPr>
        <w:t>The product philosophy is to preserve local functionality when cloud AI is unavailable.</w:t>
      </w:r>
    </w:p>
    <w:p w14:paraId="05614EEF" w14:textId="77777777" w:rsidR="002B67AA" w:rsidRDefault="00000000">
      <w:pPr>
        <w:pBdr>
          <w:top w:val="single" w:sz="4" w:space="4" w:color="000000"/>
          <w:left w:val="single" w:sz="4" w:space="4" w:color="000000"/>
          <w:bottom w:val="single" w:sz="4" w:space="4" w:color="000000"/>
          <w:right w:val="single" w:sz="4" w:space="4" w:color="000000"/>
        </w:pBdr>
        <w:shd w:val="clear" w:color="auto" w:fill="F2F2F2"/>
        <w:spacing w:before="120" w:after="200"/>
      </w:pPr>
      <w:r>
        <w:rPr>
          <w:rFonts w:ascii="Calibri" w:eastAsia="Calibri" w:hAnsi="Calibri" w:cs="Calibri"/>
          <w:i/>
          <w:iCs/>
          <w:color w:val="000000"/>
          <w:sz w:val="19"/>
          <w:szCs w:val="19"/>
        </w:rPr>
        <w:t>This document intentionally does not define final legal/privacy policy text. Those policies should be maintained separately and reviewed before commercial release.</w:t>
      </w:r>
    </w:p>
    <w:p w14:paraId="011DDE93" w14:textId="77777777" w:rsidR="002B67AA" w:rsidRDefault="00000000">
      <w:pPr>
        <w:pStyle w:val="Heading1"/>
        <w:pBdr>
          <w:bottom w:val="single" w:sz="12" w:space="4" w:color="000000"/>
        </w:pBdr>
        <w:spacing w:before="480" w:after="240"/>
      </w:pPr>
      <w:r>
        <w:rPr>
          <w:rFonts w:ascii="Calibri" w:eastAsia="Calibri" w:hAnsi="Calibri" w:cs="Calibri"/>
          <w:b/>
          <w:bCs/>
          <w:color w:val="000000"/>
          <w:sz w:val="32"/>
          <w:szCs w:val="32"/>
        </w:rPr>
        <w:t>17. Brand, Community &amp; Content System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2B67AA" w14:paraId="73C38E33" w14:textId="77777777">
        <w:tblPrEx>
          <w:tblCellMar>
            <w:top w:w="0" w:type="dxa"/>
            <w:bottom w:w="0" w:type="dxa"/>
          </w:tblCellMar>
        </w:tblPrEx>
        <w:trPr>
          <w:tblHeader/>
        </w:trPr>
        <w:tc>
          <w:tcPr>
            <w:tcW w:w="2400" w:type="dxa"/>
            <w:shd w:val="clear" w:color="auto" w:fill="000000"/>
            <w:tcMar>
              <w:top w:w="100" w:type="dxa"/>
              <w:left w:w="120" w:type="dxa"/>
              <w:bottom w:w="100" w:type="dxa"/>
              <w:right w:w="120" w:type="dxa"/>
            </w:tcMar>
            <w:vAlign w:val="center"/>
          </w:tcPr>
          <w:p w14:paraId="71F06645" w14:textId="77777777" w:rsidR="002B67AA" w:rsidRDefault="00000000">
            <w:r>
              <w:rPr>
                <w:rFonts w:ascii="Calibri" w:eastAsia="Calibri" w:hAnsi="Calibri" w:cs="Calibri"/>
                <w:b/>
                <w:bCs/>
                <w:color w:val="FFFFFF"/>
                <w:sz w:val="19"/>
                <w:szCs w:val="19"/>
              </w:rPr>
              <w:t>Pillar</w:t>
            </w:r>
          </w:p>
        </w:tc>
        <w:tc>
          <w:tcPr>
            <w:tcW w:w="6600" w:type="dxa"/>
            <w:shd w:val="clear" w:color="auto" w:fill="000000"/>
            <w:tcMar>
              <w:top w:w="100" w:type="dxa"/>
              <w:left w:w="120" w:type="dxa"/>
              <w:bottom w:w="100" w:type="dxa"/>
              <w:right w:w="120" w:type="dxa"/>
            </w:tcMar>
            <w:vAlign w:val="center"/>
          </w:tcPr>
          <w:p w14:paraId="2E90601A" w14:textId="77777777" w:rsidR="002B67AA" w:rsidRDefault="00000000">
            <w:r>
              <w:rPr>
                <w:rFonts w:ascii="Calibri" w:eastAsia="Calibri" w:hAnsi="Calibri" w:cs="Calibri"/>
                <w:b/>
                <w:bCs/>
                <w:color w:val="FFFFFF"/>
                <w:sz w:val="19"/>
                <w:szCs w:val="19"/>
              </w:rPr>
              <w:t>Description</w:t>
            </w:r>
          </w:p>
        </w:tc>
      </w:tr>
      <w:tr w:rsidR="002B67AA" w14:paraId="32A9B18A"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303322AE" w14:textId="77777777" w:rsidR="002B67AA" w:rsidRDefault="00000000">
            <w:r>
              <w:rPr>
                <w:rFonts w:ascii="Calibri" w:eastAsia="Calibri" w:hAnsi="Calibri" w:cs="Calibri"/>
                <w:color w:val="000000"/>
                <w:sz w:val="19"/>
                <w:szCs w:val="19"/>
              </w:rPr>
              <w:t>The Build</w:t>
            </w:r>
          </w:p>
        </w:tc>
        <w:tc>
          <w:tcPr>
            <w:tcW w:w="6600" w:type="dxa"/>
            <w:shd w:val="clear" w:color="auto" w:fill="FFFFFF"/>
            <w:tcMar>
              <w:top w:w="100" w:type="dxa"/>
              <w:left w:w="120" w:type="dxa"/>
              <w:bottom w:w="100" w:type="dxa"/>
              <w:right w:w="120" w:type="dxa"/>
            </w:tcMar>
            <w:vAlign w:val="center"/>
          </w:tcPr>
          <w:p w14:paraId="34C63345" w14:textId="77777777" w:rsidR="002B67AA" w:rsidRDefault="00000000">
            <w:r>
              <w:rPr>
                <w:rFonts w:ascii="Calibri" w:eastAsia="Calibri" w:hAnsi="Calibri" w:cs="Calibri"/>
                <w:color w:val="000000"/>
                <w:sz w:val="19"/>
                <w:szCs w:val="19"/>
              </w:rPr>
              <w:t>Technical progress, wiring, PCB, firmware, debugging and prototypes.</w:t>
            </w:r>
          </w:p>
        </w:tc>
      </w:tr>
      <w:tr w:rsidR="002B67AA" w14:paraId="470C71E5"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330CBBF2" w14:textId="77777777" w:rsidR="002B67AA" w:rsidRDefault="00000000">
            <w:r>
              <w:rPr>
                <w:rFonts w:ascii="Calibri" w:eastAsia="Calibri" w:hAnsi="Calibri" w:cs="Calibri"/>
                <w:color w:val="000000"/>
                <w:sz w:val="19"/>
                <w:szCs w:val="19"/>
              </w:rPr>
              <w:t>ADAM Speaks</w:t>
            </w:r>
          </w:p>
        </w:tc>
        <w:tc>
          <w:tcPr>
            <w:tcW w:w="6600" w:type="dxa"/>
            <w:shd w:val="clear" w:color="auto" w:fill="FFFFFF"/>
            <w:tcMar>
              <w:top w:w="100" w:type="dxa"/>
              <w:left w:w="120" w:type="dxa"/>
              <w:bottom w:w="100" w:type="dxa"/>
              <w:right w:w="120" w:type="dxa"/>
            </w:tcMar>
            <w:vAlign w:val="center"/>
          </w:tcPr>
          <w:p w14:paraId="0A931154" w14:textId="77777777" w:rsidR="002B67AA" w:rsidRDefault="00000000">
            <w:r>
              <w:rPr>
                <w:rFonts w:ascii="Calibri" w:eastAsia="Calibri" w:hAnsi="Calibri" w:cs="Calibri"/>
                <w:color w:val="000000"/>
                <w:sz w:val="19"/>
                <w:szCs w:val="19"/>
              </w:rPr>
              <w:t>Short AI demos showing ADAM answering, remembering, using tools and expressing emotion.</w:t>
            </w:r>
          </w:p>
        </w:tc>
      </w:tr>
      <w:tr w:rsidR="002B67AA" w14:paraId="1176B0C7"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437A48BD" w14:textId="77777777" w:rsidR="002B67AA" w:rsidRDefault="00000000">
            <w:r>
              <w:rPr>
                <w:rFonts w:ascii="Calibri" w:eastAsia="Calibri" w:hAnsi="Calibri" w:cs="Calibri"/>
                <w:color w:val="000000"/>
                <w:sz w:val="19"/>
                <w:szCs w:val="19"/>
              </w:rPr>
              <w:t>The Team</w:t>
            </w:r>
          </w:p>
        </w:tc>
        <w:tc>
          <w:tcPr>
            <w:tcW w:w="6600" w:type="dxa"/>
            <w:shd w:val="clear" w:color="auto" w:fill="FFFFFF"/>
            <w:tcMar>
              <w:top w:w="100" w:type="dxa"/>
              <w:left w:w="120" w:type="dxa"/>
              <w:bottom w:w="100" w:type="dxa"/>
              <w:right w:w="120" w:type="dxa"/>
            </w:tcMar>
            <w:vAlign w:val="center"/>
          </w:tcPr>
          <w:p w14:paraId="45455FBD" w14:textId="77777777" w:rsidR="002B67AA" w:rsidRDefault="00000000">
            <w:r>
              <w:rPr>
                <w:rFonts w:ascii="Calibri" w:eastAsia="Calibri" w:hAnsi="Calibri" w:cs="Calibri"/>
                <w:color w:val="000000"/>
                <w:sz w:val="19"/>
                <w:szCs w:val="19"/>
              </w:rPr>
              <w:t>Founder/team stories and the human side of building ADAM in Kolkata.</w:t>
            </w:r>
          </w:p>
        </w:tc>
      </w:tr>
      <w:tr w:rsidR="002B67AA" w14:paraId="452BFC8C"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116870FA" w14:textId="77777777" w:rsidR="002B67AA" w:rsidRDefault="00000000">
            <w:r>
              <w:rPr>
                <w:rFonts w:ascii="Calibri" w:eastAsia="Calibri" w:hAnsi="Calibri" w:cs="Calibri"/>
                <w:color w:val="000000"/>
                <w:sz w:val="19"/>
                <w:szCs w:val="19"/>
              </w:rPr>
              <w:t>Community</w:t>
            </w:r>
          </w:p>
        </w:tc>
        <w:tc>
          <w:tcPr>
            <w:tcW w:w="6600" w:type="dxa"/>
            <w:shd w:val="clear" w:color="auto" w:fill="FFFFFF"/>
            <w:tcMar>
              <w:top w:w="100" w:type="dxa"/>
              <w:left w:w="120" w:type="dxa"/>
              <w:bottom w:w="100" w:type="dxa"/>
              <w:right w:w="120" w:type="dxa"/>
            </w:tcMar>
            <w:vAlign w:val="center"/>
          </w:tcPr>
          <w:p w14:paraId="6EC2E083" w14:textId="77777777" w:rsidR="002B67AA" w:rsidRDefault="00000000">
            <w:r>
              <w:rPr>
                <w:rFonts w:ascii="Calibri" w:eastAsia="Calibri" w:hAnsi="Calibri" w:cs="Calibri"/>
                <w:color w:val="000000"/>
                <w:sz w:val="19"/>
                <w:szCs w:val="19"/>
              </w:rPr>
              <w:t>Founder Edition announcements, waitlist milestones and community participation.</w:t>
            </w:r>
          </w:p>
        </w:tc>
      </w:tr>
      <w:tr w:rsidR="002B67AA" w14:paraId="17295844"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4384638C" w14:textId="77777777" w:rsidR="002B67AA" w:rsidRDefault="00000000">
            <w:r>
              <w:rPr>
                <w:rFonts w:ascii="Calibri" w:eastAsia="Calibri" w:hAnsi="Calibri" w:cs="Calibri"/>
                <w:color w:val="000000"/>
                <w:sz w:val="19"/>
                <w:szCs w:val="19"/>
              </w:rPr>
              <w:t>Education</w:t>
            </w:r>
          </w:p>
        </w:tc>
        <w:tc>
          <w:tcPr>
            <w:tcW w:w="6600" w:type="dxa"/>
            <w:shd w:val="clear" w:color="auto" w:fill="FFFFFF"/>
            <w:tcMar>
              <w:top w:w="100" w:type="dxa"/>
              <w:left w:w="120" w:type="dxa"/>
              <w:bottom w:w="100" w:type="dxa"/>
              <w:right w:w="120" w:type="dxa"/>
            </w:tcMar>
            <w:vAlign w:val="center"/>
          </w:tcPr>
          <w:p w14:paraId="48EBBFC9" w14:textId="77777777" w:rsidR="002B67AA" w:rsidRDefault="00000000">
            <w:r>
              <w:rPr>
                <w:rFonts w:ascii="Calibri" w:eastAsia="Calibri" w:hAnsi="Calibri" w:cs="Calibri"/>
                <w:color w:val="000000"/>
                <w:sz w:val="19"/>
                <w:szCs w:val="19"/>
              </w:rPr>
              <w:t>Explainers on Gemini Live, physical AI, smart-home integration and BYOK.</w:t>
            </w:r>
          </w:p>
        </w:tc>
      </w:tr>
    </w:tbl>
    <w:p w14:paraId="282BDECE" w14:textId="77777777" w:rsidR="002B67AA" w:rsidRDefault="00000000">
      <w:pPr>
        <w:pStyle w:val="Heading2"/>
        <w:spacing w:before="320" w:after="160"/>
      </w:pPr>
      <w:r>
        <w:rPr>
          <w:rFonts w:ascii="Calibri" w:eastAsia="Calibri" w:hAnsi="Calibri" w:cs="Calibri"/>
          <w:b/>
          <w:bCs/>
          <w:color w:val="000000"/>
          <w:sz w:val="24"/>
          <w:szCs w:val="24"/>
        </w:rPr>
        <w:t>Community architecture proposed in GTM</w:t>
      </w:r>
    </w:p>
    <w:p w14:paraId="360F3DDB" w14:textId="77777777" w:rsidR="002B67AA" w:rsidRDefault="00000000">
      <w:pPr>
        <w:pStyle w:val="ListParagraph"/>
        <w:numPr>
          <w:ilvl w:val="0"/>
          <w:numId w:val="1"/>
        </w:numPr>
        <w:spacing w:after="80"/>
      </w:pPr>
      <w:r>
        <w:rPr>
          <w:rFonts w:ascii="Calibri" w:eastAsia="Calibri" w:hAnsi="Calibri" w:cs="Calibri"/>
          <w:color w:val="000000"/>
          <w:sz w:val="21"/>
          <w:szCs w:val="21"/>
        </w:rPr>
        <w:t>ADAM by Dgen Discord community.</w:t>
      </w:r>
    </w:p>
    <w:p w14:paraId="01C4DD2B" w14:textId="77777777" w:rsidR="002B67AA" w:rsidRDefault="00000000">
      <w:pPr>
        <w:pStyle w:val="ListParagraph"/>
        <w:numPr>
          <w:ilvl w:val="0"/>
          <w:numId w:val="1"/>
        </w:numPr>
        <w:spacing w:after="80"/>
      </w:pPr>
      <w:r>
        <w:rPr>
          <w:rFonts w:ascii="Calibri" w:eastAsia="Calibri" w:hAnsi="Calibri" w:cs="Calibri"/>
          <w:color w:val="000000"/>
          <w:sz w:val="21"/>
          <w:szCs w:val="21"/>
        </w:rPr>
        <w:t>WhatsApp community for the Indian waitlist.</w:t>
      </w:r>
    </w:p>
    <w:p w14:paraId="78656F98" w14:textId="77777777" w:rsidR="002B67AA" w:rsidRDefault="00000000">
      <w:pPr>
        <w:pStyle w:val="ListParagraph"/>
        <w:numPr>
          <w:ilvl w:val="0"/>
          <w:numId w:val="1"/>
        </w:numPr>
        <w:spacing w:after="80"/>
      </w:pPr>
      <w:r>
        <w:rPr>
          <w:rFonts w:ascii="Calibri" w:eastAsia="Calibri" w:hAnsi="Calibri" w:cs="Calibri"/>
          <w:color w:val="000000"/>
          <w:sz w:val="21"/>
          <w:szCs w:val="21"/>
        </w:rPr>
        <w:t>Early-access build updates and feature voting.</w:t>
      </w:r>
    </w:p>
    <w:p w14:paraId="6677042B" w14:textId="77777777" w:rsidR="002B67AA" w:rsidRDefault="00000000">
      <w:pPr>
        <w:pStyle w:val="ListParagraph"/>
        <w:numPr>
          <w:ilvl w:val="0"/>
          <w:numId w:val="1"/>
        </w:numPr>
        <w:spacing w:after="80"/>
      </w:pPr>
      <w:r>
        <w:rPr>
          <w:rFonts w:ascii="Calibri" w:eastAsia="Calibri" w:hAnsi="Calibri" w:cs="Calibri"/>
          <w:color w:val="000000"/>
          <w:sz w:val="21"/>
          <w:szCs w:val="21"/>
        </w:rPr>
        <w:t>Monthly community call / product progress session.</w:t>
      </w:r>
    </w:p>
    <w:p w14:paraId="7EE7D064" w14:textId="77777777" w:rsidR="002B67AA" w:rsidRDefault="00000000">
      <w:pPr>
        <w:spacing w:before="200" w:after="200"/>
      </w:pPr>
      <w:r>
        <w:rPr>
          <w:rFonts w:ascii="Calibri" w:eastAsia="Calibri" w:hAnsi="Calibri" w:cs="Calibri"/>
          <w:b/>
          <w:bCs/>
          <w:i/>
          <w:iCs/>
          <w:color w:val="000000"/>
          <w:sz w:val="21"/>
          <w:szCs w:val="21"/>
        </w:rPr>
        <w:t>The product story should consistently connect three layers: the robot people can touch, the AI people can talk to, and the engineering journey people can follow.</w:t>
      </w:r>
    </w:p>
    <w:p w14:paraId="1E328650" w14:textId="77777777" w:rsidR="002B67AA" w:rsidRDefault="00000000">
      <w:pPr>
        <w:pStyle w:val="Heading1"/>
        <w:pBdr>
          <w:bottom w:val="single" w:sz="12" w:space="4" w:color="000000"/>
        </w:pBdr>
        <w:spacing w:before="480" w:after="240"/>
      </w:pPr>
      <w:r>
        <w:rPr>
          <w:rFonts w:ascii="Calibri" w:eastAsia="Calibri" w:hAnsi="Calibri" w:cs="Calibri"/>
          <w:b/>
          <w:bCs/>
          <w:color w:val="000000"/>
          <w:sz w:val="32"/>
          <w:szCs w:val="32"/>
        </w:rPr>
        <w:lastRenderedPageBreak/>
        <w:t>18. Mobile App Architecture</w:t>
      </w:r>
    </w:p>
    <w:p w14:paraId="135779D1" w14:textId="77777777" w:rsidR="002B67AA" w:rsidRDefault="00000000">
      <w:r>
        <w:rPr>
          <w:rFonts w:ascii="Calibri" w:eastAsia="Calibri" w:hAnsi="Calibri" w:cs="Calibri"/>
          <w:color w:val="000000"/>
          <w:sz w:val="21"/>
          <w:szCs w:val="21"/>
        </w:rPr>
        <w:t>Integrated mobile product architecture, setup, BLE provisioning and operating surfaces.</w:t>
      </w:r>
    </w:p>
    <w:p w14:paraId="1DE8F6BC" w14:textId="77777777" w:rsidR="002B67AA" w:rsidRDefault="00000000">
      <w:pPr>
        <w:pStyle w:val="Heading2"/>
        <w:spacing w:before="320" w:after="160"/>
      </w:pPr>
      <w:r>
        <w:rPr>
          <w:rFonts w:ascii="Calibri" w:eastAsia="Calibri" w:hAnsi="Calibri" w:cs="Calibri"/>
          <w:b/>
          <w:bCs/>
          <w:color w:val="000000"/>
          <w:sz w:val="24"/>
          <w:szCs w:val="24"/>
        </w:rPr>
        <w:t>Product architecture</w:t>
      </w:r>
    </w:p>
    <w:p w14:paraId="0D4E396E" w14:textId="77777777" w:rsidR="002B67AA" w:rsidRDefault="00000000">
      <w:pPr>
        <w:pStyle w:val="ListParagraph"/>
        <w:numPr>
          <w:ilvl w:val="0"/>
          <w:numId w:val="1"/>
        </w:numPr>
        <w:spacing w:after="80"/>
      </w:pPr>
      <w:proofErr w:type="spellStart"/>
      <w:r>
        <w:rPr>
          <w:rFonts w:ascii="Calibri" w:eastAsia="Calibri" w:hAnsi="Calibri" w:cs="Calibri"/>
          <w:color w:val="000000"/>
          <w:sz w:val="21"/>
          <w:szCs w:val="21"/>
        </w:rPr>
        <w:t>Monorepo</w:t>
      </w:r>
      <w:proofErr w:type="spellEnd"/>
      <w:r>
        <w:rPr>
          <w:rFonts w:ascii="Calibri" w:eastAsia="Calibri" w:hAnsi="Calibri" w:cs="Calibri"/>
          <w:color w:val="000000"/>
          <w:sz w:val="21"/>
          <w:szCs w:val="21"/>
        </w:rPr>
        <w:t xml:space="preserve">: </w:t>
      </w:r>
      <w:proofErr w:type="spellStart"/>
      <w:r>
        <w:rPr>
          <w:rFonts w:ascii="Calibri" w:eastAsia="Calibri" w:hAnsi="Calibri" w:cs="Calibri"/>
          <w:color w:val="000000"/>
          <w:sz w:val="21"/>
          <w:szCs w:val="21"/>
        </w:rPr>
        <w:t>Turborepo</w:t>
      </w:r>
      <w:proofErr w:type="spellEnd"/>
      <w:r>
        <w:rPr>
          <w:rFonts w:ascii="Calibri" w:eastAsia="Calibri" w:hAnsi="Calibri" w:cs="Calibri"/>
          <w:color w:val="000000"/>
          <w:sz w:val="21"/>
          <w:szCs w:val="21"/>
        </w:rPr>
        <w:t xml:space="preserve"> + </w:t>
      </w:r>
      <w:proofErr w:type="spellStart"/>
      <w:r>
        <w:rPr>
          <w:rFonts w:ascii="Calibri" w:eastAsia="Calibri" w:hAnsi="Calibri" w:cs="Calibri"/>
          <w:color w:val="000000"/>
          <w:sz w:val="21"/>
          <w:szCs w:val="21"/>
        </w:rPr>
        <w:t>pnpm</w:t>
      </w:r>
      <w:proofErr w:type="spellEnd"/>
      <w:r>
        <w:rPr>
          <w:rFonts w:ascii="Calibri" w:eastAsia="Calibri" w:hAnsi="Calibri" w:cs="Calibri"/>
          <w:color w:val="000000"/>
          <w:sz w:val="21"/>
          <w:szCs w:val="21"/>
        </w:rPr>
        <w:t xml:space="preserve"> workspaces with apps/web, apps/</w:t>
      </w:r>
      <w:proofErr w:type="spellStart"/>
      <w:r>
        <w:rPr>
          <w:rFonts w:ascii="Calibri" w:eastAsia="Calibri" w:hAnsi="Calibri" w:cs="Calibri"/>
          <w:color w:val="000000"/>
          <w:sz w:val="21"/>
          <w:szCs w:val="21"/>
        </w:rPr>
        <w:t>api</w:t>
      </w:r>
      <w:proofErr w:type="spellEnd"/>
      <w:r>
        <w:rPr>
          <w:rFonts w:ascii="Calibri" w:eastAsia="Calibri" w:hAnsi="Calibri" w:cs="Calibri"/>
          <w:color w:val="000000"/>
          <w:sz w:val="21"/>
          <w:szCs w:val="21"/>
        </w:rPr>
        <w:t xml:space="preserve"> and apps/mobile-shell, plus shared UI, types and configuration packages.</w:t>
      </w:r>
    </w:p>
    <w:p w14:paraId="0CFDEE1B" w14:textId="77777777" w:rsidR="002B67AA" w:rsidRDefault="00000000">
      <w:pPr>
        <w:pStyle w:val="ListParagraph"/>
        <w:numPr>
          <w:ilvl w:val="0"/>
          <w:numId w:val="1"/>
        </w:numPr>
        <w:spacing w:after="80"/>
      </w:pPr>
      <w:r>
        <w:rPr>
          <w:rFonts w:ascii="Calibri" w:eastAsia="Calibri" w:hAnsi="Calibri" w:cs="Calibri"/>
          <w:color w:val="000000"/>
          <w:sz w:val="21"/>
          <w:szCs w:val="21"/>
        </w:rPr>
        <w:t>Web layer: Next.js 15 App Router with static export for the Capacitor shell, allowing the same application surface to support browser preview and native mobile packaging.</w:t>
      </w:r>
    </w:p>
    <w:p w14:paraId="04A43DAE" w14:textId="77777777" w:rsidR="002B67AA" w:rsidRDefault="00000000">
      <w:pPr>
        <w:pStyle w:val="ListParagraph"/>
        <w:numPr>
          <w:ilvl w:val="0"/>
          <w:numId w:val="1"/>
        </w:numPr>
        <w:spacing w:after="80"/>
      </w:pPr>
      <w:r>
        <w:rPr>
          <w:rFonts w:ascii="Calibri" w:eastAsia="Calibri" w:hAnsi="Calibri" w:cs="Calibri"/>
          <w:color w:val="000000"/>
          <w:sz w:val="21"/>
          <w:szCs w:val="21"/>
        </w:rPr>
        <w:t>Native shell: Capacitor targets Android and iOS; native plugins provide BLE, camera and secure-storage capabilities.</w:t>
      </w:r>
    </w:p>
    <w:p w14:paraId="2BDEF4B5" w14:textId="77777777" w:rsidR="002B67AA" w:rsidRDefault="00000000">
      <w:pPr>
        <w:pStyle w:val="ListParagraph"/>
        <w:numPr>
          <w:ilvl w:val="0"/>
          <w:numId w:val="1"/>
        </w:numPr>
        <w:spacing w:after="80"/>
      </w:pPr>
      <w:r>
        <w:rPr>
          <w:rFonts w:ascii="Calibri" w:eastAsia="Calibri" w:hAnsi="Calibri" w:cs="Calibri"/>
          <w:color w:val="000000"/>
          <w:sz w:val="21"/>
          <w:szCs w:val="21"/>
        </w:rPr>
        <w:t>Shared contracts: strict TypeScript/Zod models cover authentication, device telemetry, Wi-Fi provisioning, setup state, memory, gallery, OTA, credits and preferences.</w:t>
      </w:r>
    </w:p>
    <w:p w14:paraId="235E9BF2" w14:textId="77777777" w:rsidR="002B67AA" w:rsidRDefault="00000000">
      <w:pPr>
        <w:pStyle w:val="ListParagraph"/>
        <w:numPr>
          <w:ilvl w:val="0"/>
          <w:numId w:val="1"/>
        </w:numPr>
        <w:spacing w:after="80"/>
      </w:pPr>
      <w:r>
        <w:rPr>
          <w:rFonts w:ascii="Calibri" w:eastAsia="Calibri" w:hAnsi="Calibri" w:cs="Calibri"/>
          <w:color w:val="000000"/>
          <w:sz w:val="21"/>
          <w:szCs w:val="21"/>
        </w:rPr>
        <w:t xml:space="preserve">Backend: </w:t>
      </w:r>
      <w:proofErr w:type="spellStart"/>
      <w:r>
        <w:rPr>
          <w:rFonts w:ascii="Calibri" w:eastAsia="Calibri" w:hAnsi="Calibri" w:cs="Calibri"/>
          <w:color w:val="000000"/>
          <w:sz w:val="21"/>
          <w:szCs w:val="21"/>
        </w:rPr>
        <w:t>Fastify</w:t>
      </w:r>
      <w:proofErr w:type="spellEnd"/>
      <w:r>
        <w:rPr>
          <w:rFonts w:ascii="Calibri" w:eastAsia="Calibri" w:hAnsi="Calibri" w:cs="Calibri"/>
          <w:color w:val="000000"/>
          <w:sz w:val="21"/>
          <w:szCs w:val="21"/>
        </w:rPr>
        <w:t xml:space="preserve"> REST/WebSocket contract for authentication, device state, memory, gallery, OTA and credit services; routes and persistence layer remain implementation work.</w:t>
      </w:r>
    </w:p>
    <w:p w14:paraId="7F9164BB" w14:textId="77777777" w:rsidR="002B67AA" w:rsidRDefault="00000000">
      <w:pPr>
        <w:pStyle w:val="Heading2"/>
        <w:spacing w:before="320" w:after="160"/>
      </w:pPr>
      <w:r>
        <w:rPr>
          <w:rFonts w:ascii="Calibri" w:eastAsia="Calibri" w:hAnsi="Calibri" w:cs="Calibri"/>
          <w:b/>
          <w:bCs/>
          <w:color w:val="000000"/>
          <w:sz w:val="24"/>
          <w:szCs w:val="24"/>
        </w:rPr>
        <w:t>13-stage first-run setup</w:t>
      </w:r>
    </w:p>
    <w:p w14:paraId="07D267A0" w14:textId="77777777" w:rsidR="002B67AA" w:rsidRDefault="00000000">
      <w:r>
        <w:rPr>
          <w:rFonts w:ascii="Calibri" w:eastAsia="Calibri" w:hAnsi="Calibri" w:cs="Calibri"/>
          <w:color w:val="000000"/>
          <w:sz w:val="21"/>
          <w:szCs w:val="21"/>
        </w:rPr>
        <w:t>Splash → Welcome → Sign-in → BLE device discovery → Device found/pairing validation → Wi-Fi selection → Wi-Fi password → Connecting/handshake → Name device → Founder Edition reveal → AI Brain selection → BYOK/Credits/Lite configuration → Camera permission and owner face capture.</w:t>
      </w:r>
    </w:p>
    <w:p w14:paraId="2DDE2B2F" w14:textId="77777777" w:rsidR="002B67AA" w:rsidRDefault="00000000">
      <w:pPr>
        <w:pStyle w:val="ListParagraph"/>
        <w:numPr>
          <w:ilvl w:val="0"/>
          <w:numId w:val="1"/>
        </w:numPr>
        <w:spacing w:after="80"/>
      </w:pPr>
      <w:r>
        <w:rPr>
          <w:rFonts w:ascii="Calibri" w:eastAsia="Calibri" w:hAnsi="Calibri" w:cs="Calibri"/>
          <w:color w:val="000000"/>
          <w:sz w:val="21"/>
          <w:szCs w:val="21"/>
        </w:rPr>
        <w:t>The setup flow supports Google Sign-In or Email OTP, scans for ADAM-XXXX BLE advertisements, filters 2.4 GHz Wi-Fi networks, shows connection progress and stores setup state locally.</w:t>
      </w:r>
    </w:p>
    <w:p w14:paraId="3F2B7D8B" w14:textId="77777777" w:rsidR="002B67AA" w:rsidRDefault="00000000">
      <w:pPr>
        <w:pStyle w:val="ListParagraph"/>
        <w:numPr>
          <w:ilvl w:val="0"/>
          <w:numId w:val="1"/>
        </w:numPr>
        <w:spacing w:after="80"/>
      </w:pPr>
      <w:r>
        <w:rPr>
          <w:rFonts w:ascii="Calibri" w:eastAsia="Calibri" w:hAnsi="Calibri" w:cs="Calibri"/>
          <w:color w:val="000000"/>
          <w:sz w:val="21"/>
          <w:szCs w:val="21"/>
        </w:rPr>
        <w:t>Founder Edition units #001–#010 receive a dedicated recognition/reveal screen during onboarding.</w:t>
      </w:r>
    </w:p>
    <w:p w14:paraId="027C24AD" w14:textId="77777777" w:rsidR="002B67AA" w:rsidRDefault="00000000">
      <w:pPr>
        <w:pStyle w:val="Heading2"/>
        <w:spacing w:before="320" w:after="160"/>
      </w:pPr>
      <w:r>
        <w:rPr>
          <w:rFonts w:ascii="Calibri" w:eastAsia="Calibri" w:hAnsi="Calibri" w:cs="Calibri"/>
          <w:b/>
          <w:bCs/>
          <w:color w:val="000000"/>
          <w:sz w:val="24"/>
          <w:szCs w:val="24"/>
        </w:rPr>
        <w:t>BLE provisioning and connectivity</w:t>
      </w:r>
    </w:p>
    <w:p w14:paraId="6F97B8E4" w14:textId="77777777" w:rsidR="002B67AA" w:rsidRDefault="00000000">
      <w:pPr>
        <w:pStyle w:val="ListParagraph"/>
        <w:numPr>
          <w:ilvl w:val="0"/>
          <w:numId w:val="1"/>
        </w:numPr>
        <w:spacing w:after="80"/>
      </w:pPr>
      <w:r>
        <w:rPr>
          <w:rFonts w:ascii="Calibri" w:eastAsia="Calibri" w:hAnsi="Calibri" w:cs="Calibri"/>
          <w:color w:val="000000"/>
          <w:sz w:val="21"/>
          <w:szCs w:val="21"/>
        </w:rPr>
        <w:t>ADAM's ESP32-S3 is the Bluetooth LE endpoint used for mobile provisioning and nearby mobile communication.</w:t>
      </w:r>
    </w:p>
    <w:p w14:paraId="2A9CFDF0" w14:textId="77777777" w:rsidR="002B67AA" w:rsidRDefault="00000000">
      <w:pPr>
        <w:pStyle w:val="ListParagraph"/>
        <w:numPr>
          <w:ilvl w:val="0"/>
          <w:numId w:val="1"/>
        </w:numPr>
        <w:spacing w:after="80"/>
      </w:pPr>
      <w:r>
        <w:rPr>
          <w:rFonts w:ascii="Calibri" w:eastAsia="Calibri" w:hAnsi="Calibri" w:cs="Calibri"/>
          <w:color w:val="000000"/>
          <w:sz w:val="21"/>
          <w:szCs w:val="21"/>
        </w:rPr>
        <w:t>The Raspberry Pi's Bluetooth is intentionally turned off in the ADAM architecture; BLE responsibilities remain on the ESP32 side.</w:t>
      </w:r>
    </w:p>
    <w:p w14:paraId="63C6BB60" w14:textId="77777777" w:rsidR="002B67AA" w:rsidRDefault="00000000">
      <w:pPr>
        <w:pStyle w:val="ListParagraph"/>
        <w:numPr>
          <w:ilvl w:val="0"/>
          <w:numId w:val="1"/>
        </w:numPr>
        <w:spacing w:after="80"/>
      </w:pPr>
      <w:r>
        <w:rPr>
          <w:rFonts w:ascii="Calibri" w:eastAsia="Calibri" w:hAnsi="Calibri" w:cs="Calibri"/>
          <w:color w:val="000000"/>
          <w:sz w:val="21"/>
          <w:szCs w:val="21"/>
        </w:rPr>
        <w:t>The mobile app discovers an ADAM-XXXX advertisement, validates the device/serial, then uses BLE to transfer provisioning data and establish the initial setup relationship.</w:t>
      </w:r>
    </w:p>
    <w:p w14:paraId="5A0F2DE3" w14:textId="77777777" w:rsidR="002B67AA" w:rsidRDefault="00000000">
      <w:pPr>
        <w:pStyle w:val="ListParagraph"/>
        <w:numPr>
          <w:ilvl w:val="0"/>
          <w:numId w:val="1"/>
        </w:numPr>
        <w:spacing w:after="80"/>
      </w:pPr>
      <w:r>
        <w:rPr>
          <w:rFonts w:ascii="Calibri" w:eastAsia="Calibri" w:hAnsi="Calibri" w:cs="Calibri"/>
          <w:color w:val="000000"/>
          <w:sz w:val="21"/>
          <w:szCs w:val="21"/>
        </w:rPr>
        <w:t xml:space="preserve">After Wi-Fi provisioning, local-network discovery can use </w:t>
      </w:r>
      <w:proofErr w:type="spellStart"/>
      <w:r>
        <w:rPr>
          <w:rFonts w:ascii="Calibri" w:eastAsia="Calibri" w:hAnsi="Calibri" w:cs="Calibri"/>
          <w:color w:val="000000"/>
          <w:sz w:val="21"/>
          <w:szCs w:val="21"/>
        </w:rPr>
        <w:t>mDNS</w:t>
      </w:r>
      <w:proofErr w:type="spellEnd"/>
      <w:r>
        <w:rPr>
          <w:rFonts w:ascii="Calibri" w:eastAsia="Calibri" w:hAnsi="Calibri" w:cs="Calibri"/>
          <w:color w:val="000000"/>
          <w:sz w:val="21"/>
          <w:szCs w:val="21"/>
        </w:rPr>
        <w:t>/</w:t>
      </w:r>
      <w:proofErr w:type="spellStart"/>
      <w:r>
        <w:rPr>
          <w:rFonts w:ascii="Calibri" w:eastAsia="Calibri" w:hAnsi="Calibri" w:cs="Calibri"/>
          <w:color w:val="000000"/>
          <w:sz w:val="21"/>
          <w:szCs w:val="21"/>
        </w:rPr>
        <w:t>Zeroconf</w:t>
      </w:r>
      <w:proofErr w:type="spellEnd"/>
      <w:r>
        <w:rPr>
          <w:rFonts w:ascii="Calibri" w:eastAsia="Calibri" w:hAnsi="Calibri" w:cs="Calibri"/>
          <w:color w:val="000000"/>
          <w:sz w:val="21"/>
          <w:szCs w:val="21"/>
        </w:rPr>
        <w:t xml:space="preserve"> to locate </w:t>
      </w:r>
      <w:proofErr w:type="spellStart"/>
      <w:proofErr w:type="gramStart"/>
      <w:r>
        <w:rPr>
          <w:rFonts w:ascii="Calibri" w:eastAsia="Calibri" w:hAnsi="Calibri" w:cs="Calibri"/>
          <w:color w:val="000000"/>
          <w:sz w:val="21"/>
          <w:szCs w:val="21"/>
        </w:rPr>
        <w:t>adam.local</w:t>
      </w:r>
      <w:proofErr w:type="spellEnd"/>
      <w:proofErr w:type="gramEnd"/>
      <w:r>
        <w:rPr>
          <w:rFonts w:ascii="Calibri" w:eastAsia="Calibri" w:hAnsi="Calibri" w:cs="Calibri"/>
          <w:color w:val="000000"/>
          <w:sz w:val="21"/>
          <w:szCs w:val="21"/>
        </w:rPr>
        <w:t>. A future production bridge can maintain a WebSocket for live telemetry.</w:t>
      </w:r>
    </w:p>
    <w:p w14:paraId="13603968" w14:textId="77777777" w:rsidR="002B67AA" w:rsidRDefault="00000000">
      <w:pPr>
        <w:pBdr>
          <w:top w:val="single" w:sz="4" w:space="4" w:color="000000"/>
          <w:left w:val="single" w:sz="4" w:space="4" w:color="000000"/>
          <w:bottom w:val="single" w:sz="4" w:space="4" w:color="000000"/>
          <w:right w:val="single" w:sz="4" w:space="4" w:color="000000"/>
        </w:pBdr>
        <w:shd w:val="clear" w:color="auto" w:fill="F2F2F2"/>
        <w:spacing w:before="120" w:after="200"/>
      </w:pPr>
      <w:r>
        <w:rPr>
          <w:rFonts w:ascii="Calibri" w:eastAsia="Calibri" w:hAnsi="Calibri" w:cs="Calibri"/>
          <w:i/>
          <w:iCs/>
          <w:color w:val="000000"/>
          <w:sz w:val="19"/>
          <w:szCs w:val="19"/>
        </w:rPr>
        <w:t>Connectivity principle: Mobile → BLE → ESP32-S3 for provisioning/nearby control. ADAM's Pi → Wi-Fi/Ethernet-network services for normal cloud/local operation. Pi Bluetooth remains disabled.</w:t>
      </w:r>
    </w:p>
    <w:p w14:paraId="6D86F962" w14:textId="77777777" w:rsidR="002B67AA" w:rsidRDefault="00000000">
      <w:pPr>
        <w:pStyle w:val="Heading1"/>
        <w:pBdr>
          <w:bottom w:val="single" w:sz="12" w:space="4" w:color="000000"/>
        </w:pBdr>
        <w:spacing w:before="480" w:after="240"/>
      </w:pPr>
      <w:r>
        <w:rPr>
          <w:rFonts w:ascii="Calibri" w:eastAsia="Calibri" w:hAnsi="Calibri" w:cs="Calibri"/>
          <w:b/>
          <w:bCs/>
          <w:color w:val="000000"/>
          <w:sz w:val="32"/>
          <w:szCs w:val="32"/>
        </w:rPr>
        <w:lastRenderedPageBreak/>
        <w:t>19. Mobile App — Main Product Surfaces</w:t>
      </w:r>
    </w:p>
    <w:p w14:paraId="6E1A240D" w14:textId="77777777" w:rsidR="002B67AA" w:rsidRDefault="00000000">
      <w:pPr>
        <w:pStyle w:val="Heading2"/>
        <w:spacing w:before="320" w:after="160"/>
      </w:pPr>
      <w:r>
        <w:rPr>
          <w:rFonts w:ascii="Calibri" w:eastAsia="Calibri" w:hAnsi="Calibri" w:cs="Calibri"/>
          <w:b/>
          <w:bCs/>
          <w:color w:val="000000"/>
          <w:sz w:val="24"/>
          <w:szCs w:val="24"/>
        </w:rPr>
        <w:t>Home / live status</w:t>
      </w:r>
    </w:p>
    <w:p w14:paraId="7BE605DF" w14:textId="77777777" w:rsidR="002B67AA" w:rsidRDefault="00000000">
      <w:pPr>
        <w:pStyle w:val="ListParagraph"/>
        <w:numPr>
          <w:ilvl w:val="0"/>
          <w:numId w:val="1"/>
        </w:numPr>
        <w:spacing w:after="80"/>
      </w:pPr>
      <w:r>
        <w:rPr>
          <w:rFonts w:ascii="Calibri" w:eastAsia="Calibri" w:hAnsi="Calibri" w:cs="Calibri"/>
          <w:color w:val="000000"/>
          <w:sz w:val="21"/>
          <w:szCs w:val="21"/>
        </w:rPr>
        <w:t>Live online/offline status for ADAM, with the intended future real-time telemetry bridge for emotion state, audio activity and system vitals.</w:t>
      </w:r>
    </w:p>
    <w:p w14:paraId="427C45A8" w14:textId="77777777" w:rsidR="002B67AA" w:rsidRDefault="00000000">
      <w:pPr>
        <w:pStyle w:val="ListParagraph"/>
        <w:numPr>
          <w:ilvl w:val="0"/>
          <w:numId w:val="1"/>
        </w:numPr>
        <w:spacing w:after="80"/>
      </w:pPr>
      <w:r>
        <w:rPr>
          <w:rFonts w:ascii="Calibri" w:eastAsia="Calibri" w:hAnsi="Calibri" w:cs="Calibri"/>
          <w:color w:val="000000"/>
          <w:sz w:val="21"/>
          <w:szCs w:val="21"/>
        </w:rPr>
        <w:t>Battery/status indicators, current emotion/face state and sleep/wake quick controls.</w:t>
      </w:r>
    </w:p>
    <w:p w14:paraId="34890B6F" w14:textId="77777777" w:rsidR="002B67AA" w:rsidRDefault="00000000">
      <w:pPr>
        <w:pStyle w:val="Heading2"/>
        <w:spacing w:before="320" w:after="160"/>
      </w:pPr>
      <w:r>
        <w:rPr>
          <w:rFonts w:ascii="Calibri" w:eastAsia="Calibri" w:hAnsi="Calibri" w:cs="Calibri"/>
          <w:b/>
          <w:bCs/>
          <w:color w:val="000000"/>
          <w:sz w:val="24"/>
          <w:szCs w:val="24"/>
        </w:rPr>
        <w:t>Memory</w:t>
      </w:r>
    </w:p>
    <w:p w14:paraId="08886D28" w14:textId="77777777" w:rsidR="002B67AA" w:rsidRDefault="00000000">
      <w:pPr>
        <w:pStyle w:val="ListParagraph"/>
        <w:numPr>
          <w:ilvl w:val="0"/>
          <w:numId w:val="1"/>
        </w:numPr>
        <w:spacing w:after="80"/>
      </w:pPr>
      <w:r>
        <w:rPr>
          <w:rFonts w:ascii="Calibri" w:eastAsia="Calibri" w:hAnsi="Calibri" w:cs="Calibri"/>
          <w:color w:val="000000"/>
          <w:sz w:val="21"/>
          <w:szCs w:val="21"/>
        </w:rPr>
        <w:t>Searchable knowledge stream containing stored user facts and memory entries.</w:t>
      </w:r>
    </w:p>
    <w:p w14:paraId="74D0441C" w14:textId="77777777" w:rsidR="002B67AA" w:rsidRDefault="00000000">
      <w:pPr>
        <w:pStyle w:val="ListParagraph"/>
        <w:numPr>
          <w:ilvl w:val="0"/>
          <w:numId w:val="1"/>
        </w:numPr>
        <w:spacing w:after="80"/>
      </w:pPr>
      <w:r>
        <w:rPr>
          <w:rFonts w:ascii="Calibri" w:eastAsia="Calibri" w:hAnsi="Calibri" w:cs="Calibri"/>
          <w:color w:val="000000"/>
          <w:sz w:val="21"/>
          <w:szCs w:val="21"/>
        </w:rPr>
        <w:t>User-facing edit/delete controls for stored memories, supporting transparency and correction.</w:t>
      </w:r>
    </w:p>
    <w:p w14:paraId="74D1E94B" w14:textId="77777777" w:rsidR="002B67AA" w:rsidRDefault="00000000">
      <w:pPr>
        <w:pStyle w:val="ListParagraph"/>
        <w:numPr>
          <w:ilvl w:val="0"/>
          <w:numId w:val="1"/>
        </w:numPr>
        <w:spacing w:after="80"/>
      </w:pPr>
      <w:r>
        <w:rPr>
          <w:rFonts w:ascii="Calibri" w:eastAsia="Calibri" w:hAnsi="Calibri" w:cs="Calibri"/>
          <w:color w:val="000000"/>
          <w:sz w:val="21"/>
          <w:szCs w:val="21"/>
        </w:rPr>
        <w:t>Memory can be managed from the app while ADAM's local AI/runtime uses the resulting memory context during interaction.</w:t>
      </w:r>
    </w:p>
    <w:p w14:paraId="33EFDDA7" w14:textId="77777777" w:rsidR="002B67AA" w:rsidRDefault="00000000">
      <w:pPr>
        <w:pStyle w:val="Heading2"/>
        <w:spacing w:before="320" w:after="160"/>
      </w:pPr>
      <w:r>
        <w:rPr>
          <w:rFonts w:ascii="Calibri" w:eastAsia="Calibri" w:hAnsi="Calibri" w:cs="Calibri"/>
          <w:b/>
          <w:bCs/>
          <w:color w:val="000000"/>
          <w:sz w:val="24"/>
          <w:szCs w:val="24"/>
        </w:rPr>
        <w:t>Gallery</w:t>
      </w:r>
    </w:p>
    <w:p w14:paraId="14172FCE" w14:textId="77777777" w:rsidR="002B67AA" w:rsidRDefault="00000000">
      <w:pPr>
        <w:pStyle w:val="ListParagraph"/>
        <w:numPr>
          <w:ilvl w:val="0"/>
          <w:numId w:val="1"/>
        </w:numPr>
        <w:spacing w:after="80"/>
      </w:pPr>
      <w:r>
        <w:rPr>
          <w:rFonts w:ascii="Calibri" w:eastAsia="Calibri" w:hAnsi="Calibri" w:cs="Calibri"/>
          <w:color w:val="000000"/>
          <w:sz w:val="21"/>
          <w:szCs w:val="21"/>
        </w:rPr>
        <w:t>Photo grid of captured moments with date grouping and detail views.</w:t>
      </w:r>
    </w:p>
    <w:p w14:paraId="5891A709" w14:textId="77777777" w:rsidR="002B67AA" w:rsidRDefault="00000000">
      <w:pPr>
        <w:pStyle w:val="ListParagraph"/>
        <w:numPr>
          <w:ilvl w:val="0"/>
          <w:numId w:val="1"/>
        </w:numPr>
        <w:spacing w:after="80"/>
      </w:pPr>
      <w:r>
        <w:rPr>
          <w:rFonts w:ascii="Calibri" w:eastAsia="Calibri" w:hAnsi="Calibri" w:cs="Calibri"/>
          <w:color w:val="000000"/>
          <w:sz w:val="21"/>
          <w:szCs w:val="21"/>
        </w:rPr>
        <w:t>The production design can keep camera media local by default while making backup an explicit service/setting.</w:t>
      </w:r>
    </w:p>
    <w:p w14:paraId="66C1DCC2" w14:textId="77777777" w:rsidR="002B67AA" w:rsidRDefault="00000000">
      <w:pPr>
        <w:pStyle w:val="Heading2"/>
        <w:spacing w:before="320" w:after="160"/>
      </w:pPr>
      <w:r>
        <w:rPr>
          <w:rFonts w:ascii="Calibri" w:eastAsia="Calibri" w:hAnsi="Calibri" w:cs="Calibri"/>
          <w:b/>
          <w:bCs/>
          <w:color w:val="000000"/>
          <w:sz w:val="24"/>
          <w:szCs w:val="24"/>
        </w:rPr>
        <w:t>Smart home</w:t>
      </w:r>
    </w:p>
    <w:p w14:paraId="363EEC2C" w14:textId="77777777" w:rsidR="002B67AA" w:rsidRDefault="00000000">
      <w:pPr>
        <w:pStyle w:val="ListParagraph"/>
        <w:numPr>
          <w:ilvl w:val="0"/>
          <w:numId w:val="1"/>
        </w:numPr>
        <w:spacing w:after="80"/>
      </w:pPr>
      <w:r>
        <w:rPr>
          <w:rFonts w:ascii="Calibri" w:eastAsia="Calibri" w:hAnsi="Calibri" w:cs="Calibri"/>
          <w:color w:val="000000"/>
          <w:sz w:val="21"/>
          <w:szCs w:val="21"/>
        </w:rPr>
        <w:t>Room-based device management for lights, plugs, fans and other MQTT-connected devices.</w:t>
      </w:r>
    </w:p>
    <w:p w14:paraId="26F72AD4" w14:textId="77777777" w:rsidR="002B67AA" w:rsidRDefault="00000000">
      <w:pPr>
        <w:pStyle w:val="ListParagraph"/>
        <w:numPr>
          <w:ilvl w:val="0"/>
          <w:numId w:val="1"/>
        </w:numPr>
        <w:spacing w:after="80"/>
      </w:pPr>
      <w:r>
        <w:rPr>
          <w:rFonts w:ascii="Calibri" w:eastAsia="Calibri" w:hAnsi="Calibri" w:cs="Calibri"/>
          <w:color w:val="000000"/>
          <w:sz w:val="21"/>
          <w:szCs w:val="21"/>
        </w:rPr>
        <w:t>Scene shortcuts such as Movie Night and Wind Down.</w:t>
      </w:r>
    </w:p>
    <w:p w14:paraId="7332CE7F" w14:textId="77777777" w:rsidR="002B67AA" w:rsidRDefault="00000000">
      <w:pPr>
        <w:pStyle w:val="ListParagraph"/>
        <w:numPr>
          <w:ilvl w:val="0"/>
          <w:numId w:val="1"/>
        </w:numPr>
        <w:spacing w:after="80"/>
      </w:pPr>
      <w:r>
        <w:rPr>
          <w:rFonts w:ascii="Calibri" w:eastAsia="Calibri" w:hAnsi="Calibri" w:cs="Calibri"/>
          <w:color w:val="000000"/>
          <w:sz w:val="21"/>
          <w:szCs w:val="21"/>
        </w:rPr>
        <w:t>Routine automation editor, including presence-based triggers using ADAM's RCWL-0516 sensor.</w:t>
      </w:r>
    </w:p>
    <w:p w14:paraId="7F28C2E9" w14:textId="77777777" w:rsidR="002B67AA" w:rsidRDefault="00000000">
      <w:pPr>
        <w:pStyle w:val="Heading2"/>
        <w:spacing w:before="320" w:after="160"/>
      </w:pPr>
      <w:r>
        <w:rPr>
          <w:rFonts w:ascii="Calibri" w:eastAsia="Calibri" w:hAnsi="Calibri" w:cs="Calibri"/>
          <w:b/>
          <w:bCs/>
          <w:color w:val="000000"/>
          <w:sz w:val="24"/>
          <w:szCs w:val="24"/>
        </w:rPr>
        <w:t>Settings &amp; device management</w:t>
      </w:r>
    </w:p>
    <w:p w14:paraId="59CA70AF" w14:textId="77777777" w:rsidR="002B67AA" w:rsidRDefault="00000000">
      <w:pPr>
        <w:pStyle w:val="ListParagraph"/>
        <w:numPr>
          <w:ilvl w:val="0"/>
          <w:numId w:val="1"/>
        </w:numPr>
        <w:spacing w:after="80"/>
      </w:pPr>
      <w:r>
        <w:rPr>
          <w:rFonts w:ascii="Calibri" w:eastAsia="Calibri" w:hAnsi="Calibri" w:cs="Calibri"/>
          <w:color w:val="000000"/>
          <w:sz w:val="21"/>
          <w:szCs w:val="21"/>
        </w:rPr>
        <w:t>Software updates: OTA check, changelog and staged update progress.</w:t>
      </w:r>
    </w:p>
    <w:p w14:paraId="4651D625" w14:textId="77777777" w:rsidR="002B67AA" w:rsidRDefault="00000000">
      <w:pPr>
        <w:pStyle w:val="ListParagraph"/>
        <w:numPr>
          <w:ilvl w:val="0"/>
          <w:numId w:val="1"/>
        </w:numPr>
        <w:spacing w:after="80"/>
      </w:pPr>
      <w:r>
        <w:rPr>
          <w:rFonts w:ascii="Calibri" w:eastAsia="Calibri" w:hAnsi="Calibri" w:cs="Calibri"/>
          <w:color w:val="000000"/>
          <w:sz w:val="21"/>
          <w:szCs w:val="21"/>
        </w:rPr>
        <w:t>Laptop management: paired companion laptop/developer machine list.</w:t>
      </w:r>
    </w:p>
    <w:p w14:paraId="4C912AD9" w14:textId="77777777" w:rsidR="002B67AA" w:rsidRDefault="00000000">
      <w:pPr>
        <w:pStyle w:val="ListParagraph"/>
        <w:numPr>
          <w:ilvl w:val="0"/>
          <w:numId w:val="1"/>
        </w:numPr>
        <w:spacing w:after="80"/>
      </w:pPr>
      <w:r>
        <w:rPr>
          <w:rFonts w:ascii="Calibri" w:eastAsia="Calibri" w:hAnsi="Calibri" w:cs="Calibri"/>
          <w:color w:val="000000"/>
          <w:sz w:val="21"/>
          <w:szCs w:val="21"/>
        </w:rPr>
        <w:t>Wi-Fi: current network details and future re-provisioning without a factory reset.</w:t>
      </w:r>
    </w:p>
    <w:p w14:paraId="7825A5C3" w14:textId="77777777" w:rsidR="002B67AA" w:rsidRDefault="00000000">
      <w:pPr>
        <w:pStyle w:val="ListParagraph"/>
        <w:numPr>
          <w:ilvl w:val="0"/>
          <w:numId w:val="1"/>
        </w:numPr>
        <w:spacing w:after="80"/>
      </w:pPr>
      <w:r>
        <w:rPr>
          <w:rFonts w:ascii="Calibri" w:eastAsia="Calibri" w:hAnsi="Calibri" w:cs="Calibri"/>
          <w:color w:val="000000"/>
          <w:sz w:val="21"/>
          <w:szCs w:val="21"/>
        </w:rPr>
        <w:t>Voice: voice selection, language hint, wake sensitivity and personality controls.</w:t>
      </w:r>
    </w:p>
    <w:p w14:paraId="57552F5C" w14:textId="77777777" w:rsidR="002B67AA" w:rsidRDefault="00000000">
      <w:pPr>
        <w:pStyle w:val="ListParagraph"/>
        <w:numPr>
          <w:ilvl w:val="0"/>
          <w:numId w:val="1"/>
        </w:numPr>
        <w:spacing w:after="80"/>
      </w:pPr>
      <w:r>
        <w:rPr>
          <w:rFonts w:ascii="Calibri" w:eastAsia="Calibri" w:hAnsi="Calibri" w:cs="Calibri"/>
          <w:color w:val="000000"/>
          <w:sz w:val="21"/>
          <w:szCs w:val="21"/>
        </w:rPr>
        <w:t>Account: profile, sign-out, Google unlink, data export and device ownership transfer.</w:t>
      </w:r>
    </w:p>
    <w:p w14:paraId="7A06D0A2" w14:textId="77777777" w:rsidR="002B67AA" w:rsidRDefault="00000000">
      <w:pPr>
        <w:pStyle w:val="ListParagraph"/>
        <w:numPr>
          <w:ilvl w:val="0"/>
          <w:numId w:val="1"/>
        </w:numPr>
        <w:spacing w:after="80"/>
      </w:pPr>
      <w:r>
        <w:rPr>
          <w:rFonts w:ascii="Calibri" w:eastAsia="Calibri" w:hAnsi="Calibri" w:cs="Calibri"/>
          <w:color w:val="000000"/>
          <w:sz w:val="21"/>
          <w:szCs w:val="21"/>
        </w:rPr>
        <w:t>AI Brain: switch between BYOK, Dgen Managed Credits and Lite Mode after onboarding.</w:t>
      </w:r>
    </w:p>
    <w:p w14:paraId="727ECC7C" w14:textId="77777777" w:rsidR="002B67AA" w:rsidRDefault="00000000">
      <w:pPr>
        <w:pStyle w:val="Heading1"/>
        <w:pBdr>
          <w:bottom w:val="single" w:sz="12" w:space="4" w:color="000000"/>
        </w:pBdr>
        <w:spacing w:before="480" w:after="240"/>
      </w:pPr>
      <w:r>
        <w:rPr>
          <w:rFonts w:ascii="Calibri" w:eastAsia="Calibri" w:hAnsi="Calibri" w:cs="Calibri"/>
          <w:b/>
          <w:bCs/>
          <w:color w:val="000000"/>
          <w:sz w:val="32"/>
          <w:szCs w:val="32"/>
        </w:rPr>
        <w:lastRenderedPageBreak/>
        <w:t>20. AI Access, Desktop App &amp; Cross-Device Experience</w:t>
      </w:r>
    </w:p>
    <w:p w14:paraId="0577B826" w14:textId="77777777" w:rsidR="002B67AA" w:rsidRDefault="00000000">
      <w:pPr>
        <w:pStyle w:val="Heading2"/>
        <w:spacing w:before="320" w:after="160"/>
      </w:pPr>
      <w:r>
        <w:rPr>
          <w:rFonts w:ascii="Calibri" w:eastAsia="Calibri" w:hAnsi="Calibri" w:cs="Calibri"/>
          <w:b/>
          <w:bCs/>
          <w:color w:val="000000"/>
          <w:sz w:val="24"/>
          <w:szCs w:val="24"/>
        </w:rPr>
        <w:t>Three AI setup choices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2B67AA" w14:paraId="2970EE66" w14:textId="77777777">
        <w:tblPrEx>
          <w:tblCellMar>
            <w:top w:w="0" w:type="dxa"/>
            <w:bottom w:w="0" w:type="dxa"/>
          </w:tblCellMar>
        </w:tblPrEx>
        <w:trPr>
          <w:tblHeader/>
        </w:trPr>
        <w:tc>
          <w:tcPr>
            <w:tcW w:w="2200" w:type="dxa"/>
            <w:shd w:val="clear" w:color="auto" w:fill="000000"/>
            <w:tcMar>
              <w:top w:w="100" w:type="dxa"/>
              <w:left w:w="120" w:type="dxa"/>
              <w:bottom w:w="100" w:type="dxa"/>
              <w:right w:w="120" w:type="dxa"/>
            </w:tcMar>
            <w:vAlign w:val="center"/>
          </w:tcPr>
          <w:p w14:paraId="5CE02A19" w14:textId="77777777" w:rsidR="002B67AA" w:rsidRDefault="00000000">
            <w:r>
              <w:rPr>
                <w:rFonts w:ascii="Calibri" w:eastAsia="Calibri" w:hAnsi="Calibri" w:cs="Calibri"/>
                <w:b/>
                <w:bCs/>
                <w:color w:val="FFFFFF"/>
                <w:sz w:val="19"/>
                <w:szCs w:val="19"/>
              </w:rPr>
              <w:t>Mode</w:t>
            </w:r>
          </w:p>
        </w:tc>
        <w:tc>
          <w:tcPr>
            <w:tcW w:w="6800" w:type="dxa"/>
            <w:shd w:val="clear" w:color="auto" w:fill="000000"/>
            <w:tcMar>
              <w:top w:w="100" w:type="dxa"/>
              <w:left w:w="120" w:type="dxa"/>
              <w:bottom w:w="100" w:type="dxa"/>
              <w:right w:w="120" w:type="dxa"/>
            </w:tcMar>
            <w:vAlign w:val="center"/>
          </w:tcPr>
          <w:p w14:paraId="1EBBE5F0" w14:textId="77777777" w:rsidR="002B67AA" w:rsidRDefault="00000000">
            <w:r>
              <w:rPr>
                <w:rFonts w:ascii="Calibri" w:eastAsia="Calibri" w:hAnsi="Calibri" w:cs="Calibri"/>
                <w:b/>
                <w:bCs/>
                <w:color w:val="FFFFFF"/>
                <w:sz w:val="19"/>
                <w:szCs w:val="19"/>
              </w:rPr>
              <w:t>Description</w:t>
            </w:r>
          </w:p>
        </w:tc>
      </w:tr>
      <w:tr w:rsidR="002B67AA" w14:paraId="0EA2A8B1"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6C767A19" w14:textId="77777777" w:rsidR="002B67AA" w:rsidRDefault="00000000">
            <w:r>
              <w:rPr>
                <w:rFonts w:ascii="Calibri" w:eastAsia="Calibri" w:hAnsi="Calibri" w:cs="Calibri"/>
                <w:color w:val="000000"/>
                <w:sz w:val="19"/>
                <w:szCs w:val="19"/>
              </w:rPr>
              <w:t>BYOK</w:t>
            </w:r>
          </w:p>
        </w:tc>
        <w:tc>
          <w:tcPr>
            <w:tcW w:w="6800" w:type="dxa"/>
            <w:shd w:val="clear" w:color="auto" w:fill="FFFFFF"/>
            <w:tcMar>
              <w:top w:w="100" w:type="dxa"/>
              <w:left w:w="120" w:type="dxa"/>
              <w:bottom w:w="100" w:type="dxa"/>
              <w:right w:w="120" w:type="dxa"/>
            </w:tcMar>
            <w:vAlign w:val="center"/>
          </w:tcPr>
          <w:p w14:paraId="1836F005" w14:textId="77777777" w:rsidR="002B67AA" w:rsidRDefault="00000000">
            <w:r>
              <w:rPr>
                <w:rFonts w:ascii="Calibri" w:eastAsia="Calibri" w:hAnsi="Calibri" w:cs="Calibri"/>
                <w:color w:val="000000"/>
                <w:sz w:val="19"/>
                <w:szCs w:val="19"/>
              </w:rPr>
              <w:t>User supplies their own Gemini API key. AI usage is billed directly to the user's chosen provider account.</w:t>
            </w:r>
          </w:p>
        </w:tc>
      </w:tr>
      <w:tr w:rsidR="002B67AA" w14:paraId="373492AA"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112E3C9C" w14:textId="77777777" w:rsidR="002B67AA" w:rsidRDefault="00000000">
            <w:r>
              <w:rPr>
                <w:rFonts w:ascii="Calibri" w:eastAsia="Calibri" w:hAnsi="Calibri" w:cs="Calibri"/>
                <w:color w:val="000000"/>
                <w:sz w:val="19"/>
                <w:szCs w:val="19"/>
              </w:rPr>
              <w:t>Dgen Managed Credits</w:t>
            </w:r>
          </w:p>
        </w:tc>
        <w:tc>
          <w:tcPr>
            <w:tcW w:w="6800" w:type="dxa"/>
            <w:shd w:val="clear" w:color="auto" w:fill="FFFFFF"/>
            <w:tcMar>
              <w:top w:w="100" w:type="dxa"/>
              <w:left w:w="120" w:type="dxa"/>
              <w:bottom w:w="100" w:type="dxa"/>
              <w:right w:w="120" w:type="dxa"/>
            </w:tcMar>
            <w:vAlign w:val="center"/>
          </w:tcPr>
          <w:p w14:paraId="35D7E9E4" w14:textId="77777777" w:rsidR="002B67AA" w:rsidRDefault="00000000">
            <w:r>
              <w:rPr>
                <w:rFonts w:ascii="Calibri" w:eastAsia="Calibri" w:hAnsi="Calibri" w:cs="Calibri"/>
                <w:color w:val="000000"/>
                <w:sz w:val="19"/>
                <w:szCs w:val="19"/>
              </w:rPr>
              <w:t>User purchases Dgen-managed AI credits, providing a simpler setup plus Dgen-managed privacy/service features and usage accounting.</w:t>
            </w:r>
          </w:p>
        </w:tc>
      </w:tr>
      <w:tr w:rsidR="002B67AA" w14:paraId="762EF5D6"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76EB5E7E" w14:textId="77777777" w:rsidR="002B67AA" w:rsidRDefault="00000000">
            <w:r>
              <w:rPr>
                <w:rFonts w:ascii="Calibri" w:eastAsia="Calibri" w:hAnsi="Calibri" w:cs="Calibri"/>
                <w:color w:val="000000"/>
                <w:sz w:val="19"/>
                <w:szCs w:val="19"/>
              </w:rPr>
              <w:t>Lite Mode</w:t>
            </w:r>
          </w:p>
        </w:tc>
        <w:tc>
          <w:tcPr>
            <w:tcW w:w="6800" w:type="dxa"/>
            <w:shd w:val="clear" w:color="auto" w:fill="FFFFFF"/>
            <w:tcMar>
              <w:top w:w="100" w:type="dxa"/>
              <w:left w:w="120" w:type="dxa"/>
              <w:bottom w:w="100" w:type="dxa"/>
              <w:right w:w="120" w:type="dxa"/>
            </w:tcMar>
            <w:vAlign w:val="center"/>
          </w:tcPr>
          <w:p w14:paraId="3E9506B4" w14:textId="77777777" w:rsidR="002B67AA" w:rsidRDefault="00000000">
            <w:r>
              <w:rPr>
                <w:rFonts w:ascii="Calibri" w:eastAsia="Calibri" w:hAnsi="Calibri" w:cs="Calibri"/>
                <w:color w:val="000000"/>
                <w:sz w:val="19"/>
                <w:szCs w:val="19"/>
              </w:rPr>
              <w:t>No Dgen-managed AI service required. Needle 3 handles supported local function-calling/automation; full cloud conversation is unavailable.</w:t>
            </w:r>
          </w:p>
        </w:tc>
      </w:tr>
    </w:tbl>
    <w:p w14:paraId="029A19C4" w14:textId="77777777" w:rsidR="002B67AA" w:rsidRDefault="00000000">
      <w:pPr>
        <w:pStyle w:val="Heading2"/>
        <w:spacing w:before="320" w:after="160"/>
      </w:pPr>
      <w:r>
        <w:rPr>
          <w:rFonts w:ascii="Calibri" w:eastAsia="Calibri" w:hAnsi="Calibri" w:cs="Calibri"/>
          <w:b/>
          <w:bCs/>
          <w:color w:val="000000"/>
          <w:sz w:val="24"/>
          <w:szCs w:val="24"/>
        </w:rPr>
        <w:t>AI responsibility split</w:t>
      </w:r>
    </w:p>
    <w:p w14:paraId="6CDB33F7" w14:textId="77777777" w:rsidR="002B67AA" w:rsidRDefault="00000000">
      <w:pPr>
        <w:pStyle w:val="ListParagraph"/>
        <w:numPr>
          <w:ilvl w:val="0"/>
          <w:numId w:val="1"/>
        </w:numPr>
        <w:spacing w:after="80"/>
      </w:pPr>
      <w:r>
        <w:rPr>
          <w:rFonts w:ascii="Calibri" w:eastAsia="Calibri" w:hAnsi="Calibri" w:cs="Calibri"/>
          <w:color w:val="000000"/>
          <w:sz w:val="21"/>
          <w:szCs w:val="21"/>
        </w:rPr>
        <w:t>Gemini handles the natural conversation and multimodal conversational intelligence.</w:t>
      </w:r>
    </w:p>
    <w:p w14:paraId="30657AAD" w14:textId="77777777" w:rsidR="002B67AA" w:rsidRDefault="00000000">
      <w:pPr>
        <w:pStyle w:val="ListParagraph"/>
        <w:numPr>
          <w:ilvl w:val="0"/>
          <w:numId w:val="1"/>
        </w:numPr>
        <w:spacing w:after="80"/>
      </w:pPr>
      <w:r>
        <w:rPr>
          <w:rFonts w:ascii="Calibri" w:eastAsia="Calibri" w:hAnsi="Calibri" w:cs="Calibri"/>
          <w:color w:val="000000"/>
          <w:sz w:val="21"/>
          <w:szCs w:val="21"/>
        </w:rPr>
        <w:t>Needle 3 handles local function calling: selecting the appropriate tool, filling typed arguments, supporting ordered multi-call requests and exposing confidence for routing.</w:t>
      </w:r>
    </w:p>
    <w:p w14:paraId="402017A3" w14:textId="77777777" w:rsidR="002B67AA" w:rsidRDefault="00000000">
      <w:pPr>
        <w:pStyle w:val="ListParagraph"/>
        <w:numPr>
          <w:ilvl w:val="0"/>
          <w:numId w:val="1"/>
        </w:numPr>
        <w:spacing w:after="80"/>
      </w:pPr>
      <w:r>
        <w:rPr>
          <w:rFonts w:ascii="Calibri" w:eastAsia="Calibri" w:hAnsi="Calibri" w:cs="Calibri"/>
          <w:color w:val="000000"/>
          <w:sz w:val="21"/>
          <w:szCs w:val="21"/>
        </w:rPr>
        <w:t>ADAM's application runtime remains the executor. Needle 3 does not receive unrestricted control of the robot; the runtime decides which permitted tools can actually execute.</w:t>
      </w:r>
    </w:p>
    <w:p w14:paraId="2A37AB6C" w14:textId="77777777" w:rsidR="002B67AA" w:rsidRDefault="00000000">
      <w:pPr>
        <w:pStyle w:val="ListParagraph"/>
        <w:numPr>
          <w:ilvl w:val="0"/>
          <w:numId w:val="1"/>
        </w:numPr>
        <w:spacing w:after="80"/>
      </w:pPr>
      <w:r>
        <w:rPr>
          <w:rFonts w:ascii="Calibri" w:eastAsia="Calibri" w:hAnsi="Calibri" w:cs="Calibri"/>
          <w:color w:val="000000"/>
          <w:sz w:val="21"/>
          <w:szCs w:val="21"/>
        </w:rPr>
        <w:t>Mobile configuration determines which AI access mode is active; the device/runtime applies the corresponding service policy.</w:t>
      </w:r>
    </w:p>
    <w:p w14:paraId="34B81498" w14:textId="77777777" w:rsidR="002B67AA" w:rsidRDefault="00000000">
      <w:pPr>
        <w:pStyle w:val="Heading2"/>
        <w:spacing w:before="320" w:after="160"/>
      </w:pPr>
      <w:r>
        <w:rPr>
          <w:rFonts w:ascii="Calibri" w:eastAsia="Calibri" w:hAnsi="Calibri" w:cs="Calibri"/>
          <w:b/>
          <w:bCs/>
          <w:color w:val="000000"/>
          <w:sz w:val="24"/>
          <w:szCs w:val="24"/>
        </w:rPr>
        <w:t>Desktop companion app</w:t>
      </w:r>
    </w:p>
    <w:p w14:paraId="14FAD434" w14:textId="77777777" w:rsidR="002B67AA" w:rsidRDefault="00000000">
      <w:pPr>
        <w:pStyle w:val="ListParagraph"/>
        <w:numPr>
          <w:ilvl w:val="0"/>
          <w:numId w:val="1"/>
        </w:numPr>
        <w:spacing w:after="80"/>
      </w:pPr>
      <w:r>
        <w:rPr>
          <w:rFonts w:ascii="Calibri" w:eastAsia="Calibri" w:hAnsi="Calibri" w:cs="Calibri"/>
          <w:color w:val="000000"/>
          <w:sz w:val="21"/>
          <w:szCs w:val="21"/>
        </w:rPr>
        <w:t>A background/tray application connects the user's laptop/PC to ADAM and provides the computer-control bridge.</w:t>
      </w:r>
    </w:p>
    <w:p w14:paraId="75AB7F37" w14:textId="77777777" w:rsidR="002B67AA" w:rsidRDefault="00000000">
      <w:pPr>
        <w:pStyle w:val="ListParagraph"/>
        <w:numPr>
          <w:ilvl w:val="0"/>
          <w:numId w:val="1"/>
        </w:numPr>
        <w:spacing w:after="80"/>
      </w:pPr>
      <w:r>
        <w:rPr>
          <w:rFonts w:ascii="Calibri" w:eastAsia="Calibri" w:hAnsi="Calibri" w:cs="Calibri"/>
          <w:color w:val="000000"/>
          <w:sz w:val="21"/>
          <w:szCs w:val="21"/>
        </w:rPr>
        <w:t>Vibe-coding integration can surface Claude Code or Codex status events to ADAM, including input required, task completed, task stopped and similar states.</w:t>
      </w:r>
    </w:p>
    <w:p w14:paraId="4F3C6740" w14:textId="77777777" w:rsidR="002B67AA" w:rsidRDefault="00000000">
      <w:pPr>
        <w:pStyle w:val="ListParagraph"/>
        <w:numPr>
          <w:ilvl w:val="0"/>
          <w:numId w:val="1"/>
        </w:numPr>
        <w:spacing w:after="80"/>
      </w:pPr>
      <w:r>
        <w:rPr>
          <w:rFonts w:ascii="Calibri" w:eastAsia="Calibri" w:hAnsi="Calibri" w:cs="Calibri"/>
          <w:color w:val="000000"/>
          <w:sz w:val="21"/>
          <w:szCs w:val="21"/>
        </w:rPr>
        <w:t>The desktop bridge supports assistive workflows such as preparing text and sending it to the connected computer's clipboard, helping draft mail and performing approved computer actions.</w:t>
      </w:r>
    </w:p>
    <w:p w14:paraId="5B51EF45" w14:textId="77777777" w:rsidR="002B67AA" w:rsidRDefault="00000000">
      <w:pPr>
        <w:pStyle w:val="ListParagraph"/>
        <w:numPr>
          <w:ilvl w:val="0"/>
          <w:numId w:val="1"/>
        </w:numPr>
        <w:spacing w:after="80"/>
      </w:pPr>
      <w:r>
        <w:rPr>
          <w:rFonts w:ascii="Calibri" w:eastAsia="Calibri" w:hAnsi="Calibri" w:cs="Calibri"/>
          <w:color w:val="000000"/>
          <w:sz w:val="21"/>
          <w:szCs w:val="21"/>
        </w:rPr>
        <w:t>Paired laptops are represented in the mobile app.</w:t>
      </w:r>
    </w:p>
    <w:p w14:paraId="71550EEB" w14:textId="77777777" w:rsidR="002B67AA" w:rsidRDefault="00000000">
      <w:pPr>
        <w:pBdr>
          <w:top w:val="single" w:sz="4" w:space="4" w:color="000000"/>
          <w:left w:val="single" w:sz="4" w:space="4" w:color="000000"/>
          <w:bottom w:val="single" w:sz="4" w:space="4" w:color="000000"/>
          <w:right w:val="single" w:sz="4" w:space="4" w:color="000000"/>
        </w:pBdr>
        <w:shd w:val="clear" w:color="auto" w:fill="F2F2F2"/>
        <w:spacing w:before="120" w:after="200"/>
      </w:pPr>
      <w:r>
        <w:rPr>
          <w:rFonts w:ascii="Calibri" w:eastAsia="Calibri" w:hAnsi="Calibri" w:cs="Calibri"/>
          <w:i/>
          <w:iCs/>
          <w:color w:val="000000"/>
          <w:sz w:val="19"/>
          <w:szCs w:val="19"/>
        </w:rPr>
        <w:t>Cross-device model: Mobile app = setup, account, AI access, memory, gallery and device management. Desktop app = computer/agent bridge and coding status. ADAM = physical interaction, conversation, sensors and local execution. BLE is anchored on the ESP32-S3, while the Pi remains the main AI/runtime computer.</w:t>
      </w:r>
    </w:p>
    <w:p w14:paraId="672A39F1" w14:textId="77777777" w:rsidR="002B67AA" w:rsidRDefault="00000000">
      <w:pPr>
        <w:pStyle w:val="Heading1"/>
        <w:pBdr>
          <w:bottom w:val="single" w:sz="12" w:space="4" w:color="000000"/>
        </w:pBdr>
        <w:spacing w:before="480" w:after="240"/>
      </w:pPr>
      <w:r>
        <w:rPr>
          <w:rFonts w:ascii="Calibri" w:eastAsia="Calibri" w:hAnsi="Calibri" w:cs="Calibri"/>
          <w:b/>
          <w:bCs/>
          <w:color w:val="000000"/>
          <w:sz w:val="32"/>
          <w:szCs w:val="32"/>
        </w:rPr>
        <w:lastRenderedPageBreak/>
        <w:t>21. User Setup, AI Access Modes &amp; Privacy Architecture</w:t>
      </w:r>
    </w:p>
    <w:p w14:paraId="59FDB408" w14:textId="77777777" w:rsidR="002B67AA" w:rsidRDefault="00000000">
      <w:pPr>
        <w:pStyle w:val="Heading2"/>
        <w:spacing w:before="320" w:after="160"/>
      </w:pPr>
      <w:r>
        <w:rPr>
          <w:rFonts w:ascii="Calibri" w:eastAsia="Calibri" w:hAnsi="Calibri" w:cs="Calibri"/>
          <w:b/>
          <w:bCs/>
          <w:color w:val="000000"/>
          <w:sz w:val="24"/>
          <w:szCs w:val="24"/>
        </w:rPr>
        <w:t>First-time setup</w:t>
      </w:r>
    </w:p>
    <w:p w14:paraId="74F07CCE" w14:textId="77777777" w:rsidR="002B67AA" w:rsidRDefault="00000000">
      <w:pPr>
        <w:pStyle w:val="ListParagraph"/>
        <w:numPr>
          <w:ilvl w:val="0"/>
          <w:numId w:val="1"/>
        </w:numPr>
        <w:spacing w:after="80"/>
      </w:pPr>
      <w:r>
        <w:rPr>
          <w:rFonts w:ascii="Calibri" w:eastAsia="Calibri" w:hAnsi="Calibri" w:cs="Calibri"/>
          <w:color w:val="000000"/>
          <w:sz w:val="21"/>
          <w:szCs w:val="21"/>
        </w:rPr>
        <w:t>Power on ADAM → mobile app discovers/pairs with ADAM over BLE → user signs in or creates the Dgen account → device is associated with the user's account.</w:t>
      </w:r>
    </w:p>
    <w:p w14:paraId="48F0EC3D" w14:textId="77777777" w:rsidR="002B67AA" w:rsidRDefault="00000000">
      <w:pPr>
        <w:pStyle w:val="ListParagraph"/>
        <w:numPr>
          <w:ilvl w:val="0"/>
          <w:numId w:val="1"/>
        </w:numPr>
        <w:spacing w:after="80"/>
      </w:pPr>
      <w:r>
        <w:rPr>
          <w:rFonts w:ascii="Calibri" w:eastAsia="Calibri" w:hAnsi="Calibri" w:cs="Calibri"/>
          <w:color w:val="000000"/>
          <w:sz w:val="21"/>
          <w:szCs w:val="21"/>
        </w:rPr>
        <w:t>User chooses an AI access mode. The choice can be changed later through the mobile/desktop settings.</w:t>
      </w:r>
    </w:p>
    <w:p w14:paraId="5DA3AE4F" w14:textId="77777777" w:rsidR="002B67AA" w:rsidRDefault="00000000">
      <w:pPr>
        <w:pStyle w:val="ListParagraph"/>
        <w:numPr>
          <w:ilvl w:val="0"/>
          <w:numId w:val="1"/>
        </w:numPr>
        <w:spacing w:after="80"/>
      </w:pPr>
      <w:r>
        <w:rPr>
          <w:rFonts w:ascii="Calibri" w:eastAsia="Calibri" w:hAnsi="Calibri" w:cs="Calibri"/>
          <w:color w:val="000000"/>
          <w:sz w:val="21"/>
          <w:szCs w:val="21"/>
        </w:rPr>
        <w:t>User grants only the permissions needed for the selected features, including notification access and computer permissions required by the desktop agent.</w:t>
      </w:r>
    </w:p>
    <w:p w14:paraId="6B62F7D8" w14:textId="77777777" w:rsidR="002B67AA" w:rsidRDefault="00000000">
      <w:pPr>
        <w:pStyle w:val="Heading2"/>
        <w:spacing w:before="320" w:after="160"/>
      </w:pPr>
      <w:r>
        <w:rPr>
          <w:rFonts w:ascii="Calibri" w:eastAsia="Calibri" w:hAnsi="Calibri" w:cs="Calibri"/>
          <w:b/>
          <w:bCs/>
          <w:color w:val="000000"/>
          <w:sz w:val="24"/>
          <w:szCs w:val="24"/>
        </w:rPr>
        <w:t>Privacy and data boundaries</w:t>
      </w:r>
    </w:p>
    <w:p w14:paraId="4ECB0FEE" w14:textId="77777777" w:rsidR="002B67AA" w:rsidRDefault="00000000">
      <w:pPr>
        <w:pStyle w:val="ListParagraph"/>
        <w:numPr>
          <w:ilvl w:val="0"/>
          <w:numId w:val="1"/>
        </w:numPr>
        <w:spacing w:after="80"/>
      </w:pPr>
      <w:r>
        <w:rPr>
          <w:rFonts w:ascii="Calibri" w:eastAsia="Calibri" w:hAnsi="Calibri" w:cs="Calibri"/>
          <w:color w:val="000000"/>
          <w:sz w:val="21"/>
          <w:szCs w:val="21"/>
        </w:rPr>
        <w:t>Presence radar processing is local to ADAM.</w:t>
      </w:r>
    </w:p>
    <w:p w14:paraId="5F2EFE0B" w14:textId="77777777" w:rsidR="002B67AA" w:rsidRDefault="00000000">
      <w:pPr>
        <w:pStyle w:val="ListParagraph"/>
        <w:numPr>
          <w:ilvl w:val="0"/>
          <w:numId w:val="1"/>
        </w:numPr>
        <w:spacing w:after="80"/>
      </w:pPr>
      <w:r>
        <w:rPr>
          <w:rFonts w:ascii="Calibri" w:eastAsia="Calibri" w:hAnsi="Calibri" w:cs="Calibri"/>
          <w:color w:val="000000"/>
          <w:sz w:val="21"/>
          <w:szCs w:val="21"/>
        </w:rPr>
        <w:t>BLE provisioning and phone communication are local radio links between the mobile app and the ESP32-S3.</w:t>
      </w:r>
    </w:p>
    <w:p w14:paraId="28D4CB02" w14:textId="77777777" w:rsidR="002B67AA" w:rsidRDefault="00000000">
      <w:pPr>
        <w:pStyle w:val="ListParagraph"/>
        <w:numPr>
          <w:ilvl w:val="0"/>
          <w:numId w:val="1"/>
        </w:numPr>
        <w:spacing w:after="80"/>
      </w:pPr>
      <w:r>
        <w:rPr>
          <w:rFonts w:ascii="Calibri" w:eastAsia="Calibri" w:hAnsi="Calibri" w:cs="Calibri"/>
          <w:color w:val="000000"/>
          <w:sz w:val="21"/>
          <w:szCs w:val="21"/>
        </w:rPr>
        <w:t>Notification reading is opt-in and controlled by the mobile app.</w:t>
      </w:r>
    </w:p>
    <w:p w14:paraId="067CCB7F" w14:textId="77777777" w:rsidR="002B67AA" w:rsidRDefault="00000000">
      <w:pPr>
        <w:pStyle w:val="ListParagraph"/>
        <w:numPr>
          <w:ilvl w:val="0"/>
          <w:numId w:val="1"/>
        </w:numPr>
        <w:spacing w:after="80"/>
      </w:pPr>
      <w:r>
        <w:rPr>
          <w:rFonts w:ascii="Calibri" w:eastAsia="Calibri" w:hAnsi="Calibri" w:cs="Calibri"/>
          <w:color w:val="000000"/>
          <w:sz w:val="21"/>
          <w:szCs w:val="21"/>
        </w:rPr>
        <w:t>BYOK keeps Gemini authentication under the user's own Google/Gemini account.</w:t>
      </w:r>
    </w:p>
    <w:p w14:paraId="7C976A5A" w14:textId="77777777" w:rsidR="002B67AA" w:rsidRDefault="00000000">
      <w:pPr>
        <w:pStyle w:val="ListParagraph"/>
        <w:numPr>
          <w:ilvl w:val="0"/>
          <w:numId w:val="1"/>
        </w:numPr>
        <w:spacing w:after="80"/>
      </w:pPr>
      <w:r>
        <w:rPr>
          <w:rFonts w:ascii="Calibri" w:eastAsia="Calibri" w:hAnsi="Calibri" w:cs="Calibri"/>
          <w:color w:val="000000"/>
          <w:sz w:val="21"/>
          <w:szCs w:val="21"/>
        </w:rPr>
        <w:t>Dgen-managed credits use the Dgen service layer for entitlement/authentication and Gemini session access; the production architecture should use short-lived credentials rather than a permanent Dgen master key in each device.</w:t>
      </w:r>
    </w:p>
    <w:p w14:paraId="57D7E6C5" w14:textId="77777777" w:rsidR="002B67AA" w:rsidRDefault="00000000">
      <w:pPr>
        <w:pStyle w:val="ListParagraph"/>
        <w:numPr>
          <w:ilvl w:val="0"/>
          <w:numId w:val="1"/>
        </w:numPr>
        <w:spacing w:after="80"/>
      </w:pPr>
      <w:r>
        <w:rPr>
          <w:rFonts w:ascii="Calibri" w:eastAsia="Calibri" w:hAnsi="Calibri" w:cs="Calibri"/>
          <w:color w:val="000000"/>
          <w:sz w:val="21"/>
          <w:szCs w:val="21"/>
        </w:rPr>
        <w:t>Lite Mode is designed to operate without Dgen AI calls.</w:t>
      </w:r>
    </w:p>
    <w:p w14:paraId="10BCF8F3" w14:textId="77777777" w:rsidR="002B67AA" w:rsidRDefault="00000000">
      <w:pPr>
        <w:pStyle w:val="Heading1"/>
        <w:pBdr>
          <w:bottom w:val="single" w:sz="12" w:space="4" w:color="000000"/>
        </w:pBdr>
        <w:spacing w:before="480" w:after="240"/>
      </w:pPr>
      <w:r>
        <w:rPr>
          <w:rFonts w:ascii="Calibri" w:eastAsia="Calibri" w:hAnsi="Calibri" w:cs="Calibri"/>
          <w:b/>
          <w:bCs/>
          <w:color w:val="000000"/>
          <w:sz w:val="32"/>
          <w:szCs w:val="32"/>
        </w:rPr>
        <w:t>22. Mobile App Implementation Status &amp; Roadmap</w:t>
      </w:r>
    </w:p>
    <w:p w14:paraId="3CA72C8A" w14:textId="77777777" w:rsidR="002B67AA" w:rsidRDefault="00000000">
      <w:pPr>
        <w:pStyle w:val="Heading2"/>
        <w:spacing w:before="320" w:after="160"/>
      </w:pPr>
      <w:r>
        <w:rPr>
          <w:rFonts w:ascii="Calibri" w:eastAsia="Calibri" w:hAnsi="Calibri" w:cs="Calibri"/>
          <w:b/>
          <w:bCs/>
          <w:color w:val="000000"/>
          <w:sz w:val="24"/>
          <w:szCs w:val="24"/>
        </w:rPr>
        <w:t>Specified / implemented in the current project</w:t>
      </w:r>
    </w:p>
    <w:p w14:paraId="74646EB0" w14:textId="77777777" w:rsidR="002B67AA" w:rsidRDefault="00000000">
      <w:pPr>
        <w:pStyle w:val="ListParagraph"/>
        <w:numPr>
          <w:ilvl w:val="0"/>
          <w:numId w:val="1"/>
        </w:numPr>
        <w:spacing w:after="80"/>
      </w:pPr>
      <w:proofErr w:type="spellStart"/>
      <w:r>
        <w:rPr>
          <w:rFonts w:ascii="Calibri" w:eastAsia="Calibri" w:hAnsi="Calibri" w:cs="Calibri"/>
          <w:color w:val="000000"/>
          <w:sz w:val="21"/>
          <w:szCs w:val="21"/>
        </w:rPr>
        <w:t>Turborepo</w:t>
      </w:r>
      <w:proofErr w:type="spellEnd"/>
      <w:r>
        <w:rPr>
          <w:rFonts w:ascii="Calibri" w:eastAsia="Calibri" w:hAnsi="Calibri" w:cs="Calibri"/>
          <w:color w:val="000000"/>
          <w:sz w:val="21"/>
          <w:szCs w:val="21"/>
        </w:rPr>
        <w:t>/</w:t>
      </w:r>
      <w:proofErr w:type="spellStart"/>
      <w:r>
        <w:rPr>
          <w:rFonts w:ascii="Calibri" w:eastAsia="Calibri" w:hAnsi="Calibri" w:cs="Calibri"/>
          <w:color w:val="000000"/>
          <w:sz w:val="21"/>
          <w:szCs w:val="21"/>
        </w:rPr>
        <w:t>pnpm</w:t>
      </w:r>
      <w:proofErr w:type="spellEnd"/>
      <w:r>
        <w:rPr>
          <w:rFonts w:ascii="Calibri" w:eastAsia="Calibri" w:hAnsi="Calibri" w:cs="Calibri"/>
          <w:color w:val="000000"/>
          <w:sz w:val="21"/>
          <w:szCs w:val="21"/>
        </w:rPr>
        <w:t xml:space="preserve"> </w:t>
      </w:r>
      <w:proofErr w:type="spellStart"/>
      <w:r>
        <w:rPr>
          <w:rFonts w:ascii="Calibri" w:eastAsia="Calibri" w:hAnsi="Calibri" w:cs="Calibri"/>
          <w:color w:val="000000"/>
          <w:sz w:val="21"/>
          <w:szCs w:val="21"/>
        </w:rPr>
        <w:t>monorepo</w:t>
      </w:r>
      <w:proofErr w:type="spellEnd"/>
      <w:r>
        <w:rPr>
          <w:rFonts w:ascii="Calibri" w:eastAsia="Calibri" w:hAnsi="Calibri" w:cs="Calibri"/>
          <w:color w:val="000000"/>
          <w:sz w:val="21"/>
          <w:szCs w:val="21"/>
        </w:rPr>
        <w:t xml:space="preserve"> structure, shared UI/types/config packages and strict TypeScript validation.</w:t>
      </w:r>
    </w:p>
    <w:p w14:paraId="4BF75DDB" w14:textId="77777777" w:rsidR="002B67AA" w:rsidRDefault="00000000">
      <w:pPr>
        <w:pStyle w:val="ListParagraph"/>
        <w:numPr>
          <w:ilvl w:val="0"/>
          <w:numId w:val="1"/>
        </w:numPr>
        <w:spacing w:after="80"/>
      </w:pPr>
      <w:r>
        <w:rPr>
          <w:rFonts w:ascii="Calibri" w:eastAsia="Calibri" w:hAnsi="Calibri" w:cs="Calibri"/>
          <w:color w:val="000000"/>
          <w:sz w:val="21"/>
          <w:szCs w:val="21"/>
        </w:rPr>
        <w:t>All 13 first-run setup screens are defined/implemented in the web client, including BLE discovery UI, Wi-Fi provisioning UI, AI Brain selection, BYOK, credits and camera/face-capture flows.</w:t>
      </w:r>
    </w:p>
    <w:p w14:paraId="6BD88794" w14:textId="77777777" w:rsidR="002B67AA" w:rsidRDefault="00000000">
      <w:pPr>
        <w:pStyle w:val="ListParagraph"/>
        <w:numPr>
          <w:ilvl w:val="0"/>
          <w:numId w:val="1"/>
        </w:numPr>
        <w:spacing w:after="80"/>
      </w:pPr>
      <w:r>
        <w:rPr>
          <w:rFonts w:ascii="Calibri" w:eastAsia="Calibri" w:hAnsi="Calibri" w:cs="Calibri"/>
          <w:color w:val="000000"/>
          <w:sz w:val="21"/>
          <w:szCs w:val="21"/>
        </w:rPr>
        <w:t>Home, Gallery, Memory, Settings, Software Update, Laptops and About surfaces are defined.</w:t>
      </w:r>
    </w:p>
    <w:p w14:paraId="6CD61D9E" w14:textId="77777777" w:rsidR="002B67AA" w:rsidRDefault="00000000">
      <w:pPr>
        <w:pStyle w:val="ListParagraph"/>
        <w:numPr>
          <w:ilvl w:val="0"/>
          <w:numId w:val="1"/>
        </w:numPr>
        <w:spacing w:after="80"/>
      </w:pPr>
      <w:r>
        <w:rPr>
          <w:rFonts w:ascii="Calibri" w:eastAsia="Calibri" w:hAnsi="Calibri" w:cs="Calibri"/>
          <w:color w:val="000000"/>
          <w:sz w:val="21"/>
          <w:szCs w:val="21"/>
        </w:rPr>
        <w:t>Mock fixtures exist for BLE discovery, Wi-Fi handoff, memory logs and OTA lifecycle testing.</w:t>
      </w:r>
    </w:p>
    <w:p w14:paraId="6D3B231E" w14:textId="77777777" w:rsidR="002B67AA" w:rsidRDefault="00000000">
      <w:pPr>
        <w:pStyle w:val="ListParagraph"/>
        <w:numPr>
          <w:ilvl w:val="0"/>
          <w:numId w:val="1"/>
        </w:numPr>
        <w:spacing w:after="80"/>
      </w:pPr>
      <w:r>
        <w:rPr>
          <w:rFonts w:ascii="Calibri" w:eastAsia="Calibri" w:hAnsi="Calibri" w:cs="Calibri"/>
          <w:color w:val="000000"/>
          <w:sz w:val="21"/>
          <w:szCs w:val="21"/>
        </w:rPr>
        <w:t>Next.js static export is configured for the Capacitor shell.</w:t>
      </w:r>
    </w:p>
    <w:p w14:paraId="10BF2552" w14:textId="77777777" w:rsidR="002B67AA" w:rsidRDefault="00000000">
      <w:pPr>
        <w:pStyle w:val="Heading2"/>
        <w:spacing w:before="320" w:after="160"/>
      </w:pPr>
      <w:r>
        <w:rPr>
          <w:rFonts w:ascii="Calibri" w:eastAsia="Calibri" w:hAnsi="Calibri" w:cs="Calibri"/>
          <w:b/>
          <w:bCs/>
          <w:color w:val="000000"/>
          <w:sz w:val="24"/>
          <w:szCs w:val="24"/>
        </w:rPr>
        <w:t>Remaining engineering work</w:t>
      </w:r>
    </w:p>
    <w:p w14:paraId="1007722A" w14:textId="77777777" w:rsidR="002B67AA" w:rsidRDefault="00000000">
      <w:pPr>
        <w:pStyle w:val="ListParagraph"/>
        <w:numPr>
          <w:ilvl w:val="0"/>
          <w:numId w:val="1"/>
        </w:numPr>
        <w:spacing w:after="80"/>
      </w:pPr>
      <w:r>
        <w:rPr>
          <w:rFonts w:ascii="Calibri" w:eastAsia="Calibri" w:hAnsi="Calibri" w:cs="Calibri"/>
          <w:color w:val="000000"/>
          <w:sz w:val="21"/>
          <w:szCs w:val="21"/>
        </w:rPr>
        <w:t>Replace browser BLE mocks with the native Capacitor BLE plugin and connect to the actual ESP32-S3 provisioning service.</w:t>
      </w:r>
    </w:p>
    <w:p w14:paraId="08B371A7" w14:textId="77777777" w:rsidR="002B67AA" w:rsidRDefault="00000000">
      <w:pPr>
        <w:pStyle w:val="ListParagraph"/>
        <w:numPr>
          <w:ilvl w:val="0"/>
          <w:numId w:val="1"/>
        </w:numPr>
        <w:spacing w:after="80"/>
      </w:pPr>
      <w:r>
        <w:rPr>
          <w:rFonts w:ascii="Calibri" w:eastAsia="Calibri" w:hAnsi="Calibri" w:cs="Calibri"/>
          <w:color w:val="000000"/>
          <w:sz w:val="21"/>
          <w:szCs w:val="21"/>
        </w:rPr>
        <w:t>Implement native secure storage for API keys, tokens and credentials.</w:t>
      </w:r>
    </w:p>
    <w:p w14:paraId="671BD694" w14:textId="77777777" w:rsidR="002B67AA" w:rsidRDefault="00000000">
      <w:pPr>
        <w:pStyle w:val="ListParagraph"/>
        <w:numPr>
          <w:ilvl w:val="0"/>
          <w:numId w:val="1"/>
        </w:numPr>
        <w:spacing w:after="80"/>
      </w:pPr>
      <w:r>
        <w:rPr>
          <w:rFonts w:ascii="Calibri" w:eastAsia="Calibri" w:hAnsi="Calibri" w:cs="Calibri"/>
          <w:color w:val="000000"/>
          <w:sz w:val="21"/>
          <w:szCs w:val="21"/>
        </w:rPr>
        <w:t xml:space="preserve">Implement </w:t>
      </w:r>
      <w:proofErr w:type="spellStart"/>
      <w:r>
        <w:rPr>
          <w:rFonts w:ascii="Calibri" w:eastAsia="Calibri" w:hAnsi="Calibri" w:cs="Calibri"/>
          <w:color w:val="000000"/>
          <w:sz w:val="21"/>
          <w:szCs w:val="21"/>
        </w:rPr>
        <w:t>mDNS</w:t>
      </w:r>
      <w:proofErr w:type="spellEnd"/>
      <w:r>
        <w:rPr>
          <w:rFonts w:ascii="Calibri" w:eastAsia="Calibri" w:hAnsi="Calibri" w:cs="Calibri"/>
          <w:color w:val="000000"/>
          <w:sz w:val="21"/>
          <w:szCs w:val="21"/>
        </w:rPr>
        <w:t>/local-network discovery and the real ADAM telemetry WebSocket.</w:t>
      </w:r>
    </w:p>
    <w:p w14:paraId="3203CD79" w14:textId="77777777" w:rsidR="002B67AA" w:rsidRDefault="00000000">
      <w:pPr>
        <w:pStyle w:val="ListParagraph"/>
        <w:numPr>
          <w:ilvl w:val="0"/>
          <w:numId w:val="1"/>
        </w:numPr>
        <w:spacing w:after="80"/>
      </w:pPr>
      <w:r>
        <w:rPr>
          <w:rFonts w:ascii="Calibri" w:eastAsia="Calibri" w:hAnsi="Calibri" w:cs="Calibri"/>
          <w:color w:val="000000"/>
          <w:sz w:val="21"/>
          <w:szCs w:val="21"/>
        </w:rPr>
        <w:t>Complete the Smart Home, AI Brain settings, Wi-Fi, Voice and Account screens.</w:t>
      </w:r>
    </w:p>
    <w:p w14:paraId="56EE6F66" w14:textId="77777777" w:rsidR="002B67AA" w:rsidRDefault="00000000">
      <w:pPr>
        <w:pStyle w:val="ListParagraph"/>
        <w:numPr>
          <w:ilvl w:val="0"/>
          <w:numId w:val="1"/>
        </w:numPr>
        <w:spacing w:after="80"/>
      </w:pPr>
      <w:r>
        <w:rPr>
          <w:rFonts w:ascii="Calibri" w:eastAsia="Calibri" w:hAnsi="Calibri" w:cs="Calibri"/>
          <w:color w:val="000000"/>
          <w:sz w:val="21"/>
          <w:szCs w:val="21"/>
        </w:rPr>
        <w:t xml:space="preserve">Build the </w:t>
      </w:r>
      <w:proofErr w:type="spellStart"/>
      <w:r>
        <w:rPr>
          <w:rFonts w:ascii="Calibri" w:eastAsia="Calibri" w:hAnsi="Calibri" w:cs="Calibri"/>
          <w:color w:val="000000"/>
          <w:sz w:val="21"/>
          <w:szCs w:val="21"/>
        </w:rPr>
        <w:t>Fastify</w:t>
      </w:r>
      <w:proofErr w:type="spellEnd"/>
      <w:r>
        <w:rPr>
          <w:rFonts w:ascii="Calibri" w:eastAsia="Calibri" w:hAnsi="Calibri" w:cs="Calibri"/>
          <w:color w:val="000000"/>
          <w:sz w:val="21"/>
          <w:szCs w:val="21"/>
        </w:rPr>
        <w:t xml:space="preserve"> backend, persistence models, credit ledger/</w:t>
      </w:r>
      <w:proofErr w:type="spellStart"/>
      <w:r>
        <w:rPr>
          <w:rFonts w:ascii="Calibri" w:eastAsia="Calibri" w:hAnsi="Calibri" w:cs="Calibri"/>
          <w:color w:val="000000"/>
          <w:sz w:val="21"/>
          <w:szCs w:val="21"/>
        </w:rPr>
        <w:t>Razorpay</w:t>
      </w:r>
      <w:proofErr w:type="spellEnd"/>
      <w:r>
        <w:rPr>
          <w:rFonts w:ascii="Calibri" w:eastAsia="Calibri" w:hAnsi="Calibri" w:cs="Calibri"/>
          <w:color w:val="000000"/>
          <w:sz w:val="21"/>
          <w:szCs w:val="21"/>
        </w:rPr>
        <w:t xml:space="preserve"> integration and production client API wiring.</w:t>
      </w:r>
    </w:p>
    <w:p w14:paraId="14349118" w14:textId="77777777" w:rsidR="002B67AA" w:rsidRDefault="00000000">
      <w:pPr>
        <w:pStyle w:val="ListParagraph"/>
        <w:numPr>
          <w:ilvl w:val="0"/>
          <w:numId w:val="1"/>
        </w:numPr>
        <w:spacing w:after="80"/>
      </w:pPr>
      <w:r>
        <w:rPr>
          <w:rFonts w:ascii="Calibri" w:eastAsia="Calibri" w:hAnsi="Calibri" w:cs="Calibri"/>
          <w:color w:val="000000"/>
          <w:sz w:val="21"/>
          <w:szCs w:val="21"/>
        </w:rPr>
        <w:lastRenderedPageBreak/>
        <w:t>Implement real-time emotion/audio/system telemetry and low-latency media preview.</w:t>
      </w:r>
    </w:p>
    <w:p w14:paraId="3FAF14EB" w14:textId="77777777" w:rsidR="002B67AA" w:rsidRDefault="00000000">
      <w:pPr>
        <w:pStyle w:val="ListParagraph"/>
        <w:numPr>
          <w:ilvl w:val="0"/>
          <w:numId w:val="1"/>
        </w:numPr>
        <w:spacing w:after="80"/>
      </w:pPr>
      <w:r>
        <w:rPr>
          <w:rFonts w:ascii="Calibri" w:eastAsia="Calibri" w:hAnsi="Calibri" w:cs="Calibri"/>
          <w:color w:val="000000"/>
          <w:sz w:val="21"/>
          <w:szCs w:val="21"/>
        </w:rPr>
        <w:t>Add setup error handling for BLE disconnects, wrong Wi-Fi credentials and Bluetooth permissions, plus automated E2E testing.</w:t>
      </w:r>
    </w:p>
    <w:p w14:paraId="3AC254FC" w14:textId="77777777" w:rsidR="002B67AA" w:rsidRDefault="00000000">
      <w:pPr>
        <w:pBdr>
          <w:top w:val="single" w:sz="4" w:space="4" w:color="000000"/>
          <w:left w:val="single" w:sz="4" w:space="4" w:color="000000"/>
          <w:bottom w:val="single" w:sz="4" w:space="4" w:color="000000"/>
          <w:right w:val="single" w:sz="4" w:space="4" w:color="000000"/>
        </w:pBdr>
        <w:shd w:val="clear" w:color="auto" w:fill="F2F2F2"/>
        <w:spacing w:before="120" w:after="200"/>
      </w:pPr>
      <w:r>
        <w:rPr>
          <w:rFonts w:ascii="Calibri" w:eastAsia="Calibri" w:hAnsi="Calibri" w:cs="Calibri"/>
          <w:i/>
          <w:iCs/>
          <w:color w:val="000000"/>
          <w:sz w:val="19"/>
          <w:szCs w:val="19"/>
        </w:rPr>
        <w:t xml:space="preserve">Mobile App product principle: the app should configure and extend ADAM — not become a requirement for every interaction. Once setup is complete, core physical interaction remains on ADAM itself. Mobile is the control plane for provisioning, preferences, memories, media, AI access, device management and selected notifications. Lite Mode is specifically intended to preserve useful local operation when </w:t>
      </w:r>
      <w:proofErr w:type="spellStart"/>
      <w:r>
        <w:rPr>
          <w:rFonts w:ascii="Calibri" w:eastAsia="Calibri" w:hAnsi="Calibri" w:cs="Calibri"/>
          <w:i/>
          <w:iCs/>
          <w:color w:val="000000"/>
          <w:sz w:val="19"/>
          <w:szCs w:val="19"/>
        </w:rPr>
        <w:t>Dgen's</w:t>
      </w:r>
      <w:proofErr w:type="spellEnd"/>
      <w:r>
        <w:rPr>
          <w:rFonts w:ascii="Calibri" w:eastAsia="Calibri" w:hAnsi="Calibri" w:cs="Calibri"/>
          <w:i/>
          <w:iCs/>
          <w:color w:val="000000"/>
          <w:sz w:val="19"/>
          <w:szCs w:val="19"/>
        </w:rPr>
        <w:t xml:space="preserve"> cloud service is unavailable.</w:t>
      </w:r>
    </w:p>
    <w:p w14:paraId="4C432AAD" w14:textId="77777777" w:rsidR="002B67AA" w:rsidRDefault="00000000">
      <w:pPr>
        <w:pStyle w:val="Heading1"/>
        <w:pBdr>
          <w:bottom w:val="single" w:sz="12" w:space="4" w:color="000000"/>
        </w:pBdr>
        <w:spacing w:before="480" w:after="240"/>
      </w:pPr>
      <w:r>
        <w:rPr>
          <w:rFonts w:ascii="Calibri" w:eastAsia="Calibri" w:hAnsi="Calibri" w:cs="Calibri"/>
          <w:b/>
          <w:bCs/>
          <w:color w:val="000000"/>
          <w:sz w:val="32"/>
          <w:szCs w:val="32"/>
        </w:rPr>
        <w:t>23. Source Register &amp; Document Hierarchy</w:t>
      </w:r>
    </w:p>
    <w:p w14:paraId="47C9149A" w14:textId="77777777" w:rsidR="002B67AA" w:rsidRDefault="00000000">
      <w:pPr>
        <w:pStyle w:val="Heading2"/>
        <w:spacing w:before="320" w:after="160"/>
      </w:pPr>
      <w:r>
        <w:rPr>
          <w:rFonts w:ascii="Calibri" w:eastAsia="Calibri" w:hAnsi="Calibri" w:cs="Calibri"/>
          <w:b/>
          <w:bCs/>
          <w:color w:val="000000"/>
          <w:sz w:val="24"/>
          <w:szCs w:val="24"/>
        </w:rPr>
        <w:t>Internal source register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5"/>
        <w:gridCol w:w="4445"/>
      </w:tblGrid>
      <w:tr w:rsidR="002B67AA" w14:paraId="4159B747" w14:textId="77777777">
        <w:tblPrEx>
          <w:tblCellMar>
            <w:top w:w="0" w:type="dxa"/>
            <w:bottom w:w="0" w:type="dxa"/>
          </w:tblCellMar>
        </w:tblPrEx>
        <w:trPr>
          <w:tblHeader/>
        </w:trPr>
        <w:tc>
          <w:tcPr>
            <w:tcW w:w="3600" w:type="dxa"/>
            <w:shd w:val="clear" w:color="auto" w:fill="000000"/>
            <w:tcMar>
              <w:top w:w="100" w:type="dxa"/>
              <w:left w:w="120" w:type="dxa"/>
              <w:bottom w:w="100" w:type="dxa"/>
              <w:right w:w="120" w:type="dxa"/>
            </w:tcMar>
            <w:vAlign w:val="center"/>
          </w:tcPr>
          <w:p w14:paraId="0828250D" w14:textId="77777777" w:rsidR="002B67AA" w:rsidRDefault="00000000">
            <w:r>
              <w:rPr>
                <w:rFonts w:ascii="Calibri" w:eastAsia="Calibri" w:hAnsi="Calibri" w:cs="Calibri"/>
                <w:b/>
                <w:bCs/>
                <w:color w:val="FFFFFF"/>
                <w:sz w:val="19"/>
                <w:szCs w:val="19"/>
              </w:rPr>
              <w:t>Document</w:t>
            </w:r>
          </w:p>
        </w:tc>
        <w:tc>
          <w:tcPr>
            <w:tcW w:w="5400" w:type="dxa"/>
            <w:shd w:val="clear" w:color="auto" w:fill="000000"/>
            <w:tcMar>
              <w:top w:w="100" w:type="dxa"/>
              <w:left w:w="120" w:type="dxa"/>
              <w:bottom w:w="100" w:type="dxa"/>
              <w:right w:w="120" w:type="dxa"/>
            </w:tcMar>
            <w:vAlign w:val="center"/>
          </w:tcPr>
          <w:p w14:paraId="072213AE" w14:textId="77777777" w:rsidR="002B67AA" w:rsidRDefault="00000000">
            <w:r>
              <w:rPr>
                <w:rFonts w:ascii="Calibri" w:eastAsia="Calibri" w:hAnsi="Calibri" w:cs="Calibri"/>
                <w:b/>
                <w:bCs/>
                <w:color w:val="FFFFFF"/>
                <w:sz w:val="19"/>
                <w:szCs w:val="19"/>
              </w:rPr>
              <w:t>Coverage</w:t>
            </w:r>
          </w:p>
        </w:tc>
      </w:tr>
      <w:tr w:rsidR="002B67AA" w14:paraId="3AD739FE"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29D8FA0F" w14:textId="77777777" w:rsidR="002B67AA" w:rsidRDefault="00000000">
            <w:r>
              <w:rPr>
                <w:rFonts w:ascii="Calibri" w:eastAsia="Calibri" w:hAnsi="Calibri" w:cs="Calibri"/>
                <w:color w:val="000000"/>
                <w:sz w:val="19"/>
                <w:szCs w:val="19"/>
              </w:rPr>
              <w:t>ADAM_v32_Hardware_Software_Documentation.pdf</w:t>
            </w:r>
          </w:p>
        </w:tc>
        <w:tc>
          <w:tcPr>
            <w:tcW w:w="5400" w:type="dxa"/>
            <w:shd w:val="clear" w:color="auto" w:fill="FFFFFF"/>
            <w:tcMar>
              <w:top w:w="100" w:type="dxa"/>
              <w:left w:w="120" w:type="dxa"/>
              <w:bottom w:w="100" w:type="dxa"/>
              <w:right w:w="120" w:type="dxa"/>
            </w:tcMar>
            <w:vAlign w:val="center"/>
          </w:tcPr>
          <w:p w14:paraId="03FDCE12" w14:textId="77777777" w:rsidR="002B67AA" w:rsidRDefault="00000000">
            <w:r>
              <w:rPr>
                <w:rFonts w:ascii="Calibri" w:eastAsia="Calibri" w:hAnsi="Calibri" w:cs="Calibri"/>
                <w:color w:val="000000"/>
                <w:sz w:val="19"/>
                <w:szCs w:val="19"/>
              </w:rPr>
              <w:t>Working prototype architecture, runtime, communications and interaction model.</w:t>
            </w:r>
          </w:p>
        </w:tc>
      </w:tr>
      <w:tr w:rsidR="002B67AA" w14:paraId="7184125A"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6DD89A9D" w14:textId="77777777" w:rsidR="002B67AA" w:rsidRDefault="00000000">
            <w:r>
              <w:rPr>
                <w:rFonts w:ascii="Calibri" w:eastAsia="Calibri" w:hAnsi="Calibri" w:cs="Calibri"/>
                <w:color w:val="000000"/>
                <w:sz w:val="19"/>
                <w:szCs w:val="19"/>
              </w:rPr>
              <w:t>ADAM_Body_Motherboard_BOM1_PiZero2W.md</w:t>
            </w:r>
          </w:p>
        </w:tc>
        <w:tc>
          <w:tcPr>
            <w:tcW w:w="5400" w:type="dxa"/>
            <w:shd w:val="clear" w:color="auto" w:fill="FFFFFF"/>
            <w:tcMar>
              <w:top w:w="100" w:type="dxa"/>
              <w:left w:w="120" w:type="dxa"/>
              <w:bottom w:w="100" w:type="dxa"/>
              <w:right w:w="120" w:type="dxa"/>
            </w:tcMar>
            <w:vAlign w:val="center"/>
          </w:tcPr>
          <w:p w14:paraId="29B074F8" w14:textId="77777777" w:rsidR="002B67AA" w:rsidRDefault="00000000">
            <w:r>
              <w:rPr>
                <w:rFonts w:ascii="Calibri" w:eastAsia="Calibri" w:hAnsi="Calibri" w:cs="Calibri"/>
                <w:color w:val="000000"/>
                <w:sz w:val="19"/>
                <w:szCs w:val="19"/>
              </w:rPr>
              <w:t>Baseline production body PCB architecture, BOM, audio/power/servo design.</w:t>
            </w:r>
          </w:p>
        </w:tc>
      </w:tr>
      <w:tr w:rsidR="002B67AA" w14:paraId="351D40B0"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72C0F2BD" w14:textId="77777777" w:rsidR="002B67AA" w:rsidRDefault="00000000">
            <w:r>
              <w:rPr>
                <w:rFonts w:ascii="Calibri" w:eastAsia="Calibri" w:hAnsi="Calibri" w:cs="Calibri"/>
                <w:color w:val="000000"/>
                <w:sz w:val="19"/>
                <w:szCs w:val="19"/>
              </w:rPr>
              <w:t>ADAM_Head_Motherboard_BOM_ESP32S3.md</w:t>
            </w:r>
          </w:p>
        </w:tc>
        <w:tc>
          <w:tcPr>
            <w:tcW w:w="5400" w:type="dxa"/>
            <w:shd w:val="clear" w:color="auto" w:fill="FFFFFF"/>
            <w:tcMar>
              <w:top w:w="100" w:type="dxa"/>
              <w:left w:w="120" w:type="dxa"/>
              <w:bottom w:w="100" w:type="dxa"/>
              <w:right w:w="120" w:type="dxa"/>
            </w:tcMar>
            <w:vAlign w:val="center"/>
          </w:tcPr>
          <w:p w14:paraId="6F2D3A2A" w14:textId="77777777" w:rsidR="002B67AA" w:rsidRDefault="00000000">
            <w:r>
              <w:rPr>
                <w:rFonts w:ascii="Calibri" w:eastAsia="Calibri" w:hAnsi="Calibri" w:cs="Calibri"/>
                <w:color w:val="000000"/>
                <w:sz w:val="19"/>
                <w:szCs w:val="19"/>
              </w:rPr>
              <w:t>Production head PCB architecture, camera/display/touch/servo design.</w:t>
            </w:r>
          </w:p>
        </w:tc>
      </w:tr>
      <w:tr w:rsidR="002B67AA" w14:paraId="5CD45AEF"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3E477B47" w14:textId="77777777" w:rsidR="002B67AA" w:rsidRDefault="00000000">
            <w:r>
              <w:rPr>
                <w:rFonts w:ascii="Calibri" w:eastAsia="Calibri" w:hAnsi="Calibri" w:cs="Calibri"/>
                <w:color w:val="000000"/>
                <w:sz w:val="19"/>
                <w:szCs w:val="19"/>
              </w:rPr>
              <w:t>ADAM_Body_Motherboard_BOM2_Advanced_CM4.md</w:t>
            </w:r>
          </w:p>
        </w:tc>
        <w:tc>
          <w:tcPr>
            <w:tcW w:w="5400" w:type="dxa"/>
            <w:shd w:val="clear" w:color="auto" w:fill="FFFFFF"/>
            <w:tcMar>
              <w:top w:w="100" w:type="dxa"/>
              <w:left w:w="120" w:type="dxa"/>
              <w:bottom w:w="100" w:type="dxa"/>
              <w:right w:w="120" w:type="dxa"/>
            </w:tcMar>
            <w:vAlign w:val="center"/>
          </w:tcPr>
          <w:p w14:paraId="57511661" w14:textId="77777777" w:rsidR="002B67AA" w:rsidRDefault="00000000">
            <w:r>
              <w:rPr>
                <w:rFonts w:ascii="Calibri" w:eastAsia="Calibri" w:hAnsi="Calibri" w:cs="Calibri"/>
                <w:color w:val="000000"/>
                <w:sz w:val="19"/>
                <w:szCs w:val="19"/>
              </w:rPr>
              <w:t>Advanced CM4 body option for higher-performance workloads.</w:t>
            </w:r>
          </w:p>
        </w:tc>
      </w:tr>
      <w:tr w:rsidR="002B67AA" w14:paraId="7735105C"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59B1588A" w14:textId="77777777" w:rsidR="002B67AA" w:rsidRDefault="00000000">
            <w:r>
              <w:rPr>
                <w:rFonts w:ascii="Calibri" w:eastAsia="Calibri" w:hAnsi="Calibri" w:cs="Calibri"/>
                <w:color w:val="000000"/>
                <w:sz w:val="19"/>
                <w:szCs w:val="19"/>
              </w:rPr>
              <w:t>ADAM_GTM_Launch_Strategy_v1.docx</w:t>
            </w:r>
          </w:p>
        </w:tc>
        <w:tc>
          <w:tcPr>
            <w:tcW w:w="5400" w:type="dxa"/>
            <w:shd w:val="clear" w:color="auto" w:fill="FFFFFF"/>
            <w:tcMar>
              <w:top w:w="100" w:type="dxa"/>
              <w:left w:w="120" w:type="dxa"/>
              <w:bottom w:w="100" w:type="dxa"/>
              <w:right w:w="120" w:type="dxa"/>
            </w:tcMar>
            <w:vAlign w:val="center"/>
          </w:tcPr>
          <w:p w14:paraId="039E9E8C" w14:textId="77777777" w:rsidR="002B67AA" w:rsidRDefault="00000000">
            <w:r>
              <w:rPr>
                <w:rFonts w:ascii="Calibri" w:eastAsia="Calibri" w:hAnsi="Calibri" w:cs="Calibri"/>
                <w:color w:val="000000"/>
                <w:sz w:val="19"/>
                <w:szCs w:val="19"/>
              </w:rPr>
              <w:t>Positioning, launch model, pricing targets, channels and messaging.</w:t>
            </w:r>
          </w:p>
        </w:tc>
      </w:tr>
      <w:tr w:rsidR="002B67AA" w14:paraId="3E321668"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49C19FC5" w14:textId="77777777" w:rsidR="002B67AA" w:rsidRDefault="00000000">
            <w:r>
              <w:rPr>
                <w:rFonts w:ascii="Calibri" w:eastAsia="Calibri" w:hAnsi="Calibri" w:cs="Calibri"/>
                <w:color w:val="000000"/>
                <w:sz w:val="19"/>
                <w:szCs w:val="19"/>
              </w:rPr>
              <w:t>ADAM_Gemini_Billing_Monetisation_Strategy_v1.docx</w:t>
            </w:r>
          </w:p>
        </w:tc>
        <w:tc>
          <w:tcPr>
            <w:tcW w:w="5400" w:type="dxa"/>
            <w:shd w:val="clear" w:color="auto" w:fill="FFFFFF"/>
            <w:tcMar>
              <w:top w:w="100" w:type="dxa"/>
              <w:left w:w="120" w:type="dxa"/>
              <w:bottom w:w="100" w:type="dxa"/>
              <w:right w:w="120" w:type="dxa"/>
            </w:tcMar>
            <w:vAlign w:val="center"/>
          </w:tcPr>
          <w:p w14:paraId="241B1645" w14:textId="77777777" w:rsidR="002B67AA" w:rsidRDefault="00000000">
            <w:r>
              <w:rPr>
                <w:rFonts w:ascii="Calibri" w:eastAsia="Calibri" w:hAnsi="Calibri" w:cs="Calibri"/>
                <w:color w:val="000000"/>
                <w:sz w:val="19"/>
                <w:szCs w:val="19"/>
              </w:rPr>
              <w:t>AI billing, API architecture, BYOK/credits and Lite Mode.</w:t>
            </w:r>
          </w:p>
        </w:tc>
      </w:tr>
      <w:tr w:rsidR="002B67AA" w14:paraId="148AF3D4"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2292563F" w14:textId="77777777" w:rsidR="002B67AA" w:rsidRDefault="00000000">
            <w:r>
              <w:rPr>
                <w:rFonts w:ascii="Calibri" w:eastAsia="Calibri" w:hAnsi="Calibri" w:cs="Calibri"/>
                <w:color w:val="000000"/>
                <w:sz w:val="19"/>
                <w:szCs w:val="19"/>
              </w:rPr>
              <w:t>ADAM_Pi_Zero_2W_Setup_Guide.md</w:t>
            </w:r>
          </w:p>
        </w:tc>
        <w:tc>
          <w:tcPr>
            <w:tcW w:w="5400" w:type="dxa"/>
            <w:shd w:val="clear" w:color="auto" w:fill="FFFFFF"/>
            <w:tcMar>
              <w:top w:w="100" w:type="dxa"/>
              <w:left w:w="120" w:type="dxa"/>
              <w:bottom w:w="100" w:type="dxa"/>
              <w:right w:w="120" w:type="dxa"/>
            </w:tcMar>
            <w:vAlign w:val="center"/>
          </w:tcPr>
          <w:p w14:paraId="630366C8" w14:textId="77777777" w:rsidR="002B67AA" w:rsidRDefault="00000000">
            <w:r>
              <w:rPr>
                <w:rFonts w:ascii="Calibri" w:eastAsia="Calibri" w:hAnsi="Calibri" w:cs="Calibri"/>
                <w:color w:val="000000"/>
                <w:sz w:val="19"/>
                <w:szCs w:val="19"/>
              </w:rPr>
              <w:t>Pi/software setup and documented runtime/emotion details.</w:t>
            </w:r>
          </w:p>
        </w:tc>
      </w:tr>
      <w:tr w:rsidR="002B67AA" w14:paraId="0BDCAA66"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31B8D872" w14:textId="77777777" w:rsidR="002B67AA" w:rsidRDefault="00000000">
            <w:r>
              <w:rPr>
                <w:rFonts w:ascii="Calibri" w:eastAsia="Calibri" w:hAnsi="Calibri" w:cs="Calibri"/>
                <w:color w:val="000000"/>
                <w:sz w:val="19"/>
                <w:szCs w:val="19"/>
              </w:rPr>
              <w:t>ADAM Master Product Document (mobile app sections, v1.7)</w:t>
            </w:r>
          </w:p>
        </w:tc>
        <w:tc>
          <w:tcPr>
            <w:tcW w:w="5400" w:type="dxa"/>
            <w:shd w:val="clear" w:color="auto" w:fill="FFFFFF"/>
            <w:tcMar>
              <w:top w:w="100" w:type="dxa"/>
              <w:left w:w="120" w:type="dxa"/>
              <w:bottom w:w="100" w:type="dxa"/>
              <w:right w:w="120" w:type="dxa"/>
            </w:tcMar>
            <w:vAlign w:val="center"/>
          </w:tcPr>
          <w:p w14:paraId="1B544B62" w14:textId="77777777" w:rsidR="002B67AA" w:rsidRDefault="00000000">
            <w:r>
              <w:rPr>
                <w:rFonts w:ascii="Calibri" w:eastAsia="Calibri" w:hAnsi="Calibri" w:cs="Calibri"/>
                <w:color w:val="000000"/>
                <w:sz w:val="19"/>
                <w:szCs w:val="19"/>
              </w:rPr>
              <w:t>Mobile app architecture, setup flow, BLE provisioning, AI access modes, roadmap.</w:t>
            </w:r>
          </w:p>
        </w:tc>
      </w:tr>
    </w:tbl>
    <w:p w14:paraId="2B81BC95" w14:textId="77777777" w:rsidR="002B67AA" w:rsidRDefault="00000000">
      <w:pPr>
        <w:pStyle w:val="Heading2"/>
        <w:spacing w:before="320" w:after="160"/>
      </w:pPr>
      <w:r>
        <w:rPr>
          <w:rFonts w:ascii="Calibri" w:eastAsia="Calibri" w:hAnsi="Calibri" w:cs="Calibri"/>
          <w:b/>
          <w:bCs/>
          <w:color w:val="000000"/>
          <w:sz w:val="24"/>
          <w:szCs w:val="24"/>
        </w:rPr>
        <w:lastRenderedPageBreak/>
        <w:t>External research basis — function calling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2B67AA" w14:paraId="20E80EFD" w14:textId="77777777">
        <w:tblPrEx>
          <w:tblCellMar>
            <w:top w:w="0" w:type="dxa"/>
            <w:bottom w:w="0" w:type="dxa"/>
          </w:tblCellMar>
        </w:tblPrEx>
        <w:trPr>
          <w:tblHeader/>
        </w:trPr>
        <w:tc>
          <w:tcPr>
            <w:tcW w:w="3200" w:type="dxa"/>
            <w:shd w:val="clear" w:color="auto" w:fill="000000"/>
            <w:tcMar>
              <w:top w:w="100" w:type="dxa"/>
              <w:left w:w="120" w:type="dxa"/>
              <w:bottom w:w="100" w:type="dxa"/>
              <w:right w:w="120" w:type="dxa"/>
            </w:tcMar>
            <w:vAlign w:val="center"/>
          </w:tcPr>
          <w:p w14:paraId="2B2C7C71" w14:textId="77777777" w:rsidR="002B67AA" w:rsidRDefault="00000000">
            <w:r>
              <w:rPr>
                <w:rFonts w:ascii="Calibri" w:eastAsia="Calibri" w:hAnsi="Calibri" w:cs="Calibri"/>
                <w:b/>
                <w:bCs/>
                <w:color w:val="FFFFFF"/>
                <w:sz w:val="19"/>
                <w:szCs w:val="19"/>
              </w:rPr>
              <w:t>Source</w:t>
            </w:r>
          </w:p>
        </w:tc>
        <w:tc>
          <w:tcPr>
            <w:tcW w:w="5800" w:type="dxa"/>
            <w:shd w:val="clear" w:color="auto" w:fill="000000"/>
            <w:tcMar>
              <w:top w:w="100" w:type="dxa"/>
              <w:left w:w="120" w:type="dxa"/>
              <w:bottom w:w="100" w:type="dxa"/>
              <w:right w:w="120" w:type="dxa"/>
            </w:tcMar>
            <w:vAlign w:val="center"/>
          </w:tcPr>
          <w:p w14:paraId="64AECC7F" w14:textId="77777777" w:rsidR="002B67AA" w:rsidRDefault="00000000">
            <w:r>
              <w:rPr>
                <w:rFonts w:ascii="Calibri" w:eastAsia="Calibri" w:hAnsi="Calibri" w:cs="Calibri"/>
                <w:b/>
                <w:bCs/>
                <w:color w:val="FFFFFF"/>
                <w:sz w:val="19"/>
                <w:szCs w:val="19"/>
              </w:rPr>
              <w:t>Relevance</w:t>
            </w:r>
          </w:p>
        </w:tc>
      </w:tr>
      <w:tr w:rsidR="002B67AA" w14:paraId="32D99F83"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0193B424" w14:textId="77777777" w:rsidR="002B67AA" w:rsidRDefault="00000000">
            <w:r>
              <w:rPr>
                <w:rFonts w:ascii="Calibri" w:eastAsia="Calibri" w:hAnsi="Calibri" w:cs="Calibri"/>
                <w:color w:val="000000"/>
                <w:sz w:val="19"/>
                <w:szCs w:val="19"/>
              </w:rPr>
              <w:t>Cactus Needle 3 release / platform</w:t>
            </w:r>
          </w:p>
        </w:tc>
        <w:tc>
          <w:tcPr>
            <w:tcW w:w="5800" w:type="dxa"/>
            <w:shd w:val="clear" w:color="auto" w:fill="FFFFFF"/>
            <w:tcMar>
              <w:top w:w="100" w:type="dxa"/>
              <w:left w:w="120" w:type="dxa"/>
              <w:bottom w:w="100" w:type="dxa"/>
              <w:right w:w="120" w:type="dxa"/>
            </w:tcMar>
            <w:vAlign w:val="center"/>
          </w:tcPr>
          <w:p w14:paraId="1A726D59" w14:textId="77777777" w:rsidR="002B67AA" w:rsidRDefault="00000000">
            <w:r>
              <w:rPr>
                <w:rFonts w:ascii="Calibri" w:eastAsia="Calibri" w:hAnsi="Calibri" w:cs="Calibri"/>
                <w:color w:val="000000"/>
                <w:sz w:val="19"/>
                <w:szCs w:val="19"/>
              </w:rPr>
              <w:t>8–29 MB laddered foundation model for tool calls, structured extraction and embeddings; 2–</w:t>
            </w:r>
            <w:proofErr w:type="gramStart"/>
            <w:r>
              <w:rPr>
                <w:rFonts w:ascii="Calibri" w:eastAsia="Calibri" w:hAnsi="Calibri" w:cs="Calibri"/>
                <w:color w:val="000000"/>
                <w:sz w:val="19"/>
                <w:szCs w:val="19"/>
              </w:rPr>
              <w:t>20 layer</w:t>
            </w:r>
            <w:proofErr w:type="gramEnd"/>
            <w:r>
              <w:rPr>
                <w:rFonts w:ascii="Calibri" w:eastAsia="Calibri" w:hAnsi="Calibri" w:cs="Calibri"/>
                <w:color w:val="000000"/>
                <w:sz w:val="19"/>
                <w:szCs w:val="19"/>
              </w:rPr>
              <w:t xml:space="preserve"> deployment.</w:t>
            </w:r>
          </w:p>
        </w:tc>
      </w:tr>
      <w:tr w:rsidR="002B67AA" w14:paraId="4E56D6FA"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61C94210" w14:textId="77777777" w:rsidR="002B67AA" w:rsidRDefault="00000000">
            <w:r>
              <w:rPr>
                <w:rFonts w:ascii="Calibri" w:eastAsia="Calibri" w:hAnsi="Calibri" w:cs="Calibri"/>
                <w:color w:val="000000"/>
                <w:sz w:val="19"/>
                <w:szCs w:val="19"/>
              </w:rPr>
              <w:t>Cactus supported-devices guide</w:t>
            </w:r>
          </w:p>
        </w:tc>
        <w:tc>
          <w:tcPr>
            <w:tcW w:w="5800" w:type="dxa"/>
            <w:shd w:val="clear" w:color="auto" w:fill="FFFFFF"/>
            <w:tcMar>
              <w:top w:w="100" w:type="dxa"/>
              <w:left w:w="120" w:type="dxa"/>
              <w:bottom w:w="100" w:type="dxa"/>
              <w:right w:w="120" w:type="dxa"/>
            </w:tcMar>
            <w:vAlign w:val="center"/>
          </w:tcPr>
          <w:p w14:paraId="00F83D5D" w14:textId="77777777" w:rsidR="002B67AA" w:rsidRDefault="00000000">
            <w:r>
              <w:rPr>
                <w:rFonts w:ascii="Calibri" w:eastAsia="Calibri" w:hAnsi="Calibri" w:cs="Calibri"/>
                <w:color w:val="000000"/>
                <w:sz w:val="19"/>
                <w:szCs w:val="19"/>
              </w:rPr>
              <w:t>Linux ARM64 support; same weights can be built at different depths; Cactus advises measuring throughput on the actual device.</w:t>
            </w:r>
          </w:p>
        </w:tc>
      </w:tr>
      <w:tr w:rsidR="002B67AA" w14:paraId="06052A32"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74820584" w14:textId="77777777" w:rsidR="002B67AA" w:rsidRDefault="00000000">
            <w:r>
              <w:rPr>
                <w:rFonts w:ascii="Calibri" w:eastAsia="Calibri" w:hAnsi="Calibri" w:cs="Calibri"/>
                <w:color w:val="000000"/>
                <w:sz w:val="19"/>
                <w:szCs w:val="19"/>
              </w:rPr>
              <w:t>Cactus tool-design guide</w:t>
            </w:r>
          </w:p>
        </w:tc>
        <w:tc>
          <w:tcPr>
            <w:tcW w:w="5800" w:type="dxa"/>
            <w:shd w:val="clear" w:color="auto" w:fill="FFFFFF"/>
            <w:tcMar>
              <w:top w:w="100" w:type="dxa"/>
              <w:left w:w="120" w:type="dxa"/>
              <w:bottom w:w="100" w:type="dxa"/>
              <w:right w:w="120" w:type="dxa"/>
            </w:tcMar>
            <w:vAlign w:val="center"/>
          </w:tcPr>
          <w:p w14:paraId="3B1A964F" w14:textId="77777777" w:rsidR="002B67AA" w:rsidRDefault="00000000">
            <w:r>
              <w:rPr>
                <w:rFonts w:ascii="Calibri" w:eastAsia="Calibri" w:hAnsi="Calibri" w:cs="Calibri"/>
                <w:color w:val="000000"/>
                <w:sz w:val="19"/>
                <w:szCs w:val="19"/>
              </w:rPr>
              <w:t>Tool schema design, one-tool-per-action, argument grounding, triggers and confidence/routing guidance.</w:t>
            </w:r>
          </w:p>
        </w:tc>
      </w:tr>
      <w:tr w:rsidR="002B67AA" w14:paraId="1516C88A"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0F307D4F" w14:textId="77777777" w:rsidR="002B67AA" w:rsidRDefault="00000000">
            <w:r>
              <w:rPr>
                <w:rFonts w:ascii="Calibri" w:eastAsia="Calibri" w:hAnsi="Calibri" w:cs="Calibri"/>
                <w:color w:val="000000"/>
                <w:sz w:val="19"/>
                <w:szCs w:val="19"/>
              </w:rPr>
              <w:t>Raspberry Pi Zero 2 W official specifications</w:t>
            </w:r>
          </w:p>
        </w:tc>
        <w:tc>
          <w:tcPr>
            <w:tcW w:w="5800" w:type="dxa"/>
            <w:shd w:val="clear" w:color="auto" w:fill="FFFFFF"/>
            <w:tcMar>
              <w:top w:w="100" w:type="dxa"/>
              <w:left w:w="120" w:type="dxa"/>
              <w:bottom w:w="100" w:type="dxa"/>
              <w:right w:w="120" w:type="dxa"/>
            </w:tcMar>
            <w:vAlign w:val="center"/>
          </w:tcPr>
          <w:p w14:paraId="5243FB91" w14:textId="77777777" w:rsidR="002B67AA" w:rsidRDefault="00000000">
            <w:r>
              <w:rPr>
                <w:rFonts w:ascii="Calibri" w:eastAsia="Calibri" w:hAnsi="Calibri" w:cs="Calibri"/>
                <w:color w:val="000000"/>
                <w:sz w:val="19"/>
                <w:szCs w:val="19"/>
              </w:rPr>
              <w:t>Quad-core 64-bit Cortex-A53 @ 1 GHz and 512 MB RAM; basis for ADAM's baseline compute constraints.</w:t>
            </w:r>
          </w:p>
        </w:tc>
      </w:tr>
    </w:tbl>
    <w:p w14:paraId="261807F6" w14:textId="77777777" w:rsidR="002B67AA" w:rsidRDefault="00000000">
      <w:pPr>
        <w:pBdr>
          <w:top w:val="single" w:sz="4" w:space="4" w:color="000000"/>
          <w:left w:val="single" w:sz="4" w:space="4" w:color="000000"/>
          <w:bottom w:val="single" w:sz="4" w:space="4" w:color="000000"/>
          <w:right w:val="single" w:sz="4" w:space="4" w:color="000000"/>
        </w:pBdr>
        <w:shd w:val="clear" w:color="auto" w:fill="F2F2F2"/>
        <w:spacing w:before="120" w:after="200"/>
      </w:pPr>
      <w:r>
        <w:rPr>
          <w:rFonts w:ascii="Calibri" w:eastAsia="Calibri" w:hAnsi="Calibri" w:cs="Calibri"/>
          <w:i/>
          <w:iCs/>
          <w:color w:val="000000"/>
          <w:sz w:val="19"/>
          <w:szCs w:val="19"/>
        </w:rPr>
        <w:t>Versioning rule: Needle 3 is recorded as the current planned function-calling layer, not as a claim that production firmware has already been validated. The final layer depth and measured latency must be frozen only after testing on the target Pi Zero 2 W hardware.</w:t>
      </w:r>
    </w:p>
    <w:p w14:paraId="02F63A31" w14:textId="77777777" w:rsidR="002B67AA" w:rsidRDefault="00000000">
      <w:pPr>
        <w:pStyle w:val="Heading1"/>
        <w:pBdr>
          <w:bottom w:val="single" w:sz="12" w:space="4" w:color="000000"/>
        </w:pBdr>
        <w:spacing w:before="480" w:after="240"/>
      </w:pPr>
      <w:r>
        <w:rPr>
          <w:rFonts w:ascii="Calibri" w:eastAsia="Calibri" w:hAnsi="Calibri" w:cs="Calibri"/>
          <w:b/>
          <w:bCs/>
          <w:color w:val="000000"/>
          <w:sz w:val="32"/>
          <w:szCs w:val="32"/>
        </w:rPr>
        <w:t>24. ADAM at a Glance</w:t>
      </w:r>
    </w:p>
    <w:p w14:paraId="3B232AC4" w14:textId="77777777" w:rsidR="002B67AA" w:rsidRDefault="00000000">
      <w:pPr>
        <w:shd w:val="clear" w:color="auto" w:fill="000000"/>
        <w:spacing w:before="400" w:after="200"/>
        <w:jc w:val="center"/>
      </w:pPr>
      <w:r>
        <w:rPr>
          <w:rFonts w:ascii="Calibri" w:eastAsia="Calibri" w:hAnsi="Calibri" w:cs="Calibri"/>
          <w:b/>
          <w:bCs/>
          <w:color w:val="FFFFFF"/>
          <w:sz w:val="32"/>
          <w:szCs w:val="32"/>
        </w:rPr>
        <w:t xml:space="preserve">  ADAM — Autonomous Desktop AI Module  </w:t>
      </w:r>
    </w:p>
    <w:p w14:paraId="4F2C6730" w14:textId="77777777" w:rsidR="002B67AA" w:rsidRDefault="00000000">
      <w:pPr>
        <w:spacing w:after="400"/>
        <w:jc w:val="center"/>
      </w:pPr>
      <w:r>
        <w:rPr>
          <w:rFonts w:ascii="Calibri" w:eastAsia="Calibri" w:hAnsi="Calibri" w:cs="Calibri"/>
          <w:i/>
          <w:iCs/>
          <w:color w:val="000000"/>
        </w:rPr>
        <w:t>Physical AI, made tangible.</w:t>
      </w:r>
    </w:p>
    <w:sectPr w:rsidR="002B67AA">
      <w:headerReference w:type="even" r:id="rId14"/>
      <w:headerReference w:type="default" r:id="rId15"/>
      <w:footerReference w:type="default" r:id="rId16"/>
      <w:headerReference w:type="firs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8D454" w14:textId="77777777" w:rsidR="00C6361A" w:rsidRDefault="00C6361A">
      <w:pPr>
        <w:spacing w:after="0" w:line="240" w:lineRule="auto"/>
      </w:pPr>
      <w:r>
        <w:separator/>
      </w:r>
    </w:p>
  </w:endnote>
  <w:endnote w:type="continuationSeparator" w:id="0">
    <w:p w14:paraId="0D874D0A" w14:textId="77777777" w:rsidR="00C6361A" w:rsidRDefault="00C63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1A8E8" w14:textId="77777777" w:rsidR="00A54752" w:rsidRDefault="00A547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4D36A" w14:textId="77777777" w:rsidR="00A54752" w:rsidRDefault="00A547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E3E30" w14:textId="77777777" w:rsidR="00A54752" w:rsidRDefault="00A5475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030E8" w14:textId="77777777" w:rsidR="002B67AA" w:rsidRDefault="00000000">
    <w:pPr>
      <w:pBdr>
        <w:top w:val="single" w:sz="4" w:space="4" w:color="000000"/>
      </w:pBdr>
      <w:jc w:val="center"/>
    </w:pPr>
    <w:r>
      <w:rPr>
        <w:rFonts w:ascii="Calibri" w:eastAsia="Calibri" w:hAnsi="Calibri" w:cs="Calibri"/>
        <w:color w:val="666666"/>
        <w:sz w:val="16"/>
        <w:szCs w:val="16"/>
      </w:rPr>
      <w:t xml:space="preserve">Dgen Technologies Private Limited · ADAM Master Product Document · v2.0 · 19 September 2026 · Page </w:t>
    </w:r>
    <w:r>
      <w:rPr>
        <w:color w:val="666666"/>
        <w:sz w:val="16"/>
        <w:szCs w:val="16"/>
      </w:rPr>
      <w:fldChar w:fldCharType="begin"/>
    </w:r>
    <w:r>
      <w:rPr>
        <w:rFonts w:ascii="Calibri" w:eastAsia="Calibri" w:hAnsi="Calibri" w:cs="Calibri"/>
        <w:color w:val="666666"/>
        <w:sz w:val="16"/>
        <w:szCs w:val="16"/>
      </w:rPr>
      <w:instrText>PAGE</w:instrText>
    </w:r>
    <w:r>
      <w:rPr>
        <w:color w:val="666666"/>
        <w:sz w:val="16"/>
        <w:szCs w:val="16"/>
      </w:rPr>
      <w:fldChar w:fldCharType="separate"/>
    </w:r>
    <w:r w:rsidR="00A54752">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6B341" w14:textId="77777777" w:rsidR="00C6361A" w:rsidRDefault="00C6361A">
      <w:pPr>
        <w:spacing w:after="0" w:line="240" w:lineRule="auto"/>
      </w:pPr>
      <w:r>
        <w:separator/>
      </w:r>
    </w:p>
  </w:footnote>
  <w:footnote w:type="continuationSeparator" w:id="0">
    <w:p w14:paraId="79759AE7" w14:textId="77777777" w:rsidR="00C6361A" w:rsidRDefault="00C636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4E3FB" w14:textId="6E3087CC" w:rsidR="00A54752" w:rsidRDefault="00A54752">
    <w:pPr>
      <w:pStyle w:val="Header"/>
    </w:pPr>
    <w:r>
      <w:rPr>
        <w:noProof/>
      </w:rPr>
      <w:pict w14:anchorId="56D69D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9141" o:spid="_x0000_s1026" type="#_x0000_t75" style="position:absolute;margin-left:0;margin-top:0;width:468pt;height:468pt;z-index:-251657216;mso-position-horizontal:center;mso-position-horizontal-relative:margin;mso-position-vertical:center;mso-position-vertical-relative:margin" o:allowincell="f">
          <v:imagedata r:id="rId1" o:title="2"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B47B8" w14:textId="026C3717" w:rsidR="00A54752" w:rsidRDefault="00A54752">
    <w:pPr>
      <w:pStyle w:val="Header"/>
    </w:pPr>
    <w:r>
      <w:rPr>
        <w:noProof/>
      </w:rPr>
      <w:pict w14:anchorId="0C8A3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9142" o:spid="_x0000_s1027" type="#_x0000_t75" style="position:absolute;margin-left:0;margin-top:0;width:468pt;height:468pt;z-index:-251656192;mso-position-horizontal:center;mso-position-horizontal-relative:margin;mso-position-vertical:center;mso-position-vertical-relative:margin" o:allowincell="f">
          <v:imagedata r:id="rId1" o:title="2"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F9B7E" w14:textId="44167FEB" w:rsidR="00A54752" w:rsidRDefault="00A54752">
    <w:pPr>
      <w:pStyle w:val="Header"/>
    </w:pPr>
    <w:r>
      <w:rPr>
        <w:noProof/>
      </w:rPr>
      <w:pict w14:anchorId="2E3624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9140" o:spid="_x0000_s1025" type="#_x0000_t75" style="position:absolute;margin-left:0;margin-top:0;width:468pt;height:468pt;z-index:-251658240;mso-position-horizontal:center;mso-position-horizontal-relative:margin;mso-position-vertical:center;mso-position-vertical-relative:margin" o:allowincell="f">
          <v:imagedata r:id="rId1" o:title="2" gain="19661f" blacklevel="22938f"/>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C458C" w14:textId="53C50997" w:rsidR="00A54752" w:rsidRDefault="00A54752">
    <w:pPr>
      <w:pStyle w:val="Header"/>
    </w:pPr>
    <w:r>
      <w:rPr>
        <w:noProof/>
      </w:rPr>
      <w:pict w14:anchorId="490DB7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9144" o:spid="_x0000_s1031" type="#_x0000_t75" style="position:absolute;margin-left:0;margin-top:0;width:468pt;height:468pt;z-index:-251650048;mso-position-horizontal:center;mso-position-horizontal-relative:margin;mso-position-vertical:center;mso-position-vertical-relative:margin" o:allowincell="f">
          <v:imagedata r:id="rId1" o:title="2" gain="19661f" blacklevel="22938f"/>
        </v:shape>
      </w:pict>
    </w:r>
    <w:r>
      <w:rPr>
        <w:noProof/>
      </w:rPr>
      <w:pict w14:anchorId="5047BA20">
        <v:shape id="_x0000_s1030" type="#_x0000_t75" style="position:absolute;margin-left:0;margin-top:0;width:468pt;height:468pt;z-index:-251651072;mso-position-horizontal:center;mso-position-horizontal-relative:margin;mso-position-vertical:center;mso-position-vertical-relative:margin" o:allowincell="f">
          <v:imagedata r:id="rId1" o:title="2" gain="19661f" blacklevel="22938f"/>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3F3AC" w14:textId="2E4F2F0C" w:rsidR="002B67AA" w:rsidRDefault="00A54752">
    <w:pPr>
      <w:pBdr>
        <w:bottom w:val="single" w:sz="4" w:space="4" w:color="000000"/>
      </w:pBdr>
      <w:jc w:val="right"/>
    </w:pPr>
    <w:r>
      <w:rPr>
        <w:noProof/>
        <w:color w:val="666666"/>
        <w:sz w:val="16"/>
        <w:szCs w:val="16"/>
      </w:rPr>
      <w:pict w14:anchorId="2ECCA1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9145" o:spid="_x0000_s1032" type="#_x0000_t75" style="position:absolute;left:0;text-align:left;margin-left:0;margin-top:0;width:468pt;height:468pt;z-index:-251649024;mso-position-horizontal:center;mso-position-horizontal-relative:margin;mso-position-vertical:center;mso-position-vertical-relative:margin" o:allowincell="f">
          <v:imagedata r:id="rId1" o:title="2" gain="19661f" blacklevel="22938f"/>
        </v:shape>
      </w:pict>
    </w:r>
    <w:r w:rsidR="00000000">
      <w:rPr>
        <w:rFonts w:ascii="Calibri" w:eastAsia="Calibri" w:hAnsi="Calibri" w:cs="Calibri"/>
        <w:color w:val="666666"/>
        <w:sz w:val="16"/>
        <w:szCs w:val="16"/>
      </w:rPr>
      <w:t>ADAM — Master Product Document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B5A0E" w14:textId="045A8921" w:rsidR="00A54752" w:rsidRDefault="00A54752">
    <w:pPr>
      <w:pStyle w:val="Header"/>
    </w:pPr>
    <w:r>
      <w:rPr>
        <w:noProof/>
      </w:rPr>
      <w:pict w14:anchorId="204B79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9143" o:spid="_x0000_s1029" type="#_x0000_t75" style="position:absolute;margin-left:0;margin-top:0;width:468pt;height:468pt;z-index:-251653120;mso-position-horizontal:center;mso-position-horizontal-relative:margin;mso-position-vertical:center;mso-position-vertical-relative:margin" o:allowincell="f">
          <v:imagedata r:id="rId1" o:title="2" gain="19661f" blacklevel="22938f"/>
        </v:shape>
      </w:pict>
    </w:r>
    <w:r>
      <w:rPr>
        <w:noProof/>
      </w:rPr>
      <w:pict w14:anchorId="13FA9B0F">
        <v:shape id="_x0000_s1028" type="#_x0000_t75" style="position:absolute;margin-left:0;margin-top:0;width:468pt;height:468pt;z-index:-251654144;mso-position-horizontal:center;mso-position-horizontal-relative:margin;mso-position-vertical:center;mso-position-vertical-relative:margin" o:allowincell="f">
          <v:imagedata r:id="rId1" o:title="2"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201C78"/>
    <w:multiLevelType w:val="hybridMultilevel"/>
    <w:tmpl w:val="B3766C3E"/>
    <w:lvl w:ilvl="0" w:tplc="00344BD4">
      <w:start w:val="1"/>
      <w:numFmt w:val="bullet"/>
      <w:lvlText w:val="●"/>
      <w:lvlJc w:val="left"/>
      <w:pPr>
        <w:ind w:left="720" w:hanging="360"/>
      </w:pPr>
    </w:lvl>
    <w:lvl w:ilvl="1" w:tplc="6F6CF9E4">
      <w:start w:val="1"/>
      <w:numFmt w:val="bullet"/>
      <w:lvlText w:val="○"/>
      <w:lvlJc w:val="left"/>
      <w:pPr>
        <w:ind w:left="1440" w:hanging="360"/>
      </w:pPr>
    </w:lvl>
    <w:lvl w:ilvl="2" w:tplc="2A927674">
      <w:start w:val="1"/>
      <w:numFmt w:val="bullet"/>
      <w:lvlText w:val="■"/>
      <w:lvlJc w:val="left"/>
      <w:pPr>
        <w:ind w:left="2160" w:hanging="360"/>
      </w:pPr>
    </w:lvl>
    <w:lvl w:ilvl="3" w:tplc="A7C60506">
      <w:start w:val="1"/>
      <w:numFmt w:val="bullet"/>
      <w:lvlText w:val="●"/>
      <w:lvlJc w:val="left"/>
      <w:pPr>
        <w:ind w:left="2880" w:hanging="360"/>
      </w:pPr>
    </w:lvl>
    <w:lvl w:ilvl="4" w:tplc="252682A2">
      <w:start w:val="1"/>
      <w:numFmt w:val="bullet"/>
      <w:lvlText w:val="○"/>
      <w:lvlJc w:val="left"/>
      <w:pPr>
        <w:ind w:left="3600" w:hanging="360"/>
      </w:pPr>
    </w:lvl>
    <w:lvl w:ilvl="5" w:tplc="26B208D6">
      <w:start w:val="1"/>
      <w:numFmt w:val="bullet"/>
      <w:lvlText w:val="■"/>
      <w:lvlJc w:val="left"/>
      <w:pPr>
        <w:ind w:left="4320" w:hanging="360"/>
      </w:pPr>
    </w:lvl>
    <w:lvl w:ilvl="6" w:tplc="53F2F010">
      <w:start w:val="1"/>
      <w:numFmt w:val="bullet"/>
      <w:lvlText w:val="●"/>
      <w:lvlJc w:val="left"/>
      <w:pPr>
        <w:ind w:left="5040" w:hanging="360"/>
      </w:pPr>
    </w:lvl>
    <w:lvl w:ilvl="7" w:tplc="3FC6EC38">
      <w:start w:val="1"/>
      <w:numFmt w:val="bullet"/>
      <w:lvlText w:val="●"/>
      <w:lvlJc w:val="left"/>
      <w:pPr>
        <w:ind w:left="5760" w:hanging="360"/>
      </w:pPr>
    </w:lvl>
    <w:lvl w:ilvl="8" w:tplc="C74AF67A">
      <w:start w:val="1"/>
      <w:numFmt w:val="bullet"/>
      <w:lvlText w:val="●"/>
      <w:lvlJc w:val="left"/>
      <w:pPr>
        <w:ind w:left="6480" w:hanging="360"/>
      </w:pPr>
    </w:lvl>
  </w:abstractNum>
  <w:num w:numId="1" w16cid:durableId="4159017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7AA"/>
    <w:rsid w:val="002B67AA"/>
    <w:rsid w:val="00A54752"/>
    <w:rsid w:val="00A75863"/>
    <w:rsid w:val="00C636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362E8A"/>
  <w15:docId w15:val="{83DBE453-217F-4E1A-A3A5-4AD65C983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752"/>
  </w:style>
  <w:style w:type="paragraph" w:styleId="Heading1">
    <w:name w:val="heading 1"/>
    <w:basedOn w:val="Normal"/>
    <w:next w:val="Normal"/>
    <w:link w:val="Heading1Char"/>
    <w:uiPriority w:val="9"/>
    <w:qFormat/>
    <w:rsid w:val="00A54752"/>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A54752"/>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4752"/>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4752"/>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A54752"/>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A54752"/>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A54752"/>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A54752"/>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A54752"/>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54752"/>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54752"/>
    <w:pPr>
      <w:tabs>
        <w:tab w:val="center" w:pos="4513"/>
        <w:tab w:val="right" w:pos="9026"/>
      </w:tabs>
    </w:pPr>
  </w:style>
  <w:style w:type="character" w:customStyle="1" w:styleId="HeaderChar">
    <w:name w:val="Header Char"/>
    <w:basedOn w:val="DefaultParagraphFont"/>
    <w:link w:val="Header"/>
    <w:uiPriority w:val="99"/>
    <w:rsid w:val="00A54752"/>
  </w:style>
  <w:style w:type="paragraph" w:styleId="Footer">
    <w:name w:val="footer"/>
    <w:basedOn w:val="Normal"/>
    <w:link w:val="FooterChar"/>
    <w:uiPriority w:val="99"/>
    <w:unhideWhenUsed/>
    <w:rsid w:val="00A54752"/>
    <w:pPr>
      <w:tabs>
        <w:tab w:val="center" w:pos="4513"/>
        <w:tab w:val="right" w:pos="9026"/>
      </w:tabs>
    </w:pPr>
  </w:style>
  <w:style w:type="character" w:customStyle="1" w:styleId="FooterChar">
    <w:name w:val="Footer Char"/>
    <w:basedOn w:val="DefaultParagraphFont"/>
    <w:link w:val="Footer"/>
    <w:uiPriority w:val="99"/>
    <w:rsid w:val="00A54752"/>
  </w:style>
  <w:style w:type="character" w:customStyle="1" w:styleId="Heading1Char">
    <w:name w:val="Heading 1 Char"/>
    <w:basedOn w:val="DefaultParagraphFont"/>
    <w:link w:val="Heading1"/>
    <w:uiPriority w:val="9"/>
    <w:rsid w:val="00A54752"/>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A547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4752"/>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4752"/>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A54752"/>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A54752"/>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A54752"/>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A54752"/>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A54752"/>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A54752"/>
    <w:pPr>
      <w:spacing w:line="240" w:lineRule="auto"/>
    </w:pPr>
    <w:rPr>
      <w:b/>
      <w:bCs/>
      <w:smallCaps/>
      <w:color w:val="44546A" w:themeColor="text2"/>
    </w:rPr>
  </w:style>
  <w:style w:type="character" w:customStyle="1" w:styleId="TitleChar">
    <w:name w:val="Title Char"/>
    <w:basedOn w:val="DefaultParagraphFont"/>
    <w:link w:val="Title"/>
    <w:uiPriority w:val="10"/>
    <w:rsid w:val="00A54752"/>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A54752"/>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A54752"/>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A54752"/>
    <w:rPr>
      <w:b/>
      <w:bCs/>
    </w:rPr>
  </w:style>
  <w:style w:type="character" w:styleId="Emphasis">
    <w:name w:val="Emphasis"/>
    <w:basedOn w:val="DefaultParagraphFont"/>
    <w:uiPriority w:val="20"/>
    <w:qFormat/>
    <w:rsid w:val="00A54752"/>
    <w:rPr>
      <w:i/>
      <w:iCs/>
    </w:rPr>
  </w:style>
  <w:style w:type="paragraph" w:styleId="NoSpacing">
    <w:name w:val="No Spacing"/>
    <w:uiPriority w:val="1"/>
    <w:qFormat/>
    <w:rsid w:val="00A54752"/>
    <w:pPr>
      <w:spacing w:after="0" w:line="240" w:lineRule="auto"/>
    </w:pPr>
  </w:style>
  <w:style w:type="paragraph" w:styleId="Quote">
    <w:name w:val="Quote"/>
    <w:basedOn w:val="Normal"/>
    <w:next w:val="Normal"/>
    <w:link w:val="QuoteChar"/>
    <w:uiPriority w:val="29"/>
    <w:qFormat/>
    <w:rsid w:val="00A54752"/>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A54752"/>
    <w:rPr>
      <w:color w:val="44546A" w:themeColor="text2"/>
      <w:sz w:val="24"/>
      <w:szCs w:val="24"/>
    </w:rPr>
  </w:style>
  <w:style w:type="paragraph" w:styleId="IntenseQuote">
    <w:name w:val="Intense Quote"/>
    <w:basedOn w:val="Normal"/>
    <w:next w:val="Normal"/>
    <w:link w:val="IntenseQuoteChar"/>
    <w:uiPriority w:val="30"/>
    <w:qFormat/>
    <w:rsid w:val="00A54752"/>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A54752"/>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A54752"/>
    <w:rPr>
      <w:i/>
      <w:iCs/>
      <w:color w:val="595959" w:themeColor="text1" w:themeTint="A6"/>
    </w:rPr>
  </w:style>
  <w:style w:type="character" w:styleId="IntenseEmphasis">
    <w:name w:val="Intense Emphasis"/>
    <w:basedOn w:val="DefaultParagraphFont"/>
    <w:uiPriority w:val="21"/>
    <w:qFormat/>
    <w:rsid w:val="00A54752"/>
    <w:rPr>
      <w:b/>
      <w:bCs/>
      <w:i/>
      <w:iCs/>
    </w:rPr>
  </w:style>
  <w:style w:type="character" w:styleId="SubtleReference">
    <w:name w:val="Subtle Reference"/>
    <w:basedOn w:val="DefaultParagraphFont"/>
    <w:uiPriority w:val="31"/>
    <w:qFormat/>
    <w:rsid w:val="00A54752"/>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A54752"/>
    <w:rPr>
      <w:b/>
      <w:bCs/>
      <w:smallCaps/>
      <w:color w:val="44546A" w:themeColor="text2"/>
      <w:u w:val="single"/>
    </w:rPr>
  </w:style>
  <w:style w:type="character" w:styleId="BookTitle">
    <w:name w:val="Book Title"/>
    <w:basedOn w:val="DefaultParagraphFont"/>
    <w:uiPriority w:val="33"/>
    <w:qFormat/>
    <w:rsid w:val="00A54752"/>
    <w:rPr>
      <w:b/>
      <w:bCs/>
      <w:smallCaps/>
      <w:spacing w:val="10"/>
    </w:rPr>
  </w:style>
  <w:style w:type="paragraph" w:styleId="TOCHeading">
    <w:name w:val="TOC Heading"/>
    <w:basedOn w:val="Heading1"/>
    <w:next w:val="Normal"/>
    <w:uiPriority w:val="39"/>
    <w:semiHidden/>
    <w:unhideWhenUsed/>
    <w:qFormat/>
    <w:rsid w:val="00A5475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21</Pages>
  <Words>4820</Words>
  <Characters>27478</Characters>
  <Application>Microsoft Office Word</Application>
  <DocSecurity>0</DocSecurity>
  <Lines>228</Lines>
  <Paragraphs>64</Paragraphs>
  <ScaleCrop>false</ScaleCrop>
  <Company/>
  <LinksUpToDate>false</LinksUpToDate>
  <CharactersWithSpaces>32234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TIRTHANKAR DASGUPTA</cp:lastModifiedBy>
  <cp:revision>2</cp:revision>
  <cp:lastPrinted>2026-09-22T10:34:00Z</cp:lastPrinted>
  <dcterms:created xsi:type="dcterms:W3CDTF">2026-09-19T14:17:00Z</dcterms:created>
  <dcterms:modified xsi:type="dcterms:W3CDTF">2026-09-22T10:34:00Z</dcterms:modified>
</cp:coreProperties>
</file>