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ARUNACHAL TOURISM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Official Website — Complete Feature Audit &amp; Analysis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E65100"/>
          <w:sz w:val="24"/>
          <w:szCs w:val="24"/>
        </w:rPr>
        <w:t xml:space="preserve">arunachaltourism.com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Prepared for: Arunachal Explore — Reimagination Project</w:t>
      </w:r>
    </w:p>
    <w:p>
      <w:pPr>
        <w:spacing w:before="40" w:after="2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 Date: March 2026</w:t>
      </w:r>
    </w:p>
    <w:p>
      <w:pPr>
        <w:pBdr>
          <w:bottom w:val="single" w:color="1A3C5E" w:sz="8" w:space="2"/>
        </w:pBdr>
      </w:pP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1. Executive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official Arunachal Pradesh Tourism website (arunachaltourism.com) serves as the state government's primary digital portal for tourism. This document provides a full audit of every page, feature, and content section on the site — cataloguing what each feature does and how it is technically implemented — to inform the ground-up reimagination via the Arunachal Explore platform.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Website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Government tourism portal, officially operated by the Arunachal Pradesh Tourism Department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CMS hosted under a custom domain. Developed by ChockiDorji.net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CMS / Platform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WordPress (self-hosted)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Standard WordPress theme with custom modules; no headless architecture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Mobile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Android app listed on Google Play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Native Android app (com.arunachaltourismcom.myapp), iOS app listed but link not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Social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Facebook, Twitter/X, Instagram, YouTube feeds embedded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 Comments Box SDK, YouTube playlist module, social share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Analytics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Visitor counter shown in footer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Simple GIF-based hit counter widget; no advanced analytics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Languages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English only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multi-language support; no i18n infrastructure detected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Search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site-wide search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search bar present anywhere on the site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2. Site Navigation Structure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website uses a two-tier navigation system: a slim top bar for social links and a main mega-menu navbar. On mobile, it collapses into a hamburger-style sidebar.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2.1  Top Bar (Pre-Navigation)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Social Links Strip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Displays Facebook, Twitter, YouTube, Instagram follow buttons at the very top of every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HTML anchor tags pointing to respective social platform profiles; icons are SVG/font icons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'Stay Connected' Label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Text prompt above social icons encouraging users to follow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hardcoded text in the header partial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2.2  Main Navbar — Primary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Home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Returns user to the homepage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Standard WordPress home route (/)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Destinations (Mega Menu)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Exposes all 14 tourist circuits in a two-column dropdown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custom mega menu; circuit pages are standard WordPress posts/pages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Things To Do (Mega Menu)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Lists 9 activity categories across 4 columns with a teaser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Dropdown menu linking to individual activity pages (WordPress pages/posts)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Arrival Formalities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Dedicated page explaining ILP and PAP permit requirements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Single WordPress page with CTAs linking to external government e-ILP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Itinerary (Dropdown)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Lists 11 curated circuit itineraries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Dropdown linking to individual itinerary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Tour Operators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Directory of registered tour operators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page (returns 403; access-restricted or broken)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Accommodation (Mega Menu)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 circuit-based accommodation lists + homestays + hotel 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Multi-column dropdown; individual pages list properties as static text; PDF download for full hotel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E-Guide Books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Links to downloadable PDF e-brochures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page with PDF download buttons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Video Gallery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YouTube playlist embedded in a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YouTube channel widget/module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More (Dropdown)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Groups: Tourism Policy, Who is Who, Guidelines, Contact, Itinerary, Advertisement, Facts, Tour Operators, Events, Feedback, Newsletter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Overflow dropdown for secondary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3. Homepage — Section-by-Section Analysis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3.1 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Video Hero Banner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Full-width autoplay background video establishing the 'Land of Dawn-lit Mountains' brand identity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MP4 video served from WordPress storage (/storage/2025/02/...mp4); CSS overlay for text legibility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Tagline Overlay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Two-line headline 'WELCOME TO ARUNACHAL PRADESH / Land Of Dawnlit Mountains'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CSS-positioned text over video; styled with custom fonts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Read More 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Scroll anchor to the 'About' description section below hero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HTML anchor (#read-about); no JavaScript routing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3.2  Facebook Live Feed Widget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Embedded Facebook Feed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Shows the most recent 2–3 posts from the @ArunachalTsm Facebook page including images, like/comment/share counts, and comment threads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 Comments Box JavaScript SDK embedded; renders a Facebook-hosted iframe; requires Facebook login to interact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Social Share Buttons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post has share buttons for Facebook, Twitter, LinkedIn, and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Standard Facebook share API URLs; Twitter intent URL; LinkedIn shareArticle API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3.3  Welcome / About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State Introduction 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3-paragraph textual introduction to Arunachal Pradesh covering geography, mythology, history, and flora/fauna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hardcoded HTML content in a WordPress page template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'Things To Do' Icon Grid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8 SVG icon tiles (Angling, Rafting, Culture, Trekking, Wildlife, Heritage, Spiritual, and one unlabeled) each linking to the respective activity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SVG image files in /storage; anchor tags; CSS hover effects (basic)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3.4  Interactive District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Clickable Map of Arunachal Pradesh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JPEG map image of all 26 districts; hovering over district hotspots reveals a tooltip popup with the district name and a short 2–3 sentence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JPEG image (/storage/2022/06/MAP-OF-AP-scaled.jpg); JavaScript image map with area coords for each district; CSS tooltip boxes positioned via 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District Tooltips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district tooltip shows name + short geography/culture 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Content hardcoded inside JavaScript or HTML data attributes for each map area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3.5  'Discover Arunachal' / Activities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Tabbed Activity Showcase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Tabbed section cycling through Angling, Trekking, Rafting, Wildlife, Culture, Heritage with a short description and 'Read More' link for each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jQuery-based tab switcher; content blocks hidden/shown via CSS display toggle; no page reload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Activity Cards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Six activity cards each with a heading, teaser paragraph, and CTA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HTML cards within the tab component; images not present in this section (text-only)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3.6  'Top Destinations' / Itinerary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Circuit Photo Cards (11 cards)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Image cards with circuit name and 'Check It Out' link for each of the 11 itineraries (e.g. Tawang, Ziro, Pasighat,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custom loop or hardcoded HTML grid; image files from /storage; CSS grid or flexbox layout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Introductory Editorial 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3–4 paragraphs of promotional writing positioning Arunachal as a complete destination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HTML within WordPress page content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3.7  E-Guide Books / PDF Downloads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4 Downloadable PDF Brochures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Cards for Wildlife, Adventure, Spiritual, and Arunachal Top 10 PDFs, each with cover image and 'Download Copy' button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links to PDF files stored at /storage/2021/07/; no gating, no tracking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Section Teaser 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Short description promoting the e-library concept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HTML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3.8  YouTube Video Gallery (Homepage)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Embedded YouTube Channel Feed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Shows the latest 8–9 videos from the official Arunachal Tourism YouTube channel with thumbnails, titles, view counts, and 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Third-party YouTube channel embed module (likely a WordPress plugin); lazy loads YouTube thumbnails; clicking opens video in an inline player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Channel Bio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Channel name, subscriber count, and short description shown above the feed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Pulled from YouTube Data API or static embed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Subscribe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 link to the YouTube 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Standard HTML anchor to YouTube channel URL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Load More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Loads additional videos from the channel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AJAX or JavaScript pagination via the YouTube embed module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3.9  Permit CTAs (Mid-Page Banner)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ILP CTA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Orange button 'Apply Inner Line Permit' for domestic tourists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External link to eilp.arunachal.gov.in (government ILP portal)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PAP CTA Button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Link for foreign tourists to apply for Protected Area Permit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External link to indianfrro.gov.in/eservices/home.jsp (FRRO portal)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Context Copy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Short sentence explaining which permit applies to which tourist 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hardcoded HTML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3.10  Homepage Footer Social Feed (Second Facebook Block)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second instance of the Facebook feed widget appears near the bottom of the homepage — this is a duplicate of the widget in section 3.2 and serves the same function.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4. Destinations Section (14 Tourist Circuits)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of the 14 tourist circuits has its own dedicated page. All circuit pages follow the same template structure.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4.1  Circuit Page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Circuit Hero Image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Full-width banner image representing the circuit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JPEG/PNG from WordPress /storage; CSS width: 100%; no carousel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Circuit Description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1–4 paragraphs of editorial content describing highlights, geography, and culture of the circuit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page content; static 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Key Attractions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Bulleted or paragraph-style listing of key spots within the circuit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HTML list within the page content editor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Embedded 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Some circuit pages include a Google Maps embed showing the route or region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Google Maps iframe embed code pasted into WordPress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Related Itinerary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CTA linking to the corresponding itinerary package 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Standard WordPress anchor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Breadcrumb Navigation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Shows Home &gt; Destinations &gt; [Circuit 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breadcrumb plugin or theme-native breadcrumbs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4.2  All 14 Circuits Listed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Tezpur – Bhalukpong – Bomdila – Tawang (most popular; covers Tawang Monastery, Sela Pass)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Itanagar – Ziro – Daporijo – Aalo – Pasighat (covers capital, Ziro Valley, UNESCO AIFF festival)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Pasighat – Jengging – Yingkiong – Tuting (Siang river basin; rafting hub)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Roing – Mayudia – Anini (Dibang Valley; Mishmi Hills)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Tinsukia – Tezu – Hayuliang (Lohit district; Parashuram Kund)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Margherita – Miao – Namdapha – Vijoynagar (Namdapha Tiger Reserve)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Dibrugarh – Deomali – Hakanjuri – Khonsa (Tirap; Nocte tribes)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Tezpur – Seijosa – Bhalukpong (Pakhui/Pakke Tiger Reserve entry)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Ziro – Palin – Nyapin – Sangram – Koloriang (Apatani tribal heartland)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Doimukh – Sagalee – Pakke Kessang – Seppa (East Kameng)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Aalo – Mechuka (Galo tribe; Mechuka Adventure Festival)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Daporijo – Taliha – Siyum – Nacho (Upper Subansiri; Tagin tribe)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Jairampur – Manmao – Nampong – Pangsau Pass (Stilwell Road WWII history)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Dibrugarh – Kanubari – Longding (Wancho tribe; Longding district)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5. Things To Do Section (9 Activity Pages)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activity category has a dedicated subpage. All follow a consistent editorial template.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Angling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Covers river fishing opportunities in major rivers; lists rivers, seasons, and permit requirements for angling. Mentions accommodation options.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editorial text; some images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Trekking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Lists notable trekking routes (e.g., Tawang region, Kangto, Gorichen); grade of difficulty; best seasons; starting points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editorial text with embedded images of trails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Rafting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Focuses on the Siang River as the flagship rafting destination; describes grade levels, season (Oct–Apr), and operators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single editorial page with no booking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Wildlife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Covers national parks and sanctuaries; lists flora and fauna highlights including the 'Big Four' big cats unique to AP; names 9 protected areas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editorial content; no interactive map of sanctuaries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Culture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Describes the 26 major tribes and 100+ sub-tribes; covers Donyi-Polo religion, Buddhism, animism; festivals and crafts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text-heavy; some photo inclusions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Heritage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Covers historical monuments: Tawang Monastery, Malinithan, Bhismaknagar, Parasuram Kund, Ita Fort, WWII Cemetery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text with images; no virtual tour or 3D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Spiritual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Covers pilgrimage sites, Buddhist monasteries, Hindu sacred sites, and tribal spiritual sites; structured around religious traditions present in 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sub-categorized by religion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Festivals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Lists major festivals (Losar, Nyokum, Ponung, Ali Aye Ligang, Solung, etc.) with dates and descriptions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no event calendar integration; no upcoming event countdown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Paragliding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Information about paragliding locations in Arunachal Pradesh (relatively new addition)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editorial text; limited detail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6. Arrival Formalities Section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one of the most functionally critical sections of the site, addressing the mandatory permit requirements for all visitors to Arunachal Pradesh.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6.1  Arrival Formalities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ILP Information Panel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Explains Inner Line Permit (ILP) requirements for Indian citizens: valid for up to 14 days tourist stay; no ILP needed for children under 14; must be vaccinated (legacy COVID note still visible)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informational text on a simple WordPress page; two CTA cards (Domestic / Foreign)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Domestic Tourist 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Button/card labelled 'Inner Line Permit' linking to the ILP information subpage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Internal link to /ilp/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Foreign Tourist CTA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Button/card labelled 'Protected Area Permit' linking to PAP information subpage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Internal link to /protected-area-permit/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Vaccine Notice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Legacy COVID-era notice stating all visitors must have taken two vaccine doses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hardcoded text — not dynamically managed; outdated but still visible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6.2  ILP (Inner Line Permit)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ILP Overview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Explains what the ILP is, who needs it, validity (14 days tourist, extendable), which districts require it, and rules (children under 14 exempt)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editorial content with bullet 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eILP Application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Direct CTA button to the government's e-ILP portal (eilp.arunachal.gov.in)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External hyperlink; opens in new tab; links to state government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Required Documents List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Lists documents needed for ILP application (ID proof, passport-size photo,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bullet list in WordPress page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ILP Checkpoint Information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Names major checkpoints where ILP is verified upon entry (Balukpong, Lakhimpur, Pasighat,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text list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6.3  PAP (Protected Area Permit)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PAP Overview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Explains Protected Area Permit for foreign nationals; required for all foreigners; group minimum of 2 persons; registered tour operator mandatory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editorial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FRRO Application Link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CTA to indianfrro.gov.in for online PAP application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External hyperlink to Ministry of Home Affairs FRRO portal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Restricted vs. Protected Areas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Distinguishes between areas requiring PAP vs. Restricted Area Permit (RAP) — some border areas need RAP instead of PAP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text content explaining the difference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7. Itinerary Section (11 Circuit Packages)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Each itinerary page presents a day-by-day travel plan for the corresponding tourist circuit. These are editorial/informational — there is no booking engine or reservation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Day-by-Day Plan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Numbered daily itinerary (e.g., Day 1: Arrive Tezpur, proceed to Bhalukpong; Day 2: Bomdila sightseeing...)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text formatted as a numbered or bulleted list within WordPress page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Distance/Duration Notes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Some itineraries include approximate road distances between stops and recommended travel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Hardcoded text within the itinerary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Accommodation Suggestions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Brief mention of recommended places to stay per 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text; no live availability or booking widget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Sightseeing Highlights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Specific attractions to visit at each stop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text; no map integration within the itinerary itself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Booking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Itineraries are informational only — no way to book, reserve, or inquire directly through the website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Limitation: No WooCommerce, no third-party booking API, no contact form on itinerary pages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11 itineraries available are: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Tezpur – Bhalukpong – Bomdila – Tawang (flagship 7–10 day circuit)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Itanagar – Ziro – Daporijo – Aalo – Pasighat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Pasighat – Jengging – Yingkiong – Tuting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Tinsukia – Tezu – Hayuliang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Margherita – Miao – Namdapha – Vijoynagar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Dibrugarh – Roing – Mayudia – Anini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Tezpur – Seijosa (Pakhui) – Bhalukpong – Tipi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Ziro – Palin – Nyapin – Sangram – Koloriang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Doimukh – Sagalee – Pakke Kessang – Seppa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Aalo – Mechuka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Daporijo – Taliha – Siyum – Nacho</w:t>
      </w:r>
    </w:p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8. Accommodation Section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Accommodation is organized by tourist circuit, not by property type, star rating, or price. There is no live booking system — all listings are informational.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Circuit-Based Accommodation Pages (7 circuits)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Each page lists hotels, guesthouses, and government tourist lodges within that circuit's geography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pages; properties listed as text (name, address, contact number); no images per property; no star ratings visible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Homestay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Separate dedicated page for homestay listings across the state; lists homestay names, locations, and contact 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text list; no booking platform; no photos; no standardized format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Hotel List PDF Download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downloadable PDF containing a comprehensive hotel directory for the entire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link to /storage/2024/05/HOTEL-LIST.pdf; no interactive filtering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Online Booking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Zero integration with any hotel booking platform (no MakeMyTrip, no Booking.com widget, no proprietary reservation system)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Critical gap: all accommodation information is static; users must call/email directly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Availability 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real-time availability, pricing, or review data shown for any property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data only; no API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Map View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Accommodation listings are text-only; no map showing hotel locations relative to circuit attractions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geolocation or map component on accommodation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9. Tour Operators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Tour Operators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Intended to list registered and government-approved tour operators offering packages to Arunachal Pradesh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page — currently returns HTTP 403 (access denied/broken); content not accessible during audit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Expected Content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Operator name, registration number, contact details, and specialty circuits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Based on similar government tourism portals; actual content unverifiable due to 403 error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Operator Reviews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rating or review system for tour operators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directory only — no user-generated 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Booking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 when functional, operators are listed as a directory with no direct inquiry or booking form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contact information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10. E-Guide Books / Digital Brochures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Wildlife PDF Brochure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Comprehensive guide to AP's biodiversity hotspots, flora, fauna, and wildlife sanctuaries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PDF download from /storage/2021/07/widlife.pdf; no reader preview; standard browser PDF open/download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Adventure PDF Brochure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Guide covering trekking, cycling, paragliding, angling, rafting, and birding activities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PDF download from /storage/2021/07/Adventure.pdf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Spiritual PDF Brochure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Covers animism, Mahayana and Theravada Buddhism, Hinduism, and tribal spiritual traditions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PDF download from /storage/2021/07/Spirtitual.pdf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Arunachal Top 10 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Highlights AP's top 10 natural, cultural, and adventure experiences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PDF download from /storage/2021/07/Top-10.pdf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In-Browser Reader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PDFs open in the browser's native PDF viewer or download directly; no embedded flip-book or page-turner reader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third-party PDF reader plugin integrated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User Tracking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Downloads are not tracked; no analytics on which brochure is most popular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file links with no download counter middleware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11. Facts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Quick Stats Summary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Opening bullet facts: 83,743 sq km area; 82% forest cover; 3,000mm+ annual rainfall; 26 major tribes; 13 persons/sq km density; 500+ orchid varieties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text at top of WordPress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Thematic Sections (5 cards)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Five illustrated cards linking to in-page anchor sections: Nature's Glory, Rich Heritage, Adventure Beckons, Artistic Grandeur, Exotic Culture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HTML anchor links; card images from /storage; CSS card layout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Nature's Glory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Detailed editorial on biodiversity: Big Four cats, 500+ bird species, 7 primate species, Mithun, orchids, wildlife sanctuaries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long-form text below the cards; no interactive elements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Rich Heritage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Covers Tawang Monastery, Malinithan, Bhismaknagar, Parasuram Kund, WWII Cemetery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editorial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Adventure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Highlights rafting on the Siang, trekking, boating; Siang River lore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editorial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Exotic Culture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Describes 26 tribes, Donyi-Polo religion, Buddhism, festivals, agricultural themes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editorial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Artistic Grandeur Section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Details tribal crafts: cane and bamboo, weaving, Monpa carpets, Wancho wood carving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editorial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Interactive Elements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Facts page is entirely static editorial content; no quizzes, infographics, interactive timelines, or multimedia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Limitation: purely text + static images; no data visualization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12. Governance &amp; Administrative Pages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12.1  Who is Who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Leadership Directory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Lists key officials in the Arunachal Pradesh Tourism Department (Minister, Director, etc.) with names, designations, and possibly photos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page; manually maintained; no live directory sync with government HR systems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12.2  Guidelines, Criterions &amp; 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Forms &amp; Documents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Lists downloadable forms and guidelines for tourism-related activities (hotel registration, tour operator licensing,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PDF/Word file downloads from WordPress storage; static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Online Submission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All forms are download-only; must be submitted offline or via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online form submission workflow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12.3  Tourism Policy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Arunachal Pradesh Tourism Policy 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Full official tourism policy document (2025 edition)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PDF link: /storage/2025/09/Arunachal-Pradesh-Tourism-Policy-compressed.pdf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Integrated Tourism Policy Paper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 academic/integrated paper on developing a comprehensive tourism policy (2023)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Direct PDF link from /storage/2023/08/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12.4  Advertisement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Advertisement Information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Details for businesses or individuals wishing to advertise on the tourism website or in government tourism publications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 with contact details for the department</w:t>
            </w:r>
          </w:p>
        </w:tc>
      </w:tr>
    </w:tbl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12.5  Upcoming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Events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Page intended to list upcoming tourism events and festivals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events plugin page — currently shows 'No Events' (no events scheduled or plugin not populated)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13. User Engagement &amp; Communication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Newsletter Subscription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Email subscription form to receive tourism updates from the department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Simple WordPress email form; SMTP-based email list; shown in footer and on dedicated /newsletter page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Feedback Form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 contact/feedback form for visitors to submit comments, complaints, or suggestions to the tourism department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contact form plugin (likely Contact Form 7 or WPForms); submissions sent via SMTP to department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Contact Page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Department address, phone number, and email for the Arunachal Pradesh Tourism Department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 with text-based contact details; no live 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Social Media 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Facebook (embedded feed), Twitter/X (link only), Instagram (link only), YouTube (embedded channel)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Facebook SDK iframe; YouTube channel embed; other social platforms are link-out only (no feed embedded)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Visitor Counter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Animated GIF-based hit counter in the footer showing total site visits and total page views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Legacy GIF counter module; no session-based or unique visitor differentiation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Privacy Policy / Terms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Standard legal pages linked in footer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WordPress pages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14. Mobile &amp; App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Android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Listed in footer as 'Android App' with Google Play link (com.arunachaltourismcom.myapp)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Native Android app; unclear if it wraps the website or is a standalone app; not verified as actively maintained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iOS App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Listed as 'iOS App' in footer but no App Store link is provided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Dead link / placeholder — iOS app does not appear to be live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Mobile Website Responsiveness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The website is responsive (collapses to mobile nav hamburger menu)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responsive theme; CSS media queries; however the site is not PWA-enabled and has no offline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Offline Mode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service worker or offline caching; users in remote areas with no signal cannot access cached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Critical gap for Arunachal Pradesh context where connectivity is frequently unavailable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PWA Features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Not installable as a Progressive Web App; no push notification 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manifest.json; no service worker registered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15. Technical Gaps &amp; Limitations Summary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table summarizes the most significant gaps and limitations identified in the current website — these directly inform the Arunachal Explore platform's development priorities.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Search Functionality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Users cannot search for destinations, activities, or accommodations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site-wide search bar anywhere on the site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Multi-Language Support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English only; excludes Hindi, Bengali, Assamese speakers who form the majority of domestic tourists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i18n/l10n framework; no language switcher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Online Booking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Zero booking capability for hotels, tours, activities, or transport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payment gateway, no reservation system, no inquiry forms on content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Real-Time Availability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Accommodation and transport information is static; no live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API integrations with hospitality providers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AI or Personalization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itinerary builder, no recommendation engine, no chatbot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Fully static content; no user profiling or preference capture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Broken/Inaccessible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Tour Operators page returns HTTP 403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Server misconfiguration or access restriction; content not publicly accessible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Offline Support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service worker; site is completely inaccessible without internet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PWA architecture; critical failure for remote-area travelers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Outdated Content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COVID vaccine notice still displayed; some pages appear unchanged since 2021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Manual CMS updates only; no automated content freshness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Interactive Maps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District map is a static JPEG with JS image-map tooltips; no Google Maps integration at destination/itinerary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Mapbox, Google Maps API, or OpenStreetMap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Events Calendar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Events page shows 'No Events'; festival dates not listed interactively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events plugin unused or not populated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Limited Media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Photos are low-resolution JPEGs; video only via external YouTube embed; no 360° or drone footage integration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media management strategy; all assets stored in WordPress /storage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Analytics Transparency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Only a legacy GIF hit counter; no SEO metadata visible; no sitemap or structured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No Google Analytics tag detected; no Schema.org markup for tourism entities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No User Accounts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login, no saved itineraries, no trip planning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Fully anonymous browsing; no user data collected beyond newsletter email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16. Full Content &amp; Page Inventory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Summary count of all pages, resources, and digital assets found on the site: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It's Implemented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Tourist Circuit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14 circuit destination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Individual WordPress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Itinerary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11 circuit itinerary packages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Individual WordPress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Accommodation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7 circuit-based + 1 homestay + 1 PDF download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Individual WordPress pages + 1 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Activity / Things To Do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9 pages (Angling, Trekking, Rafting, Wildlife, Culture, Heritage, Spiritual, Festivals, Paragliding)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Individual WordPress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Permit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3 pages (Arrival Formalities landing, ILP page, PAP page)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Individual WordPress pages + external portal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PDF Brochures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themed PDFs (Wildlife, Adventure, Spiritual, Top 10)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Static PDF files in /storage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Governance / Admin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 pages (Who is Who, Guidelines, Tourism Policy, Advertisement, Events, Facts)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Mix of WordPress pages and PDF links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Engagement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pages (Newsletter, Feedback, Contact, Video Gallery)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pages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Social Channels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4 active channels (Facebook, Twitter/X, Instagram, YouTube)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External platforms with varying levels of on-site integration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Mobile Apps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 Android app (active); 1 iOS app (dead link)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Native mobile application(s)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1"/>
                <w:szCs w:val="21"/>
              </w:rPr>
              <w:t xml:space="preserve">Total Identified Pages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~55 unique pages/resources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WordPress CMS + static file storage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5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17. Key Takeaways for Arunachal Explore Reimagination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Based on this full audit, the following are the most impactful opportunities for the new platform: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17.1  Must-Replicate (Preserve &amp; Upgrade)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14 tourist circuit destination pages — with richer media, interactive maps, and district-level filtering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 system clarity — ILP / PAP split is well-conceived; needs AI-powered pre-check (as planned with Genkit)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PDF brochures — convert to in-app interactive e-guides with offline caching capability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Activities section — expand from 9 to include granular sub-activities with booking hooks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Facebook / YouTube social feed — retain but optimize for performance (lazy load)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17.2  Critical New Features to Add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Multi-language support (Hindi, Bengali, Assamese, English)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itinerary builder with day-by-day plans (Gemini via Genkit)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Online accommodation search and booking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Interactive Google Maps / Mapbox for all circuits, sanctuaries, and checkpoints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Offline mode / PWA with cached emergency contacts and maps for remote travel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events calendar with festival countdowns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accounts with saved trips, permit status tracking, and personalized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Transport logistics section (4x4 operators, bike rentals, APST bus routes)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24/7 safety directory with emergency contacts per district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65100"/>
          <w:sz w:val="26"/>
          <w:szCs w:val="26"/>
        </w:rPr>
        <w:t xml:space="preserve">17.3  Remove or Redesign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Legacy COVID vaccine notice — outdated and misleading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GIF-based hit counter — replace with privacy-respecting, real 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Static text-only accommodation listings — replace with dynamic property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Broken Tour Operators page (403) — fix or replace with verified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Static JPEG district map — replace with interactive SVG or Mapbox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Duplicate Facebook widget on homepage — consolidate social feeds</w:t>
      </w:r>
    </w:p>
    <w:p>
      <w:pPr>
        <w:pBdr>
          <w:bottom w:val="single" w:color="DDDDDD" w:sz="4" w:space="2"/>
        </w:pBdr>
        <w:spacing w:before="120" w:after="120"/>
      </w:pP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End of Document —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Arunachal Explore Reimagination Project  |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2026-03-08T18:05:17.022Z</dcterms:created>
  <dcterms:modified xsi:type="dcterms:W3CDTF">2026-03-08T18:05:17.023Z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