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 dimensional dataset MDC with eccentricity+precession - Vijay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Active learning for adding new simulations?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ways we populate NR simulations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Uncertainty quantification for surrogate models - Carl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Incorporating NR uncertainty into training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Differentiable surrogates and applications - Kaze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Hybridizations (PN/EOB and QNMs/tails) - Keefe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to use ANNs? - Kaze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GPR vs ANNs, should we expect ANN to be faster based on FLOPs?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NN for representing high dimensional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Parameter space extensions (e.g., including self-force at high q) - Keefe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for posting questions/comments during the discussion: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https://www.menti.com/ali8xgzn8yvf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nti.com/ali8xgzn8yv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