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Lucy Thomas: “Building and Optimising Neural Network Surrogates with gwbonsai”: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https://github.com/lucymthomas/icerm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cymthomas/ice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