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C99B" w14:textId="0A2383C9" w:rsidR="002149AB" w:rsidRPr="009E46B1" w:rsidRDefault="00AA75FB" w:rsidP="009E46B1">
      <w:pPr>
        <w:rPr>
          <w:rFonts w:ascii="Noto Sans Myanmar" w:hAnsi="Noto Sans Myanmar" w:cs="Noto Sans Myanmar"/>
          <w:b/>
          <w:bCs/>
          <w:color w:val="04A266"/>
          <w:sz w:val="28"/>
          <w:szCs w:val="28"/>
        </w:rPr>
      </w:pPr>
      <w:r w:rsidRPr="009E46B1">
        <w:rPr>
          <w:rFonts w:ascii="Noto Sans Myanmar" w:hAnsi="Noto Sans Myanmar" w:cs="Noto Sans Myanmar"/>
          <w:b/>
          <w:bCs/>
          <w:color w:val="04A266"/>
          <w:sz w:val="28"/>
          <w:szCs w:val="28"/>
        </w:rPr>
        <w:t xml:space="preserve">Event-Based Surveillance Hotline </w:t>
      </w:r>
      <w:r w:rsidR="002149AB" w:rsidRPr="009E46B1">
        <w:rPr>
          <w:rFonts w:ascii="Noto Sans Myanmar" w:hAnsi="Noto Sans Myanmar" w:cs="Noto Sans Myanmar"/>
          <w:b/>
          <w:bCs/>
          <w:color w:val="04A266"/>
          <w:sz w:val="28"/>
          <w:szCs w:val="28"/>
        </w:rPr>
        <w:t>Modality</w:t>
      </w:r>
    </w:p>
    <w:p w14:paraId="2DA03347" w14:textId="0366F55F" w:rsidR="002149AB" w:rsidRPr="006F07AC" w:rsidRDefault="00AA75FB" w:rsidP="009E46B1">
      <w:pPr>
        <w:rPr>
          <w:rFonts w:ascii="Noto Sans Myanmar" w:hAnsi="Noto Sans Myanmar" w:cs="Noto Sans Myanmar"/>
          <w:b/>
          <w:bCs/>
          <w:sz w:val="28"/>
          <w:szCs w:val="28"/>
        </w:rPr>
      </w:pPr>
      <w:r w:rsidRPr="006F07AC">
        <w:rPr>
          <w:rFonts w:ascii="Noto Sans Myanmar" w:hAnsi="Noto Sans Myanmar" w:cs="Noto Sans Myanmar"/>
          <w:b/>
          <w:bCs/>
          <w:sz w:val="28"/>
          <w:szCs w:val="28"/>
        </w:rPr>
        <w:t>Role Play Job Aide</w:t>
      </w:r>
    </w:p>
    <w:p w14:paraId="755A5EA4" w14:textId="2D49AAC4" w:rsidR="00AA75FB" w:rsidRPr="006F07AC" w:rsidRDefault="00AA75FB">
      <w:pPr>
        <w:rPr>
          <w:rStyle w:val="Emphasis"/>
          <w:rFonts w:ascii="Noto Sans Myanmar" w:hAnsi="Noto Sans Myanmar" w:cs="Noto Sans Myanmar"/>
        </w:rPr>
      </w:pPr>
      <w:r w:rsidRPr="009E46B1">
        <w:rPr>
          <w:rFonts w:ascii="Noto Sans Myanmar" w:hAnsi="Noto Sans Myanmar" w:cs="Noto Sans Myanmar"/>
          <w:i/>
          <w:iCs/>
          <w:color w:val="04A266"/>
        </w:rPr>
        <w:t>Scenario</w:t>
      </w:r>
      <w:r w:rsidRPr="006F07AC">
        <w:rPr>
          <w:rFonts w:ascii="Noto Sans Myanmar" w:hAnsi="Noto Sans Myanmar" w:cs="Noto Sans Myanmar"/>
          <w:i/>
          <w:iCs/>
        </w:rPr>
        <w:t>:</w:t>
      </w:r>
      <w:r w:rsidRPr="006F07AC">
        <w:rPr>
          <w:rFonts w:ascii="Noto Sans Myanmar" w:hAnsi="Noto Sans Myanmar" w:cs="Noto Sans Myanmar"/>
        </w:rPr>
        <w:t xml:space="preserve"> </w:t>
      </w:r>
      <w:r w:rsidRPr="006F07AC">
        <w:rPr>
          <w:rStyle w:val="Emphasis"/>
          <w:rFonts w:ascii="Noto Sans Myanmar" w:hAnsi="Noto Sans Myanmar" w:cs="Noto Sans Myanmar"/>
          <w:i w:val="0"/>
          <w:iCs w:val="0"/>
        </w:rPr>
        <w:t>Rumors of Deaths in Makeba Village</w:t>
      </w:r>
    </w:p>
    <w:p w14:paraId="41B7D890" w14:textId="503E14F5" w:rsidR="00AA75FB" w:rsidRPr="009E46B1" w:rsidRDefault="00AA75FB">
      <w:pPr>
        <w:rPr>
          <w:rStyle w:val="Emphasis"/>
          <w:rFonts w:ascii="Noto Sans Myanmar" w:hAnsi="Noto Sans Myanmar" w:cs="Noto Sans Myanmar"/>
          <w:color w:val="04A266"/>
        </w:rPr>
      </w:pPr>
      <w:r w:rsidRPr="009E46B1">
        <w:rPr>
          <w:rStyle w:val="Emphasis"/>
          <w:rFonts w:ascii="Noto Sans Myanmar" w:hAnsi="Noto Sans Myanmar" w:cs="Noto Sans Myanmar"/>
          <w:color w:val="04A266"/>
        </w:rPr>
        <w:t>Goals of this activity</w:t>
      </w:r>
    </w:p>
    <w:p w14:paraId="441BFD47" w14:textId="05E3C714" w:rsidR="00AA75FB" w:rsidRPr="006F07AC" w:rsidRDefault="00AA75FB" w:rsidP="00AA75FB">
      <w:pPr>
        <w:pStyle w:val="NormalWeb"/>
        <w:numPr>
          <w:ilvl w:val="0"/>
          <w:numId w:val="1"/>
        </w:numPr>
        <w:rPr>
          <w:rFonts w:ascii="Noto Sans Myanmar" w:hAnsi="Noto Sans Myanmar" w:cs="Noto Sans Myanmar"/>
        </w:rPr>
      </w:pPr>
      <w:r w:rsidRPr="006F07AC">
        <w:rPr>
          <w:rFonts w:ascii="Noto Sans Myanmar" w:hAnsi="Noto Sans Myanmar" w:cs="Noto Sans Myanmar"/>
        </w:rPr>
        <w:t xml:space="preserve">Collect </w:t>
      </w:r>
      <w:r w:rsidRPr="006F07AC">
        <w:rPr>
          <w:rStyle w:val="Strong"/>
          <w:rFonts w:ascii="Noto Sans Myanmar" w:eastAsiaTheme="majorEastAsia" w:hAnsi="Noto Sans Myanmar" w:cs="Noto Sans Myanmar"/>
          <w:b w:val="0"/>
          <w:bCs w:val="0"/>
        </w:rPr>
        <w:t>accurate event information</w:t>
      </w:r>
      <w:r w:rsidRPr="006F07AC">
        <w:rPr>
          <w:rFonts w:ascii="Noto Sans Myanmar" w:hAnsi="Noto Sans Myanmar" w:cs="Noto Sans Myanmar"/>
        </w:rPr>
        <w:t xml:space="preserve"> under stress.</w:t>
      </w:r>
    </w:p>
    <w:p w14:paraId="00D06117" w14:textId="7CF9E560" w:rsidR="00AA75FB" w:rsidRPr="006F07AC" w:rsidRDefault="00AA75FB" w:rsidP="00AA75FB">
      <w:pPr>
        <w:pStyle w:val="NormalWeb"/>
        <w:numPr>
          <w:ilvl w:val="0"/>
          <w:numId w:val="1"/>
        </w:numPr>
        <w:rPr>
          <w:rFonts w:ascii="Noto Sans Myanmar" w:hAnsi="Noto Sans Myanmar" w:cs="Noto Sans Myanmar"/>
        </w:rPr>
      </w:pPr>
      <w:r w:rsidRPr="006F07AC">
        <w:rPr>
          <w:rFonts w:ascii="Noto Sans Myanmar" w:hAnsi="Noto Sans Myanmar" w:cs="Noto Sans Myanmar"/>
        </w:rPr>
        <w:t xml:space="preserve">Apply </w:t>
      </w:r>
      <w:r w:rsidRPr="006F07AC">
        <w:rPr>
          <w:rStyle w:val="Strong"/>
          <w:rFonts w:ascii="Noto Sans Myanmar" w:eastAsiaTheme="majorEastAsia" w:hAnsi="Noto Sans Myanmar" w:cs="Noto Sans Myanmar"/>
          <w:b w:val="0"/>
          <w:bCs w:val="0"/>
        </w:rPr>
        <w:t>active listening and empathy</w:t>
      </w:r>
      <w:r w:rsidRPr="006F07AC">
        <w:rPr>
          <w:rFonts w:ascii="Noto Sans Myanmar" w:hAnsi="Noto Sans Myanmar" w:cs="Noto Sans Myanmar"/>
        </w:rPr>
        <w:t xml:space="preserve"> with </w:t>
      </w:r>
      <w:r w:rsidR="002149AB" w:rsidRPr="006F07AC">
        <w:rPr>
          <w:rFonts w:ascii="Noto Sans Myanmar" w:hAnsi="Noto Sans Myanmar" w:cs="Noto Sans Myanmar"/>
        </w:rPr>
        <w:t>a difficult</w:t>
      </w:r>
      <w:r w:rsidRPr="006F07AC">
        <w:rPr>
          <w:rFonts w:ascii="Noto Sans Myanmar" w:hAnsi="Noto Sans Myanmar" w:cs="Noto Sans Myanmar"/>
        </w:rPr>
        <w:t xml:space="preserve"> caller</w:t>
      </w:r>
      <w:r w:rsidR="002149AB" w:rsidRPr="006F07AC">
        <w:rPr>
          <w:rFonts w:ascii="Noto Sans Myanmar" w:hAnsi="Noto Sans Myanmar" w:cs="Noto Sans Myanmar"/>
        </w:rPr>
        <w:t>.</w:t>
      </w:r>
    </w:p>
    <w:p w14:paraId="55297018" w14:textId="26AB49C4" w:rsidR="00AA75FB" w:rsidRPr="006F07AC" w:rsidRDefault="00AA75FB" w:rsidP="00AA75FB">
      <w:pPr>
        <w:pStyle w:val="NormalWeb"/>
        <w:numPr>
          <w:ilvl w:val="0"/>
          <w:numId w:val="1"/>
        </w:numPr>
        <w:rPr>
          <w:rFonts w:ascii="Noto Sans Myanmar" w:hAnsi="Noto Sans Myanmar" w:cs="Noto Sans Myanmar"/>
        </w:rPr>
      </w:pPr>
      <w:r w:rsidRPr="006F07AC">
        <w:rPr>
          <w:rFonts w:ascii="Noto Sans Myanmar" w:hAnsi="Noto Sans Myanmar" w:cs="Noto Sans Myanmar"/>
        </w:rPr>
        <w:t xml:space="preserve">Follow </w:t>
      </w:r>
      <w:r w:rsidRPr="006F07AC">
        <w:rPr>
          <w:rStyle w:val="Strong"/>
          <w:rFonts w:ascii="Noto Sans Myanmar" w:eastAsiaTheme="majorEastAsia" w:hAnsi="Noto Sans Myanmar" w:cs="Noto Sans Myanmar"/>
          <w:b w:val="0"/>
          <w:bCs w:val="0"/>
        </w:rPr>
        <w:t>EBS information collection protocols</w:t>
      </w:r>
      <w:r w:rsidRPr="006F07AC">
        <w:rPr>
          <w:rFonts w:ascii="Noto Sans Myanmar" w:hAnsi="Noto Sans Myanmar" w:cs="Noto Sans Myanmar"/>
        </w:rPr>
        <w:t xml:space="preserve"> when investigating rumors.</w:t>
      </w:r>
    </w:p>
    <w:p w14:paraId="5A025C00" w14:textId="09849FFD" w:rsidR="00AA75FB" w:rsidRDefault="00AA75FB" w:rsidP="006F07AC">
      <w:pPr>
        <w:pStyle w:val="NormalWeb"/>
        <w:numPr>
          <w:ilvl w:val="0"/>
          <w:numId w:val="1"/>
        </w:numPr>
        <w:rPr>
          <w:rFonts w:ascii="Noto Sans Myanmar" w:hAnsi="Noto Sans Myanmar" w:cs="Noto Sans Myanmar"/>
        </w:rPr>
      </w:pPr>
      <w:r w:rsidRPr="006F07AC">
        <w:rPr>
          <w:rFonts w:ascii="Noto Sans Myanmar" w:hAnsi="Noto Sans Myanmar" w:cs="Noto Sans Myanmar"/>
        </w:rPr>
        <w:t>Maintain professionalism and composure during difficult calls.</w:t>
      </w:r>
    </w:p>
    <w:p w14:paraId="30B0B45B" w14:textId="1DA35694" w:rsidR="006F07AC" w:rsidRPr="009E46B1" w:rsidRDefault="006F07AC" w:rsidP="006F07AC">
      <w:pPr>
        <w:pStyle w:val="NormalWeb"/>
        <w:rPr>
          <w:rStyle w:val="Emphasis"/>
          <w:rFonts w:ascii="Noto Sans" w:hAnsi="Noto Sans" w:cs="Calibri"/>
          <w:i w:val="0"/>
          <w:iCs w:val="0"/>
          <w:color w:val="04A266"/>
        </w:rPr>
      </w:pPr>
      <w:r w:rsidRPr="009E46B1">
        <w:rPr>
          <w:rFonts w:ascii="Noto Sans Myanmar" w:eastAsiaTheme="minorHAnsi" w:hAnsi="Noto Sans Myanmar" w:cs="Noto Sans Myanmar"/>
          <w:i/>
          <w:iCs/>
          <w:color w:val="04A266"/>
          <w:kern w:val="2"/>
          <w14:ligatures w14:val="standardContextual"/>
        </w:rPr>
        <w:t>Roles</w:t>
      </w:r>
    </w:p>
    <w:tbl>
      <w:tblPr>
        <w:tblStyle w:val="TableGrid"/>
        <w:tblW w:w="0" w:type="auto"/>
        <w:tblCellMar>
          <w:top w:w="29" w:type="dxa"/>
          <w:bottom w:w="29" w:type="dxa"/>
        </w:tblCellMar>
        <w:tblLook w:val="04A0" w:firstRow="1" w:lastRow="0" w:firstColumn="1" w:lastColumn="0" w:noHBand="0" w:noVBand="1"/>
      </w:tblPr>
      <w:tblGrid>
        <w:gridCol w:w="2036"/>
        <w:gridCol w:w="7314"/>
      </w:tblGrid>
      <w:tr w:rsidR="00AA75FB" w:rsidRPr="00AA75FB" w14:paraId="64FA406B" w14:textId="77777777" w:rsidTr="009E46B1">
        <w:tc>
          <w:tcPr>
            <w:tcW w:w="0" w:type="auto"/>
            <w:hideMark/>
          </w:tcPr>
          <w:p w14:paraId="42B9F55D" w14:textId="77777777" w:rsidR="00AA75FB" w:rsidRPr="00AA75FB" w:rsidRDefault="00AA75FB" w:rsidP="009E46B1">
            <w:pPr>
              <w:spacing w:line="300" w:lineRule="exact"/>
              <w:rPr>
                <w:rFonts w:ascii="Noto Sans Myanmar" w:eastAsia="Times New Roman" w:hAnsi="Noto Sans Myanmar" w:cs="Noto Sans Myanmar"/>
                <w:b/>
                <w:bCs/>
                <w:kern w:val="0"/>
                <w14:ligatures w14:val="none"/>
              </w:rPr>
            </w:pPr>
            <w:r w:rsidRPr="00AA75FB">
              <w:rPr>
                <w:rFonts w:ascii="Noto Sans Myanmar" w:eastAsia="Times New Roman" w:hAnsi="Noto Sans Myanmar" w:cs="Noto Sans Myanmar"/>
                <w:b/>
                <w:bCs/>
                <w:kern w:val="0"/>
                <w14:ligatures w14:val="none"/>
              </w:rPr>
              <w:t>Role</w:t>
            </w:r>
          </w:p>
        </w:tc>
        <w:tc>
          <w:tcPr>
            <w:tcW w:w="0" w:type="auto"/>
            <w:hideMark/>
          </w:tcPr>
          <w:p w14:paraId="7306BFD5" w14:textId="77777777" w:rsidR="00AA75FB" w:rsidRPr="00AA75FB" w:rsidRDefault="00AA75FB" w:rsidP="009E46B1">
            <w:pPr>
              <w:spacing w:line="300" w:lineRule="exact"/>
              <w:rPr>
                <w:rFonts w:ascii="Noto Sans Myanmar" w:eastAsia="Times New Roman" w:hAnsi="Noto Sans Myanmar" w:cs="Noto Sans Myanmar"/>
                <w:b/>
                <w:bCs/>
                <w:kern w:val="0"/>
                <w14:ligatures w14:val="none"/>
              </w:rPr>
            </w:pPr>
            <w:r w:rsidRPr="00AA75FB">
              <w:rPr>
                <w:rFonts w:ascii="Noto Sans Myanmar" w:eastAsia="Times New Roman" w:hAnsi="Noto Sans Myanmar" w:cs="Noto Sans Myanmar"/>
                <w:b/>
                <w:bCs/>
                <w:kern w:val="0"/>
                <w14:ligatures w14:val="none"/>
              </w:rPr>
              <w:t>Description</w:t>
            </w:r>
          </w:p>
        </w:tc>
      </w:tr>
      <w:tr w:rsidR="00AA75FB" w:rsidRPr="00AA75FB" w14:paraId="2DECF630" w14:textId="77777777" w:rsidTr="009E46B1">
        <w:tc>
          <w:tcPr>
            <w:tcW w:w="0" w:type="auto"/>
            <w:hideMark/>
          </w:tcPr>
          <w:p w14:paraId="6F86343E" w14:textId="77777777" w:rsidR="00AA75FB" w:rsidRPr="00AA75FB" w:rsidRDefault="00AA75FB" w:rsidP="009E46B1">
            <w:pPr>
              <w:spacing w:line="300" w:lineRule="exact"/>
              <w:rPr>
                <w:rFonts w:ascii="Noto Sans Myanmar" w:eastAsia="Times New Roman" w:hAnsi="Noto Sans Myanmar" w:cs="Noto Sans Myanmar"/>
                <w:kern w:val="0"/>
                <w14:ligatures w14:val="none"/>
              </w:rPr>
            </w:pPr>
            <w:r w:rsidRPr="009E46B1">
              <w:rPr>
                <w:rFonts w:ascii="Noto Sans Myanmar" w:eastAsia="Times New Roman" w:hAnsi="Noto Sans Myanmar" w:cs="Noto Sans Myanmar"/>
                <w:b/>
                <w:bCs/>
                <w:color w:val="DE008B"/>
                <w:kern w:val="0"/>
                <w14:ligatures w14:val="none"/>
              </w:rPr>
              <w:t>Hotline Operator</w:t>
            </w:r>
            <w:r w:rsidRPr="009E46B1">
              <w:rPr>
                <w:rFonts w:ascii="Noto Sans Myanmar" w:eastAsia="Times New Roman" w:hAnsi="Noto Sans Myanmar" w:cs="Noto Sans Myanmar"/>
                <w:color w:val="DE008B"/>
                <w:kern w:val="0"/>
                <w14:ligatures w14:val="none"/>
              </w:rPr>
              <w:t xml:space="preserve"> </w:t>
            </w:r>
            <w:r w:rsidRPr="00AA75FB">
              <w:rPr>
                <w:rFonts w:ascii="Noto Sans Myanmar" w:eastAsia="Times New Roman" w:hAnsi="Noto Sans Myanmar" w:cs="Noto Sans Myanmar"/>
                <w:kern w:val="0"/>
                <w14:ligatures w14:val="none"/>
              </w:rPr>
              <w:t>(Trainee)</w:t>
            </w:r>
          </w:p>
        </w:tc>
        <w:tc>
          <w:tcPr>
            <w:tcW w:w="0" w:type="auto"/>
            <w:hideMark/>
          </w:tcPr>
          <w:p w14:paraId="0A8F1388" w14:textId="5AED9E89" w:rsidR="00AA75FB" w:rsidRPr="00AA75FB" w:rsidRDefault="00AA75FB" w:rsidP="009E46B1">
            <w:pPr>
              <w:spacing w:line="300" w:lineRule="exact"/>
              <w:rPr>
                <w:rFonts w:ascii="Noto Sans Myanmar" w:eastAsia="Times New Roman" w:hAnsi="Noto Sans Myanmar" w:cs="Noto Sans Myanmar"/>
                <w:kern w:val="0"/>
                <w14:ligatures w14:val="none"/>
              </w:rPr>
            </w:pPr>
            <w:r w:rsidRPr="00AA75FB">
              <w:rPr>
                <w:rFonts w:ascii="Noto Sans Myanmar" w:eastAsia="Times New Roman" w:hAnsi="Noto Sans Myanmar" w:cs="Noto Sans Myanmar"/>
                <w:kern w:val="0"/>
                <w14:ligatures w14:val="none"/>
              </w:rPr>
              <w:t>Responds to the call, gathers relevant details</w:t>
            </w:r>
            <w:r w:rsidR="002149AB" w:rsidRPr="006F07AC">
              <w:rPr>
                <w:rFonts w:ascii="Noto Sans Myanmar" w:eastAsia="Times New Roman" w:hAnsi="Noto Sans Myanmar" w:cs="Noto Sans Myanmar"/>
                <w:kern w:val="0"/>
                <w14:ligatures w14:val="none"/>
              </w:rPr>
              <w:t xml:space="preserve"> to fill out an EBS signal detection form</w:t>
            </w:r>
            <w:r w:rsidRPr="00AA75FB">
              <w:rPr>
                <w:rFonts w:ascii="Noto Sans Myanmar" w:eastAsia="Times New Roman" w:hAnsi="Noto Sans Myanmar" w:cs="Noto Sans Myanmar"/>
                <w:kern w:val="0"/>
                <w14:ligatures w14:val="none"/>
              </w:rPr>
              <w:t xml:space="preserve"> calmly and systematically, </w:t>
            </w:r>
          </w:p>
        </w:tc>
      </w:tr>
      <w:tr w:rsidR="00AA75FB" w:rsidRPr="00AA75FB" w14:paraId="1934E7AE" w14:textId="77777777" w:rsidTr="009E46B1">
        <w:tc>
          <w:tcPr>
            <w:tcW w:w="0" w:type="auto"/>
            <w:hideMark/>
          </w:tcPr>
          <w:p w14:paraId="76AD6899" w14:textId="77777777" w:rsidR="00AA75FB" w:rsidRPr="00AA75FB" w:rsidRDefault="00AA75FB" w:rsidP="009E46B1">
            <w:pPr>
              <w:spacing w:line="300" w:lineRule="exact"/>
              <w:rPr>
                <w:rFonts w:ascii="Noto Sans Myanmar" w:eastAsia="Times New Roman" w:hAnsi="Noto Sans Myanmar" w:cs="Noto Sans Myanmar"/>
                <w:kern w:val="0"/>
                <w14:ligatures w14:val="none"/>
              </w:rPr>
            </w:pPr>
            <w:r w:rsidRPr="009E46B1">
              <w:rPr>
                <w:rFonts w:ascii="Noto Sans Myanmar" w:eastAsia="Times New Roman" w:hAnsi="Noto Sans Myanmar" w:cs="Noto Sans Myanmar"/>
                <w:b/>
                <w:bCs/>
                <w:color w:val="5600A1"/>
                <w:kern w:val="0"/>
                <w14:ligatures w14:val="none"/>
              </w:rPr>
              <w:t>Caller</w:t>
            </w:r>
            <w:r w:rsidRPr="009E46B1">
              <w:rPr>
                <w:rFonts w:ascii="Noto Sans Myanmar" w:eastAsia="Times New Roman" w:hAnsi="Noto Sans Myanmar" w:cs="Noto Sans Myanmar"/>
                <w:color w:val="5600A1"/>
                <w:kern w:val="0"/>
                <w14:ligatures w14:val="none"/>
              </w:rPr>
              <w:t xml:space="preserve"> </w:t>
            </w:r>
            <w:r w:rsidRPr="00AA75FB">
              <w:rPr>
                <w:rFonts w:ascii="Noto Sans Myanmar" w:eastAsia="Times New Roman" w:hAnsi="Noto Sans Myanmar" w:cs="Noto Sans Myanmar"/>
                <w:kern w:val="0"/>
                <w14:ligatures w14:val="none"/>
              </w:rPr>
              <w:t>(Disgruntled Villager)</w:t>
            </w:r>
          </w:p>
        </w:tc>
        <w:tc>
          <w:tcPr>
            <w:tcW w:w="0" w:type="auto"/>
            <w:hideMark/>
          </w:tcPr>
          <w:p w14:paraId="7592BBA0" w14:textId="2B31B16F" w:rsidR="00AA75FB" w:rsidRPr="00AA75FB" w:rsidRDefault="00AA75FB" w:rsidP="009E46B1">
            <w:pPr>
              <w:spacing w:line="300" w:lineRule="exact"/>
              <w:rPr>
                <w:rFonts w:ascii="Noto Sans Myanmar" w:eastAsia="Times New Roman" w:hAnsi="Noto Sans Myanmar" w:cs="Noto Sans Myanmar"/>
                <w:kern w:val="0"/>
                <w14:ligatures w14:val="none"/>
              </w:rPr>
            </w:pPr>
            <w:r w:rsidRPr="00AA75FB">
              <w:rPr>
                <w:rFonts w:ascii="Noto Sans Myanmar" w:eastAsia="Times New Roman" w:hAnsi="Noto Sans Myanmar" w:cs="Noto Sans Myanmar"/>
                <w:kern w:val="0"/>
                <w14:ligatures w14:val="none"/>
              </w:rPr>
              <w:t>Reports that “two young people in Makeba Village died vomiting</w:t>
            </w:r>
            <w:r w:rsidR="009E46B1">
              <w:rPr>
                <w:rFonts w:ascii="Noto Sans Myanmar" w:eastAsia="Times New Roman" w:hAnsi="Noto Sans Myanmar" w:cs="Noto Sans Myanmar"/>
                <w:kern w:val="0"/>
                <w14:ligatures w14:val="none"/>
              </w:rPr>
              <w:t xml:space="preserve"> </w:t>
            </w:r>
            <w:r w:rsidRPr="00AA75FB">
              <w:rPr>
                <w:rFonts w:ascii="Noto Sans Myanmar" w:eastAsia="Times New Roman" w:hAnsi="Noto Sans Myanmar" w:cs="Noto Sans Myanmar"/>
                <w:kern w:val="0"/>
                <w14:ligatures w14:val="none"/>
              </w:rPr>
              <w:t>blood,” expresses anger</w:t>
            </w:r>
            <w:r w:rsidR="002149AB" w:rsidRPr="006F07AC">
              <w:rPr>
                <w:rFonts w:ascii="Noto Sans Myanmar" w:eastAsia="Times New Roman" w:hAnsi="Noto Sans Myanmar" w:cs="Noto Sans Myanmar"/>
                <w:kern w:val="0"/>
                <w14:ligatures w14:val="none"/>
              </w:rPr>
              <w:t xml:space="preserve"> and</w:t>
            </w:r>
            <w:r w:rsidRPr="00AA75FB">
              <w:rPr>
                <w:rFonts w:ascii="Noto Sans Myanmar" w:eastAsia="Times New Roman" w:hAnsi="Noto Sans Myanmar" w:cs="Noto Sans Myanmar"/>
                <w:kern w:val="0"/>
                <w14:ligatures w14:val="none"/>
              </w:rPr>
              <w:t xml:space="preserve"> mistrust, and becomes defensive when asked questions.</w:t>
            </w:r>
          </w:p>
        </w:tc>
      </w:tr>
      <w:tr w:rsidR="00AA75FB" w:rsidRPr="00AA75FB" w14:paraId="1072EFAC" w14:textId="77777777" w:rsidTr="009E46B1">
        <w:tc>
          <w:tcPr>
            <w:tcW w:w="0" w:type="auto"/>
            <w:hideMark/>
          </w:tcPr>
          <w:p w14:paraId="1DA8D01C" w14:textId="77777777" w:rsidR="00AA75FB" w:rsidRPr="00AA75FB" w:rsidRDefault="00AA75FB" w:rsidP="009E46B1">
            <w:pPr>
              <w:spacing w:line="300" w:lineRule="exact"/>
              <w:rPr>
                <w:rFonts w:ascii="Noto Sans Myanmar" w:eastAsia="Times New Roman" w:hAnsi="Noto Sans Myanmar" w:cs="Noto Sans Myanmar"/>
                <w:kern w:val="0"/>
                <w14:ligatures w14:val="none"/>
              </w:rPr>
            </w:pPr>
            <w:r w:rsidRPr="00AA75FB">
              <w:rPr>
                <w:rFonts w:ascii="Noto Sans Myanmar" w:eastAsia="Times New Roman" w:hAnsi="Noto Sans Myanmar" w:cs="Noto Sans Myanmar"/>
                <w:kern w:val="0"/>
                <w14:ligatures w14:val="none"/>
              </w:rPr>
              <w:t>Observer / Facilitator</w:t>
            </w:r>
          </w:p>
        </w:tc>
        <w:tc>
          <w:tcPr>
            <w:tcW w:w="0" w:type="auto"/>
            <w:hideMark/>
          </w:tcPr>
          <w:p w14:paraId="70448A1A" w14:textId="77777777" w:rsidR="00AA75FB" w:rsidRPr="00AA75FB" w:rsidRDefault="00AA75FB" w:rsidP="009E46B1">
            <w:pPr>
              <w:spacing w:line="300" w:lineRule="exact"/>
              <w:rPr>
                <w:rFonts w:ascii="Noto Sans Myanmar" w:eastAsia="Times New Roman" w:hAnsi="Noto Sans Myanmar" w:cs="Noto Sans Myanmar"/>
                <w:kern w:val="0"/>
                <w14:ligatures w14:val="none"/>
              </w:rPr>
            </w:pPr>
            <w:r w:rsidRPr="00AA75FB">
              <w:rPr>
                <w:rFonts w:ascii="Noto Sans Myanmar" w:eastAsia="Times New Roman" w:hAnsi="Noto Sans Myanmar" w:cs="Noto Sans Myanmar"/>
                <w:kern w:val="0"/>
                <w14:ligatures w14:val="none"/>
              </w:rPr>
              <w:t>Notes how the operator manages emotion, communication, and accuracy of data gathered; debriefs afterward.</w:t>
            </w:r>
          </w:p>
        </w:tc>
      </w:tr>
    </w:tbl>
    <w:p w14:paraId="6560F470" w14:textId="7ACD12F6" w:rsidR="00AA75FB" w:rsidRPr="006F07AC" w:rsidRDefault="00AA75FB">
      <w:pPr>
        <w:rPr>
          <w:rFonts w:ascii="Calibri" w:hAnsi="Calibri" w:cs="Calibri"/>
        </w:rPr>
      </w:pPr>
    </w:p>
    <w:p w14:paraId="3B562575" w14:textId="64F2B313" w:rsidR="002149AB" w:rsidRPr="009E46B1" w:rsidRDefault="002149AB" w:rsidP="009E46B1">
      <w:pPr>
        <w:spacing w:after="80" w:line="300" w:lineRule="exact"/>
        <w:rPr>
          <w:rFonts w:ascii="Noto Sans Myanmar" w:hAnsi="Noto Sans Myanmar" w:cs="Noto Sans Myanmar"/>
          <w:i/>
          <w:iCs/>
          <w:color w:val="04A266"/>
        </w:rPr>
      </w:pPr>
      <w:r w:rsidRPr="009E46B1">
        <w:rPr>
          <w:rFonts w:ascii="Noto Sans Myanmar" w:hAnsi="Noto Sans Myanmar" w:cs="Noto Sans Myanmar"/>
          <w:i/>
          <w:iCs/>
          <w:color w:val="04A266"/>
        </w:rPr>
        <w:t>Role Play Script</w:t>
      </w:r>
    </w:p>
    <w:p w14:paraId="4288797D" w14:textId="4EAC9DEB" w:rsidR="002149AB" w:rsidRPr="009E46B1" w:rsidRDefault="002149AB" w:rsidP="009E46B1">
      <w:pPr>
        <w:spacing w:after="80" w:line="300" w:lineRule="exact"/>
        <w:rPr>
          <w:rFonts w:ascii="Noto Sans Myanmar" w:eastAsia="Times New Roman" w:hAnsi="Noto Sans Myanmar" w:cs="Noto Sans Myanmar"/>
          <w:color w:val="04A266"/>
          <w:kern w:val="0"/>
          <w14:ligatures w14:val="none"/>
        </w:rPr>
      </w:pPr>
      <w:r w:rsidRPr="009E46B1">
        <w:rPr>
          <w:rFonts w:ascii="Noto Sans Myanmar" w:eastAsia="Times New Roman" w:hAnsi="Noto Sans Myanmar" w:cs="Noto Sans Myanmar"/>
          <w:i/>
          <w:iCs/>
          <w:color w:val="04A266"/>
          <w:kern w:val="0"/>
          <w14:ligatures w14:val="none"/>
        </w:rPr>
        <w:t>Setting: The National Center Hotline. The operator receives a call from a villager in Makeba Village.</w:t>
      </w:r>
    </w:p>
    <w:p w14:paraId="10FE5B93" w14:textId="55D4A8F6"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Pr="006F07AC">
        <w:rPr>
          <w:rFonts w:ascii="Noto Sans Myanmar" w:hAnsi="Noto Sans Myanmar" w:cs="Noto Sans Myanmar"/>
        </w:rPr>
        <w:br/>
        <w:t>Good morning. You’ve reached the National Health Hotline. My name is ______How can I help you today?</w:t>
      </w:r>
    </w:p>
    <w:p w14:paraId="090BD738"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w:t>
      </w:r>
      <w:r w:rsidRPr="006F07AC">
        <w:rPr>
          <w:rFonts w:ascii="Noto Sans Myanmar" w:hAnsi="Noto Sans Myanmar" w:cs="Noto Sans Myanmar"/>
        </w:rPr>
        <w:br/>
        <w:t>Help? You people never help! Two young people just died in Makeba Village vomiting blood and no one from the Ministry has come!</w:t>
      </w:r>
    </w:p>
    <w:p w14:paraId="264C3764" w14:textId="69924795"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I’m so sorry to hear that. That sounds very serious, and I understand this must be frightening for your community. I want to make sure we record the details so we can act quickly. Could you please tell me</w:t>
      </w:r>
      <w:r w:rsidR="00597A73" w:rsidRPr="006F07AC">
        <w:rPr>
          <w:rFonts w:ascii="Noto Sans Myanmar" w:hAnsi="Noto Sans Myanmar" w:cs="Noto Sans Myanmar"/>
        </w:rPr>
        <w:t xml:space="preserve"> where are you calling from? </w:t>
      </w:r>
    </w:p>
    <w:p w14:paraId="54F5CC12" w14:textId="7506A7DD"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 (angrily):</w:t>
      </w:r>
      <w:r w:rsidRPr="006F07AC">
        <w:rPr>
          <w:rFonts w:ascii="Noto Sans Myanmar" w:hAnsi="Noto Sans Myanmar" w:cs="Noto Sans Myanmar"/>
        </w:rPr>
        <w:br/>
        <w:t xml:space="preserve">I already said it! </w:t>
      </w:r>
      <w:r w:rsidR="00597A73" w:rsidRPr="006F07AC">
        <w:rPr>
          <w:rFonts w:ascii="Noto Sans Myanmar" w:hAnsi="Noto Sans Myanmar" w:cs="Noto Sans Myanmar"/>
        </w:rPr>
        <w:t xml:space="preserve">Makeba.  </w:t>
      </w:r>
      <w:r w:rsidRPr="006F07AC">
        <w:rPr>
          <w:rFonts w:ascii="Noto Sans Myanmar" w:hAnsi="Noto Sans Myanmar" w:cs="Noto Sans Myanmar"/>
        </w:rPr>
        <w:t xml:space="preserve">Two </w:t>
      </w:r>
      <w:r w:rsidR="00597A73" w:rsidRPr="006F07AC">
        <w:rPr>
          <w:rFonts w:ascii="Noto Sans Myanmar" w:hAnsi="Noto Sans Myanmar" w:cs="Noto Sans Myanmar"/>
        </w:rPr>
        <w:t xml:space="preserve">young </w:t>
      </w:r>
      <w:r w:rsidRPr="006F07AC">
        <w:rPr>
          <w:rFonts w:ascii="Noto Sans Myanmar" w:hAnsi="Noto Sans Myanmar" w:cs="Noto Sans Myanmar"/>
        </w:rPr>
        <w:t xml:space="preserve">people died </w:t>
      </w:r>
      <w:r w:rsidRPr="006F07AC">
        <w:rPr>
          <w:rFonts w:ascii="Arial" w:hAnsi="Arial" w:cs="Arial"/>
        </w:rPr>
        <w:t>—</w:t>
      </w:r>
      <w:r w:rsidRPr="006F07AC">
        <w:rPr>
          <w:rFonts w:ascii="Noto Sans Myanmar" w:hAnsi="Noto Sans Myanmar" w:cs="Noto Sans Myanmar"/>
        </w:rPr>
        <w:t xml:space="preserve"> one on Monday, another on Wednesday. Both were vomiting blood. Everyone here is scared!</w:t>
      </w:r>
    </w:p>
    <w:p w14:paraId="74A2B916" w14:textId="0DA3B479"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 xml:space="preserve">Thank you for sharing that. I know it’s upsetting to talk about. Just to clarify </w:t>
      </w:r>
      <w:r w:rsidR="002149AB" w:rsidRPr="006F07AC">
        <w:rPr>
          <w:rFonts w:ascii="Arial" w:hAnsi="Arial" w:cs="Arial"/>
        </w:rPr>
        <w:t>—</w:t>
      </w:r>
      <w:r w:rsidR="002149AB" w:rsidRPr="006F07AC">
        <w:rPr>
          <w:rFonts w:ascii="Noto Sans Myanmar" w:hAnsi="Noto Sans Myanmar" w:cs="Noto Sans Myanmar"/>
        </w:rPr>
        <w:t xml:space="preserve"> did both people live in</w:t>
      </w:r>
      <w:r w:rsidR="00597A73" w:rsidRPr="006F07AC">
        <w:rPr>
          <w:rFonts w:ascii="Noto Sans Myanmar" w:hAnsi="Noto Sans Myanmar" w:cs="Noto Sans Myanmar"/>
        </w:rPr>
        <w:t xml:space="preserve"> the same household</w:t>
      </w:r>
      <w:r w:rsidR="002149AB" w:rsidRPr="006F07AC">
        <w:rPr>
          <w:rFonts w:ascii="Noto Sans Myanmar" w:hAnsi="Noto Sans Myanmar" w:cs="Noto Sans Myanmar"/>
        </w:rPr>
        <w:t>?</w:t>
      </w:r>
    </w:p>
    <w:p w14:paraId="21A36613" w14:textId="4FB475EE"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w:t>
      </w:r>
      <w:r w:rsidRPr="006F07AC">
        <w:rPr>
          <w:rFonts w:ascii="Noto Sans Myanmar" w:hAnsi="Noto Sans Myanmar" w:cs="Noto Sans Myanmar"/>
        </w:rPr>
        <w:br/>
        <w:t>Yes! Same</w:t>
      </w:r>
      <w:r w:rsidR="00597A73" w:rsidRPr="006F07AC">
        <w:rPr>
          <w:rFonts w:ascii="Noto Sans Myanmar" w:hAnsi="Noto Sans Myanmar" w:cs="Noto Sans Myanmar"/>
        </w:rPr>
        <w:t xml:space="preserve"> household</w:t>
      </w:r>
      <w:r w:rsidRPr="006F07AC">
        <w:rPr>
          <w:rFonts w:ascii="Noto Sans Myanmar" w:hAnsi="Noto Sans Myanmar" w:cs="Noto Sans Myanmar"/>
        </w:rPr>
        <w:t>! Near the market side. But no one has come to check. Are you even listening?</w:t>
      </w:r>
    </w:p>
    <w:p w14:paraId="148F9BBB"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 (calmly):</w:t>
      </w:r>
      <w:r w:rsidRPr="006F07AC">
        <w:rPr>
          <w:rFonts w:ascii="Noto Sans Myanmar" w:hAnsi="Noto Sans Myanmar" w:cs="Noto Sans Myanmar"/>
        </w:rPr>
        <w:br/>
        <w:t xml:space="preserve">I hear you clearly. It’s important that you reported this. You mentioned the market area </w:t>
      </w:r>
      <w:r w:rsidRPr="006F07AC">
        <w:rPr>
          <w:rFonts w:ascii="Arial" w:hAnsi="Arial" w:cs="Arial"/>
        </w:rPr>
        <w:t>—</w:t>
      </w:r>
      <w:r w:rsidRPr="006F07AC">
        <w:rPr>
          <w:rFonts w:ascii="Noto Sans Myanmar" w:hAnsi="Noto Sans Myanmar" w:cs="Noto Sans Myanmar"/>
        </w:rPr>
        <w:t xml:space="preserve"> can you tell me if anyone else nearby has shown similar symptoms?</w:t>
      </w:r>
    </w:p>
    <w:p w14:paraId="64560A95"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w:t>
      </w:r>
      <w:r w:rsidRPr="006F07AC">
        <w:rPr>
          <w:rFonts w:ascii="Noto Sans Myanmar" w:hAnsi="Noto Sans Myanmar" w:cs="Noto Sans Myanmar"/>
        </w:rPr>
        <w:br/>
        <w:t>Some people are saying one more person got sick yesterday, but no one knows what’s happening. Maybe it’s spreading!</w:t>
      </w:r>
    </w:p>
    <w:p w14:paraId="53E0D211" w14:textId="664FA983"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Thank you, that’s very important information. Did you see any of the sick people yourself, or did someone tell you about it?</w:t>
      </w:r>
    </w:p>
    <w:p w14:paraId="72E7AB24"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 (suspiciously):</w:t>
      </w:r>
      <w:r w:rsidRPr="006F07AC">
        <w:rPr>
          <w:rFonts w:ascii="Noto Sans Myanmar" w:hAnsi="Noto Sans Myanmar" w:cs="Noto Sans Myanmar"/>
        </w:rPr>
        <w:br/>
        <w:t>Why are you asking all these questions? Are you trying to blame us for something?</w:t>
      </w:r>
    </w:p>
    <w:p w14:paraId="3C9D8388"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 (reassuringly):</w:t>
      </w:r>
      <w:r w:rsidRPr="006F07AC">
        <w:rPr>
          <w:rFonts w:ascii="Noto Sans Myanmar" w:hAnsi="Noto Sans Myanmar" w:cs="Noto Sans Myanmar"/>
        </w:rPr>
        <w:br/>
        <w:t>Not at all. We ask these questions so that our health response team knows where to go first and how to prepare. Your answers help protect everyone, including your family.</w:t>
      </w:r>
    </w:p>
    <w:p w14:paraId="01CBD133"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 (slightly calmer):</w:t>
      </w:r>
      <w:r w:rsidRPr="006F07AC">
        <w:rPr>
          <w:rFonts w:ascii="Noto Sans Myanmar" w:hAnsi="Noto Sans Myanmar" w:cs="Noto Sans Myanmar"/>
        </w:rPr>
        <w:br/>
        <w:t>Hmm… okay. I just don’t want this to be ignored again.</w:t>
      </w:r>
    </w:p>
    <w:p w14:paraId="03254E60"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Pr="006F07AC">
        <w:rPr>
          <w:rFonts w:ascii="Noto Sans Myanmar" w:hAnsi="Noto Sans Myanmar" w:cs="Noto Sans Myanmar"/>
        </w:rPr>
        <w:br/>
        <w:t>I understand completely. You’re doing the right thing by calling. Could you please tell me your name, or the best way to reach you, in case our team needs more details?</w:t>
      </w:r>
    </w:p>
    <w:p w14:paraId="493C58DF" w14:textId="4399E4BD"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w:t>
      </w:r>
      <w:r w:rsidRPr="006F07AC">
        <w:rPr>
          <w:rFonts w:ascii="Noto Sans Myanmar" w:hAnsi="Noto Sans Myanmar" w:cs="Noto Sans Myanmar"/>
        </w:rPr>
        <w:br/>
        <w:t xml:space="preserve">My name’s Joseph. Everyone knows me here. </w:t>
      </w:r>
      <w:r w:rsidR="00597A73" w:rsidRPr="006F07AC">
        <w:rPr>
          <w:rFonts w:ascii="Noto Sans Myanmar" w:hAnsi="Noto Sans Myanmar" w:cs="Noto Sans Myanmar"/>
        </w:rPr>
        <w:t>My phone number is 555-555-4444</w:t>
      </w:r>
      <w:r w:rsidR="006F07AC" w:rsidRPr="006F07AC">
        <w:rPr>
          <w:rFonts w:ascii="Noto Sans Myanmar" w:hAnsi="Noto Sans Myanmar" w:cs="Noto Sans Myanmar"/>
        </w:rPr>
        <w:t>.</w:t>
      </w:r>
      <w:r w:rsidRPr="006F07AC">
        <w:rPr>
          <w:rFonts w:ascii="Noto Sans Myanmar" w:hAnsi="Noto Sans Myanmar" w:cs="Noto Sans Myanmar"/>
        </w:rPr>
        <w:t xml:space="preserve"> I</w:t>
      </w:r>
      <w:r w:rsidR="006F07AC" w:rsidRPr="006F07AC">
        <w:rPr>
          <w:rFonts w:ascii="Noto Sans Myanmar" w:hAnsi="Noto Sans Myanmar" w:cs="Noto Sans Myanmar"/>
        </w:rPr>
        <w:t xml:space="preserve"> work in the water pump station. </w:t>
      </w:r>
    </w:p>
    <w:p w14:paraId="2B2A42FE" w14:textId="05E3D1F6"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 xml:space="preserve">Thank you, Joseph. Just to make sure I have this right: two young adults in Makeba Village, near the market area, died two days apart </w:t>
      </w:r>
      <w:r w:rsidR="002149AB" w:rsidRPr="006F07AC">
        <w:rPr>
          <w:rFonts w:ascii="Arial" w:hAnsi="Arial" w:cs="Arial"/>
        </w:rPr>
        <w:t>—</w:t>
      </w:r>
      <w:r w:rsidR="002149AB" w:rsidRPr="006F07AC">
        <w:rPr>
          <w:rFonts w:ascii="Noto Sans Myanmar" w:hAnsi="Noto Sans Myanmar" w:cs="Noto Sans Myanmar"/>
        </w:rPr>
        <w:t xml:space="preserve"> Monday and Wednesday </w:t>
      </w:r>
      <w:r w:rsidR="002149AB" w:rsidRPr="006F07AC">
        <w:rPr>
          <w:rFonts w:ascii="Arial" w:hAnsi="Arial" w:cs="Arial"/>
        </w:rPr>
        <w:t>—</w:t>
      </w:r>
      <w:r w:rsidR="002149AB" w:rsidRPr="006F07AC">
        <w:rPr>
          <w:rFonts w:ascii="Noto Sans Myanmar" w:hAnsi="Noto Sans Myanmar" w:cs="Noto Sans Myanmar"/>
        </w:rPr>
        <w:t xml:space="preserve"> both with vomiting blood. Some people think another person may now be sick. Is that correct?</w:t>
      </w:r>
    </w:p>
    <w:p w14:paraId="0F58D042"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w:t>
      </w:r>
      <w:r w:rsidRPr="006F07AC">
        <w:rPr>
          <w:rFonts w:ascii="Noto Sans Myanmar" w:hAnsi="Noto Sans Myanmar" w:cs="Noto Sans Myanmar"/>
        </w:rPr>
        <w:br/>
        <w:t>Yes, that’s what we’ve heard.</w:t>
      </w:r>
    </w:p>
    <w:p w14:paraId="5D3A407A" w14:textId="17BA9925"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 xml:space="preserve">All right. I’ll report this immediately to the district surveillance officer. They’ll contact the local health facility to verify and send a team if needed. Thank you for alerting us </w:t>
      </w:r>
      <w:r w:rsidR="002149AB" w:rsidRPr="006F07AC">
        <w:rPr>
          <w:rFonts w:ascii="Arial" w:hAnsi="Arial" w:cs="Arial"/>
        </w:rPr>
        <w:t>—</w:t>
      </w:r>
      <w:r w:rsidR="002149AB" w:rsidRPr="006F07AC">
        <w:rPr>
          <w:rFonts w:ascii="Noto Sans Myanmar" w:hAnsi="Noto Sans Myanmar" w:cs="Noto Sans Myanmar"/>
        </w:rPr>
        <w:t xml:space="preserve"> you’ve helped us respond faster.</w:t>
      </w:r>
    </w:p>
    <w:p w14:paraId="1EC8739F" w14:textId="77777777" w:rsidR="002149AB" w:rsidRPr="006F07AC" w:rsidRDefault="002149AB"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5600A1"/>
        </w:rPr>
        <w:t>Caller (relieved):</w:t>
      </w:r>
      <w:r w:rsidRPr="006F07AC">
        <w:rPr>
          <w:rFonts w:ascii="Noto Sans Myanmar" w:hAnsi="Noto Sans Myanmar" w:cs="Noto Sans Myanmar"/>
        </w:rPr>
        <w:br/>
        <w:t>Okay… I hope someone comes soon.</w:t>
      </w:r>
    </w:p>
    <w:p w14:paraId="0B085270" w14:textId="316A70D2" w:rsidR="002149AB" w:rsidRPr="006F07AC" w:rsidRDefault="009E46B1" w:rsidP="009E46B1">
      <w:pPr>
        <w:pStyle w:val="NormalWeb"/>
        <w:spacing w:before="0" w:beforeAutospacing="0" w:after="120" w:afterAutospacing="0" w:line="300" w:lineRule="exact"/>
        <w:rPr>
          <w:rFonts w:ascii="Noto Sans Myanmar" w:hAnsi="Noto Sans Myanmar" w:cs="Noto Sans Myanmar"/>
        </w:rPr>
      </w:pPr>
      <w:r w:rsidRPr="009E46B1">
        <w:rPr>
          <w:rStyle w:val="Strong"/>
          <w:rFonts w:ascii="Noto Sans Myanmar" w:eastAsiaTheme="majorEastAsia" w:hAnsi="Noto Sans Myanmar" w:cs="Noto Sans Myanmar"/>
          <w:color w:val="DE008B"/>
        </w:rPr>
        <w:t>Operator:</w:t>
      </w:r>
      <w:r w:rsidR="002149AB" w:rsidRPr="006F07AC">
        <w:rPr>
          <w:rFonts w:ascii="Noto Sans Myanmar" w:hAnsi="Noto Sans Myanmar" w:cs="Noto Sans Myanmar"/>
        </w:rPr>
        <w:br/>
        <w:t>They will. Please keep encouraging people to report any new illnesses, and if you notice anything else unusual, call us right away. Thank you again for taking the time to call.</w:t>
      </w:r>
    </w:p>
    <w:p w14:paraId="48F82C66" w14:textId="5B30ABCE" w:rsidR="006F07AC" w:rsidRPr="006F07AC" w:rsidRDefault="006F07AC" w:rsidP="009E46B1">
      <w:pPr>
        <w:spacing w:after="120" w:line="300" w:lineRule="exact"/>
        <w:outlineLvl w:val="2"/>
        <w:rPr>
          <w:rFonts w:ascii="Noto Sans Myanmar" w:eastAsia="Times New Roman" w:hAnsi="Noto Sans Myanmar" w:cs="Noto Sans Myanmar"/>
          <w:b/>
          <w:bCs/>
          <w:i/>
          <w:iCs/>
          <w:kern w:val="0"/>
          <w14:ligatures w14:val="none"/>
        </w:rPr>
      </w:pPr>
      <w:r w:rsidRPr="006F07AC">
        <w:rPr>
          <w:rFonts w:ascii="Noto Sans Myanmar" w:eastAsia="Times New Roman" w:hAnsi="Noto Sans Myanmar" w:cs="Noto Sans Myanmar"/>
          <w:b/>
          <w:bCs/>
          <w:i/>
          <w:iCs/>
          <w:kern w:val="0"/>
          <w14:ligatures w14:val="none"/>
        </w:rPr>
        <w:t>Debriefing Questions</w:t>
      </w:r>
    </w:p>
    <w:p w14:paraId="7B2B6D71" w14:textId="3F39B7C2" w:rsidR="006F07AC" w:rsidRPr="006F07AC" w:rsidRDefault="006F07AC" w:rsidP="009E46B1">
      <w:pPr>
        <w:pStyle w:val="ListParagraph"/>
        <w:numPr>
          <w:ilvl w:val="0"/>
          <w:numId w:val="3"/>
        </w:numPr>
        <w:spacing w:after="80" w:line="300" w:lineRule="exact"/>
        <w:contextualSpacing w:val="0"/>
        <w:rPr>
          <w:rFonts w:ascii="Noto Sans Myanmar" w:eastAsia="Times New Roman" w:hAnsi="Noto Sans Myanmar" w:cs="Noto Sans Myanmar"/>
          <w:kern w:val="0"/>
          <w14:ligatures w14:val="none"/>
        </w:rPr>
      </w:pPr>
      <w:r w:rsidRPr="006F07AC">
        <w:rPr>
          <w:rFonts w:ascii="Noto Sans Myanmar" w:eastAsia="Times New Roman" w:hAnsi="Noto Sans Myanmar" w:cs="Noto Sans Myanmar"/>
          <w:kern w:val="0"/>
          <w14:ligatures w14:val="none"/>
        </w:rPr>
        <w:t>Did the operator collect all key data points (who, what, when, where, symptoms)?</w:t>
      </w:r>
    </w:p>
    <w:p w14:paraId="7F3E2921" w14:textId="1460B9FC" w:rsidR="006F07AC" w:rsidRPr="006F07AC" w:rsidRDefault="006F07AC" w:rsidP="009E46B1">
      <w:pPr>
        <w:pStyle w:val="ListParagraph"/>
        <w:numPr>
          <w:ilvl w:val="0"/>
          <w:numId w:val="3"/>
        </w:numPr>
        <w:spacing w:after="80" w:line="300" w:lineRule="exact"/>
        <w:contextualSpacing w:val="0"/>
        <w:rPr>
          <w:rFonts w:ascii="Noto Sans Myanmar" w:eastAsia="Times New Roman" w:hAnsi="Noto Sans Myanmar" w:cs="Noto Sans Myanmar"/>
          <w:kern w:val="0"/>
          <w14:ligatures w14:val="none"/>
        </w:rPr>
      </w:pPr>
      <w:r w:rsidRPr="006F07AC">
        <w:rPr>
          <w:rFonts w:ascii="Noto Sans Myanmar" w:eastAsia="Times New Roman" w:hAnsi="Noto Sans Myanmar" w:cs="Noto Sans Myanmar"/>
          <w:kern w:val="0"/>
          <w14:ligatures w14:val="none"/>
        </w:rPr>
        <w:t>How effectively did the operator calm the caller?</w:t>
      </w:r>
    </w:p>
    <w:p w14:paraId="1D23021F" w14:textId="77777777" w:rsidR="006F07AC" w:rsidRPr="006F07AC" w:rsidRDefault="006F07AC" w:rsidP="009E46B1">
      <w:pPr>
        <w:pStyle w:val="ListParagraph"/>
        <w:numPr>
          <w:ilvl w:val="0"/>
          <w:numId w:val="3"/>
        </w:numPr>
        <w:spacing w:after="80" w:line="300" w:lineRule="exact"/>
        <w:contextualSpacing w:val="0"/>
        <w:rPr>
          <w:rFonts w:ascii="Noto Sans Myanmar" w:eastAsia="Times New Roman" w:hAnsi="Noto Sans Myanmar" w:cs="Noto Sans Myanmar"/>
          <w:kern w:val="0"/>
          <w14:ligatures w14:val="none"/>
        </w:rPr>
      </w:pPr>
      <w:r w:rsidRPr="006F07AC">
        <w:rPr>
          <w:rFonts w:ascii="Noto Sans Myanmar" w:eastAsia="Times New Roman" w:hAnsi="Noto Sans Myanmar" w:cs="Noto Sans Myanmar"/>
          <w:kern w:val="0"/>
          <w14:ligatures w14:val="none"/>
        </w:rPr>
        <w:t>Were empathy and reassurance demonstrated?</w:t>
      </w:r>
    </w:p>
    <w:p w14:paraId="696CFA7D" w14:textId="7B5F96A4" w:rsidR="006F07AC" w:rsidRPr="006F07AC" w:rsidRDefault="006F07AC" w:rsidP="009E46B1">
      <w:pPr>
        <w:pStyle w:val="ListParagraph"/>
        <w:numPr>
          <w:ilvl w:val="0"/>
          <w:numId w:val="3"/>
        </w:numPr>
        <w:spacing w:after="80" w:line="300" w:lineRule="exact"/>
        <w:contextualSpacing w:val="0"/>
        <w:rPr>
          <w:rFonts w:ascii="Noto Sans Myanmar" w:eastAsia="Times New Roman" w:hAnsi="Noto Sans Myanmar" w:cs="Noto Sans Myanmar"/>
          <w:kern w:val="0"/>
          <w14:ligatures w14:val="none"/>
        </w:rPr>
      </w:pPr>
      <w:r w:rsidRPr="006F07AC">
        <w:rPr>
          <w:rFonts w:ascii="Noto Sans Myanmar" w:eastAsia="Times New Roman" w:hAnsi="Noto Sans Myanmar" w:cs="Noto Sans Myanmar"/>
          <w:kern w:val="0"/>
          <w14:ligatures w14:val="none"/>
        </w:rPr>
        <w:t>Was the call summarized and next steps explained?</w:t>
      </w:r>
    </w:p>
    <w:p w14:paraId="65BD25DC" w14:textId="77777777" w:rsidR="002149AB" w:rsidRDefault="002149AB"/>
    <w:p w14:paraId="6A73EFD1" w14:textId="77777777" w:rsidR="002149AB" w:rsidRDefault="002149AB"/>
    <w:sectPr w:rsidR="00214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Noto Sans Myanmar">
    <w:panose1 w:val="020B0502040504020204"/>
    <w:charset w:val="00"/>
    <w:family w:val="swiss"/>
    <w:pitch w:val="variable"/>
    <w:sig w:usb0="80000003" w:usb1="00002000" w:usb2="08000400" w:usb3="00000000" w:csb0="0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4189"/>
    <w:multiLevelType w:val="hybridMultilevel"/>
    <w:tmpl w:val="B5ECC0B2"/>
    <w:lvl w:ilvl="0" w:tplc="00F4E5A2">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C36F1B"/>
    <w:multiLevelType w:val="hybridMultilevel"/>
    <w:tmpl w:val="AC68A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49377B"/>
    <w:multiLevelType w:val="multilevel"/>
    <w:tmpl w:val="3236C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440760">
    <w:abstractNumId w:val="1"/>
  </w:num>
  <w:num w:numId="2" w16cid:durableId="757361183">
    <w:abstractNumId w:val="2"/>
  </w:num>
  <w:num w:numId="3" w16cid:durableId="21266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FB"/>
    <w:rsid w:val="002149AB"/>
    <w:rsid w:val="00597A73"/>
    <w:rsid w:val="005F147C"/>
    <w:rsid w:val="006F07AC"/>
    <w:rsid w:val="008E36A9"/>
    <w:rsid w:val="00920840"/>
    <w:rsid w:val="009E46B1"/>
    <w:rsid w:val="00AA75FB"/>
    <w:rsid w:val="7E5EDC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C5699F"/>
  <w15:chartTrackingRefBased/>
  <w15:docId w15:val="{05A8ACEF-0F0C-F045-8C89-281B4D39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5FB"/>
    <w:rPr>
      <w:rFonts w:eastAsiaTheme="majorEastAsia" w:cstheme="majorBidi"/>
      <w:color w:val="272727" w:themeColor="text1" w:themeTint="D8"/>
    </w:rPr>
  </w:style>
  <w:style w:type="paragraph" w:styleId="Title">
    <w:name w:val="Title"/>
    <w:basedOn w:val="Normal"/>
    <w:next w:val="Normal"/>
    <w:link w:val="TitleChar"/>
    <w:uiPriority w:val="10"/>
    <w:qFormat/>
    <w:rsid w:val="00AA7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5FB"/>
    <w:pPr>
      <w:spacing w:before="160"/>
      <w:jc w:val="center"/>
    </w:pPr>
    <w:rPr>
      <w:i/>
      <w:iCs/>
      <w:color w:val="404040" w:themeColor="text1" w:themeTint="BF"/>
    </w:rPr>
  </w:style>
  <w:style w:type="character" w:customStyle="1" w:styleId="QuoteChar">
    <w:name w:val="Quote Char"/>
    <w:basedOn w:val="DefaultParagraphFont"/>
    <w:link w:val="Quote"/>
    <w:uiPriority w:val="29"/>
    <w:rsid w:val="00AA75FB"/>
    <w:rPr>
      <w:i/>
      <w:iCs/>
      <w:color w:val="404040" w:themeColor="text1" w:themeTint="BF"/>
    </w:rPr>
  </w:style>
  <w:style w:type="paragraph" w:styleId="ListParagraph">
    <w:name w:val="List Paragraph"/>
    <w:basedOn w:val="Normal"/>
    <w:uiPriority w:val="34"/>
    <w:qFormat/>
    <w:rsid w:val="00AA75FB"/>
    <w:pPr>
      <w:ind w:left="720"/>
      <w:contextualSpacing/>
    </w:pPr>
  </w:style>
  <w:style w:type="character" w:styleId="IntenseEmphasis">
    <w:name w:val="Intense Emphasis"/>
    <w:basedOn w:val="DefaultParagraphFont"/>
    <w:uiPriority w:val="21"/>
    <w:qFormat/>
    <w:rsid w:val="00AA75FB"/>
    <w:rPr>
      <w:i/>
      <w:iCs/>
      <w:color w:val="0F4761" w:themeColor="accent1" w:themeShade="BF"/>
    </w:rPr>
  </w:style>
  <w:style w:type="paragraph" w:styleId="IntenseQuote">
    <w:name w:val="Intense Quote"/>
    <w:basedOn w:val="Normal"/>
    <w:next w:val="Normal"/>
    <w:link w:val="IntenseQuoteChar"/>
    <w:uiPriority w:val="30"/>
    <w:qFormat/>
    <w:rsid w:val="00AA7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5FB"/>
    <w:rPr>
      <w:i/>
      <w:iCs/>
      <w:color w:val="0F4761" w:themeColor="accent1" w:themeShade="BF"/>
    </w:rPr>
  </w:style>
  <w:style w:type="character" w:styleId="IntenseReference">
    <w:name w:val="Intense Reference"/>
    <w:basedOn w:val="DefaultParagraphFont"/>
    <w:uiPriority w:val="32"/>
    <w:qFormat/>
    <w:rsid w:val="00AA75FB"/>
    <w:rPr>
      <w:b/>
      <w:bCs/>
      <w:smallCaps/>
      <w:color w:val="0F4761" w:themeColor="accent1" w:themeShade="BF"/>
      <w:spacing w:val="5"/>
    </w:rPr>
  </w:style>
  <w:style w:type="character" w:styleId="Strong">
    <w:name w:val="Strong"/>
    <w:basedOn w:val="DefaultParagraphFont"/>
    <w:uiPriority w:val="22"/>
    <w:qFormat/>
    <w:rsid w:val="00AA75FB"/>
    <w:rPr>
      <w:b/>
      <w:bCs/>
    </w:rPr>
  </w:style>
  <w:style w:type="character" w:styleId="Emphasis">
    <w:name w:val="Emphasis"/>
    <w:basedOn w:val="DefaultParagraphFont"/>
    <w:uiPriority w:val="20"/>
    <w:qFormat/>
    <w:rsid w:val="00AA75FB"/>
    <w:rPr>
      <w:i/>
      <w:iCs/>
    </w:rPr>
  </w:style>
  <w:style w:type="paragraph" w:styleId="NormalWeb">
    <w:name w:val="Normal (Web)"/>
    <w:basedOn w:val="Normal"/>
    <w:uiPriority w:val="99"/>
    <w:unhideWhenUsed/>
    <w:rsid w:val="00AA75F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E4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Props1.xml><?xml version="1.0" encoding="utf-8"?>
<ds:datastoreItem xmlns:ds="http://schemas.openxmlformats.org/officeDocument/2006/customXml" ds:itemID="{AE21CAD0-FC77-474C-B4B5-F70A52C4FEF9}">
  <ds:schemaRefs>
    <ds:schemaRef ds:uri="http://schemas.microsoft.com/sharepoint/v3/contenttype/forms"/>
  </ds:schemaRefs>
</ds:datastoreItem>
</file>

<file path=customXml/itemProps2.xml><?xml version="1.0" encoding="utf-8"?>
<ds:datastoreItem xmlns:ds="http://schemas.openxmlformats.org/officeDocument/2006/customXml" ds:itemID="{FDEE6A0B-3E63-4332-B665-A813D9C0D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21237C-A24E-414F-A5A1-37C896C7D474}">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Madriz, Solange</dc:creator>
  <cp:keywords/>
  <dc:description/>
  <cp:lastModifiedBy>Fazekas Salyer, Stephanie J. (CDC/GHC/DGHP)</cp:lastModifiedBy>
  <cp:revision>3</cp:revision>
  <dcterms:created xsi:type="dcterms:W3CDTF">2026-05-12T08:25:00Z</dcterms:created>
  <dcterms:modified xsi:type="dcterms:W3CDTF">2026-05-12T08:25:00Z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0x01010018DFC3974F56844295E420FE765DA9E6</vt:lpwstr>
  </property>
  <property fmtid="{D5CDD505-2E9C-101B-9397-08002B2CF9AE}" pid="3" name="MSIP_Label_7b94a7b8-f06c-4dfe-bdcc-9b548fd58c31_Enabled">
    <vt:lpwstr>true</vt:lpwstr>
  </property>
  <property fmtid="{D5CDD505-2E9C-101B-9397-08002B2CF9AE}" pid="4" name="MSIP_Label_7b94a7b8-f06c-4dfe-bdcc-9b548fd58c31_SetDate">
    <vt:lpwstr>2026-05-12T08:25:12Z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113dfd04-0ced-4fdf-8a14-6666496e3eac</vt:lpwstr>
  </property>
  <property fmtid="{D5CDD505-2E9C-101B-9397-08002B2CF9AE}" pid="9" name="MSIP_Label_7b94a7b8-f06c-4dfe-bdcc-9b548fd58c31_ContentBits">
    <vt:lpwstr>0</vt:lpwstr>
  </property>
  <property fmtid="{D5CDD505-2E9C-101B-9397-08002B2CF9AE}" pid="10" name="MSIP_Label_7b94a7b8-f06c-4dfe-bdcc-9b548fd58c31_Tag">
    <vt:lpwstr>10, 0, 1, 2</vt:lpwstr>
  </property>
  <property fmtid="{D5CDD505-2E9C-101B-9397-08002B2CF9AE}" pid="11" name="MediaServiceImageTags">
    <vt:lpwstr/>
  </property>
</Properties>
</file>