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281" w:after="281" w:line="240" w:lineRule="auto"/>
        <w:ind w:left="0" w:right="0"/>
        <w:jc w:val="center"/>
        <w:outlineLvl w:val="2"/>
      </w:pPr>
      <w:r>
        <w:rPr>
          <w:b/>
          <w:bCs/>
          <w:color w:val="000000"/>
          <w:sz w:val="28"/>
          <w:szCs w:val="28"/>
        </w:rPr>
        <w:t xml:space="preserve">报关员考试报关单填制精编试题（二）-无忧考网</w:t>
      </w:r>
    </w:p>
    <w:p>
      <w:pPr>
        <w:widowControl w:val="on"/>
        <w:pBdr/>
        <w:spacing w:before="0" w:after="0" w:line="240" w:lineRule="auto"/>
        <w:ind w:left="0" w:right="0"/>
        <w:jc w:val="left"/>
      </w:pPr>
      <w:r>
        <w:rPr>
          <w:color w:val="000000"/>
          <w:sz w:val="24"/>
          <w:szCs w:val="24"/>
        </w:rPr>
        <w:t xml:space="preserve">
1、“进口日期”栏应填：
</w:t>
      </w:r>
    </w:p>
    <w:p>
      <w:pPr>
        <w:widowControl w:val="on"/>
        <w:pBdr/>
        <w:spacing w:before="240" w:after="240" w:line="240" w:lineRule="auto"/>
        <w:ind w:left="0" w:right="0"/>
        <w:jc w:val="left"/>
      </w:pPr>
      <w:r>
        <w:rPr>
          <w:color w:val="000000"/>
          <w:sz w:val="24"/>
          <w:szCs w:val="24"/>
        </w:rPr>
        <w:t xml:space="preserve">　　A. 2007年8月25日 B. 2007.08.25 C. 2007.8.24 D. 2007.08.24</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解释：运输工具申报进境的日期。</w:t>
      </w:r>
    </w:p>
    <w:p>
      <w:pPr>
        <w:widowControl w:val="on"/>
        <w:pBdr/>
        <w:spacing w:before="240" w:after="240" w:line="240" w:lineRule="auto"/>
        <w:ind w:left="0" w:right="0"/>
        <w:jc w:val="left"/>
      </w:pPr>
      <w:r>
        <w:rPr>
          <w:color w:val="000000"/>
          <w:sz w:val="24"/>
          <w:szCs w:val="24"/>
        </w:rPr>
        <w:t xml:space="preserve">　　2、经营单位栏应填：</w:t>
      </w:r>
    </w:p>
    <w:p>
      <w:pPr>
        <w:widowControl w:val="on"/>
        <w:pBdr/>
        <w:spacing w:before="240" w:after="240" w:line="240" w:lineRule="auto"/>
        <w:ind w:left="0" w:right="0"/>
        <w:jc w:val="left"/>
      </w:pPr>
      <w:r>
        <w:rPr>
          <w:color w:val="000000"/>
          <w:sz w:val="24"/>
          <w:szCs w:val="24"/>
        </w:rPr>
        <w:t xml:space="preserve">　　A、北京大通商贸有限公司110125xxxx</w:t>
      </w:r>
    </w:p>
    <w:p>
      <w:pPr>
        <w:widowControl w:val="on"/>
        <w:pBdr/>
        <w:spacing w:before="240" w:after="240" w:line="240" w:lineRule="auto"/>
        <w:ind w:left="0" w:right="0"/>
        <w:jc w:val="left"/>
      </w:pPr>
      <w:r>
        <w:rPr>
          <w:color w:val="000000"/>
          <w:sz w:val="24"/>
          <w:szCs w:val="24"/>
        </w:rPr>
        <w:t xml:space="preserve">　　B、中国机械进出口公司</w:t>
      </w:r>
    </w:p>
    <w:p>
      <w:pPr>
        <w:widowControl w:val="on"/>
        <w:pBdr/>
        <w:spacing w:before="240" w:after="240" w:line="240" w:lineRule="auto"/>
        <w:ind w:left="0" w:right="0"/>
        <w:jc w:val="left"/>
      </w:pPr>
      <w:r>
        <w:rPr>
          <w:color w:val="000000"/>
          <w:sz w:val="24"/>
          <w:szCs w:val="24"/>
        </w:rPr>
        <w:t xml:space="preserve">　　C、长春机械进出口公司220191xxxx</w:t>
      </w:r>
    </w:p>
    <w:p>
      <w:pPr>
        <w:widowControl w:val="on"/>
        <w:pBdr/>
        <w:spacing w:before="240" w:after="240" w:line="240" w:lineRule="auto"/>
        <w:ind w:left="0" w:right="0"/>
        <w:jc w:val="left"/>
      </w:pPr>
      <w:r>
        <w:rPr>
          <w:color w:val="000000"/>
          <w:sz w:val="24"/>
          <w:szCs w:val="24"/>
        </w:rPr>
        <w:t xml:space="preserve">　　D、长春华实汽车公司220121xxxx</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解释：国内企业委托外贸公司进口货物，经营单位应填写外贸公司，当签合同和执行合同的单位不一致时，以执行合同的单位为经营单位，根据填制规范答案为C。</w:t>
      </w:r>
    </w:p>
    <w:p>
      <w:pPr>
        <w:widowControl w:val="on"/>
        <w:pBdr/>
        <w:spacing w:before="240" w:after="240" w:line="240" w:lineRule="auto"/>
        <w:ind w:left="0" w:right="0"/>
        <w:jc w:val="left"/>
      </w:pPr>
      <w:r>
        <w:rPr>
          <w:color w:val="000000"/>
          <w:sz w:val="24"/>
          <w:szCs w:val="24"/>
        </w:rPr>
        <w:t xml:space="preserve">　　3、运输方式栏应填：</w:t>
      </w:r>
    </w:p>
    <w:p>
      <w:pPr>
        <w:widowControl w:val="on"/>
        <w:pBdr/>
        <w:spacing w:before="240" w:after="240" w:line="240" w:lineRule="auto"/>
        <w:ind w:left="0" w:right="0"/>
        <w:jc w:val="left"/>
      </w:pPr>
      <w:r>
        <w:rPr>
          <w:color w:val="000000"/>
          <w:sz w:val="24"/>
          <w:szCs w:val="24"/>
        </w:rPr>
        <w:t xml:space="preserve">　　A、5 B、1 C、江海运输 D、航空</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4、运输工具名称栏应填：</w:t>
      </w:r>
    </w:p>
    <w:p>
      <w:pPr>
        <w:widowControl w:val="on"/>
        <w:pBdr/>
        <w:spacing w:before="240" w:after="240" w:line="240" w:lineRule="auto"/>
        <w:ind w:left="0" w:right="0"/>
        <w:jc w:val="left"/>
      </w:pPr>
      <w:r>
        <w:rPr>
          <w:color w:val="000000"/>
          <w:sz w:val="24"/>
          <w:szCs w:val="24"/>
        </w:rPr>
        <w:t xml:space="preserve">　　A、M/V ALT BAOYING/V151E B、ALT BAOYING/V151E</w:t>
      </w:r>
    </w:p>
    <w:p>
      <w:pPr>
        <w:widowControl w:val="on"/>
        <w:pBdr/>
        <w:spacing w:before="240" w:after="240" w:line="240" w:lineRule="auto"/>
        <w:ind w:left="0" w:right="0"/>
        <w:jc w:val="left"/>
      </w:pPr>
      <w:r>
        <w:rPr>
          <w:color w:val="000000"/>
          <w:sz w:val="24"/>
          <w:szCs w:val="24"/>
        </w:rPr>
        <w:t xml:space="preserve">　　C、5213332625/151E D、ALT BAOYING</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解释：参见教材316，本栏可填写船舶英文名称或船舶编号/航次号。</w:t>
      </w:r>
    </w:p>
    <w:p>
      <w:pPr>
        <w:widowControl w:val="on"/>
        <w:pBdr/>
        <w:spacing w:before="240" w:after="240" w:line="240" w:lineRule="auto"/>
        <w:ind w:left="0" w:right="0"/>
        <w:jc w:val="left"/>
      </w:pPr>
      <w:r>
        <w:rPr>
          <w:color w:val="000000"/>
          <w:sz w:val="24"/>
          <w:szCs w:val="24"/>
        </w:rPr>
        <w:t xml:space="preserve">　　正确的填法为：ALT BAOYING/151E或5213332625/151E</w:t>
      </w:r>
    </w:p>
    <w:p>
      <w:pPr>
        <w:widowControl w:val="on"/>
        <w:pBdr/>
        <w:spacing w:before="240" w:after="240" w:line="240" w:lineRule="auto"/>
        <w:ind w:left="0" w:right="0"/>
        <w:jc w:val="left"/>
      </w:pPr>
      <w:r>
        <w:rPr>
          <w:color w:val="000000"/>
          <w:sz w:val="24"/>
          <w:szCs w:val="24"/>
        </w:rPr>
        <w:t xml:space="preserve">　　5、提运单号栏应填：</w:t>
      </w:r>
    </w:p>
    <w:p>
      <w:pPr>
        <w:widowControl w:val="on"/>
        <w:pBdr/>
        <w:spacing w:before="240" w:after="240" w:line="240" w:lineRule="auto"/>
        <w:ind w:left="0" w:right="0"/>
        <w:jc w:val="left"/>
      </w:pPr>
      <w:r>
        <w:rPr>
          <w:color w:val="000000"/>
          <w:sz w:val="24"/>
          <w:szCs w:val="24"/>
        </w:rPr>
        <w:t xml:space="preserve">　　A、5213332625 B、69557652-A C、MOLU69557652 D、639802</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解释：该批货物从波恩起运，从马赛装运到的大连，因此在马赛签发的提单为该批货物的进口提单号。</w:t>
      </w:r>
    </w:p>
    <w:p>
      <w:pPr>
        <w:widowControl w:val="on"/>
        <w:pBdr/>
        <w:spacing w:before="240" w:after="240" w:line="240" w:lineRule="auto"/>
        <w:ind w:left="0" w:right="0"/>
        <w:jc w:val="left"/>
      </w:pPr>
      <w:r>
        <w:rPr>
          <w:color w:val="000000"/>
          <w:sz w:val="24"/>
          <w:szCs w:val="24"/>
        </w:rPr>
        <w:t xml:space="preserve">　　6、收货单位栏应填：</w:t>
      </w:r>
    </w:p>
    <w:p>
      <w:pPr>
        <w:widowControl w:val="on"/>
        <w:pBdr/>
        <w:spacing w:before="240" w:after="240" w:line="240" w:lineRule="auto"/>
        <w:ind w:left="0" w:right="0"/>
        <w:jc w:val="left"/>
      </w:pPr>
      <w:r>
        <w:rPr>
          <w:color w:val="000000"/>
          <w:sz w:val="24"/>
          <w:szCs w:val="24"/>
        </w:rPr>
        <w:t xml:space="preserve">　　A、110125xxxx</w:t>
      </w:r>
    </w:p>
    <w:p>
      <w:pPr>
        <w:widowControl w:val="on"/>
        <w:pBdr/>
        <w:spacing w:before="240" w:after="240" w:line="240" w:lineRule="auto"/>
        <w:ind w:left="0" w:right="0"/>
        <w:jc w:val="left"/>
      </w:pPr>
      <w:r>
        <w:rPr>
          <w:color w:val="000000"/>
          <w:sz w:val="24"/>
          <w:szCs w:val="24"/>
        </w:rPr>
        <w:t xml:space="preserve">　　B、长春华实汽车公司</w:t>
      </w:r>
    </w:p>
    <w:p>
      <w:pPr>
        <w:widowControl w:val="on"/>
        <w:pBdr/>
        <w:spacing w:before="240" w:after="240" w:line="240" w:lineRule="auto"/>
        <w:ind w:left="0" w:right="0"/>
        <w:jc w:val="left"/>
      </w:pPr>
      <w:r>
        <w:rPr>
          <w:color w:val="000000"/>
          <w:sz w:val="24"/>
          <w:szCs w:val="24"/>
        </w:rPr>
        <w:t xml:space="preserve">　　C、长春机械进出口公司220191xxxx</w:t>
      </w:r>
    </w:p>
    <w:p>
      <w:pPr>
        <w:widowControl w:val="on"/>
        <w:pBdr/>
        <w:spacing w:before="240" w:after="240" w:line="240" w:lineRule="auto"/>
        <w:ind w:left="0" w:right="0"/>
        <w:jc w:val="left"/>
      </w:pPr>
      <w:r>
        <w:rPr>
          <w:color w:val="000000"/>
          <w:sz w:val="24"/>
          <w:szCs w:val="24"/>
        </w:rPr>
        <w:t xml:space="preserve">　　D、220121xxxx</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解释：收货单位栏填写是进口货物在境内的最终消费、使用单位，这批货物最终由长春华实汽车公司生产汽车用，根据填制规范，应优先填写单位的编码，长春华实汽车公司的编码为220121xxxx。</w:t>
      </w:r>
    </w:p>
    <w:p>
      <w:pPr>
        <w:widowControl w:val="on"/>
        <w:pBdr/>
        <w:spacing w:before="240" w:after="240" w:line="240" w:lineRule="auto"/>
        <w:ind w:left="0" w:right="0"/>
        <w:jc w:val="left"/>
      </w:pPr>
      <w:r>
        <w:rPr>
          <w:color w:val="000000"/>
          <w:sz w:val="24"/>
          <w:szCs w:val="24"/>
        </w:rPr>
        <w:t xml:space="preserve">　　7、贸易方式：</w:t>
      </w:r>
    </w:p>
    <w:p>
      <w:pPr>
        <w:widowControl w:val="on"/>
        <w:pBdr/>
        <w:spacing w:before="240" w:after="240" w:line="240" w:lineRule="auto"/>
        <w:ind w:left="0" w:right="0"/>
        <w:jc w:val="left"/>
      </w:pPr>
      <w:r>
        <w:rPr>
          <w:color w:val="000000"/>
          <w:sz w:val="24"/>
          <w:szCs w:val="24"/>
        </w:rPr>
        <w:t xml:space="preserve">　　A、一般贸易 B、101 C、一般征税 D、加工贸易设备</w:t>
      </w:r>
    </w:p>
    <w:p>
      <w:pPr>
        <w:widowControl w:val="on"/>
        <w:pBdr/>
        <w:spacing w:before="240" w:after="240" w:line="240" w:lineRule="auto"/>
        <w:ind w:left="0" w:right="0"/>
        <w:jc w:val="left"/>
      </w:pPr>
      <w:r>
        <w:rPr>
          <w:color w:val="000000"/>
          <w:sz w:val="24"/>
          <w:szCs w:val="24"/>
        </w:rPr>
        <w:t xml:space="preserve">　　答案：A</w:t>
      </w:r>
    </w:p>
    <w:p>
      <w:pPr>
        <w:widowControl w:val="on"/>
        <w:pBdr/>
        <w:spacing w:before="240" w:after="240" w:line="240" w:lineRule="auto"/>
        <w:ind w:left="0" w:right="0"/>
        <w:jc w:val="left"/>
      </w:pPr>
      <w:r>
        <w:rPr>
          <w:color w:val="000000"/>
          <w:sz w:val="24"/>
          <w:szCs w:val="24"/>
        </w:rPr>
        <w:t xml:space="preserve">　　解释：BC不是贸易方式，外贸公司进口的货物，D是有关设备的进口的贸易方式，必须要提供相应的备案号，备案号栏为空，此栏的贸易方式则为一般贸易。</w:t>
      </w:r>
    </w:p>
    <w:p>
      <w:pPr>
        <w:widowControl w:val="on"/>
        <w:pBdr/>
        <w:spacing w:before="240" w:after="240" w:line="240" w:lineRule="auto"/>
        <w:ind w:left="0" w:right="0"/>
        <w:jc w:val="left"/>
      </w:pPr>
      <w:r>
        <w:rPr>
          <w:color w:val="000000"/>
          <w:sz w:val="24"/>
          <w:szCs w:val="24"/>
        </w:rPr>
        <w:t xml:space="preserve">　　8、征免性质栏</w:t>
      </w:r>
    </w:p>
    <w:p>
      <w:pPr>
        <w:widowControl w:val="on"/>
        <w:pBdr/>
        <w:spacing w:before="240" w:after="240" w:line="240" w:lineRule="auto"/>
        <w:ind w:left="0" w:right="0"/>
        <w:jc w:val="left"/>
      </w:pPr>
      <w:r>
        <w:rPr>
          <w:color w:val="000000"/>
          <w:sz w:val="24"/>
          <w:szCs w:val="24"/>
        </w:rPr>
        <w:t xml:space="preserve">　　A、101 B、799 C、照章征税 D、789</w:t>
      </w:r>
    </w:p>
    <w:p>
      <w:pPr>
        <w:widowControl w:val="on"/>
        <w:pBdr/>
        <w:spacing w:before="240" w:after="240" w:line="240" w:lineRule="auto"/>
        <w:ind w:left="0" w:right="0"/>
        <w:jc w:val="left"/>
      </w:pPr>
      <w:r>
        <w:rPr>
          <w:color w:val="000000"/>
          <w:sz w:val="24"/>
          <w:szCs w:val="24"/>
        </w:rPr>
        <w:t xml:space="preserve">　　答案：A</w:t>
      </w:r>
    </w:p>
    <w:p>
      <w:pPr>
        <w:widowControl w:val="on"/>
        <w:pBdr/>
        <w:spacing w:before="240" w:after="240" w:line="240" w:lineRule="auto"/>
        <w:ind w:left="0" w:right="0"/>
        <w:jc w:val="left"/>
      </w:pPr>
      <w:r>
        <w:rPr>
          <w:color w:val="000000"/>
          <w:sz w:val="24"/>
          <w:szCs w:val="24"/>
        </w:rPr>
        <w:t xml:space="preserve">　　9、起运国（地区）</w:t>
      </w:r>
    </w:p>
    <w:p>
      <w:pPr>
        <w:widowControl w:val="on"/>
        <w:pBdr/>
        <w:spacing w:before="240" w:after="240" w:line="240" w:lineRule="auto"/>
        <w:ind w:left="0" w:right="0"/>
        <w:jc w:val="left"/>
      </w:pPr>
      <w:r>
        <w:rPr>
          <w:color w:val="000000"/>
          <w:sz w:val="24"/>
          <w:szCs w:val="24"/>
        </w:rPr>
        <w:t xml:space="preserve">　　A、德国 B、法国 C、香港 D、马赛</w:t>
      </w:r>
    </w:p>
    <w:p>
      <w:pPr>
        <w:widowControl w:val="on"/>
        <w:pBdr/>
        <w:spacing w:before="240" w:after="240" w:line="240" w:lineRule="auto"/>
        <w:ind w:left="0" w:right="0"/>
        <w:jc w:val="left"/>
      </w:pPr>
      <w:r>
        <w:rPr>
          <w:color w:val="000000"/>
          <w:sz w:val="24"/>
          <w:szCs w:val="24"/>
        </w:rPr>
        <w:t xml:space="preserve">　　答案：A</w:t>
      </w:r>
    </w:p>
    <w:p>
      <w:pPr>
        <w:widowControl w:val="on"/>
        <w:pBdr/>
        <w:spacing w:before="240" w:after="240" w:line="240" w:lineRule="auto"/>
        <w:ind w:left="0" w:right="0"/>
        <w:jc w:val="left"/>
      </w:pPr>
      <w:r>
        <w:rPr>
          <w:color w:val="000000"/>
          <w:sz w:val="24"/>
          <w:szCs w:val="24"/>
        </w:rPr>
        <w:t xml:space="preserve">　　解释：从中文资料得知，该批货物从波恩起运。从所提交的提单得知该批货物从马赛装运，运至大连，说明该批货物先从波恩起运至马赛装船运至大连。该批货物在法国的马赛发生了中转，起运国是德国还是法国，要看在中转的地方有没有发生买卖关系，该批货物发票仍然是由德国的公司开出来的，因此说明在马赛中转时并没有发生买卖关系，起运国（地区）仍为德国。</w:t>
      </w:r>
    </w:p>
    <w:p>
      <w:pPr>
        <w:widowControl w:val="on"/>
        <w:pBdr/>
        <w:spacing w:before="240" w:after="240" w:line="240" w:lineRule="auto"/>
        <w:ind w:left="0" w:right="0"/>
        <w:jc w:val="left"/>
      </w:pPr>
      <w:r>
        <w:rPr>
          <w:color w:val="000000"/>
          <w:sz w:val="24"/>
          <w:szCs w:val="24"/>
        </w:rPr>
        <w:t xml:space="preserve">　　10、装运港栏应填：</w:t>
      </w:r>
    </w:p>
    <w:p>
      <w:pPr>
        <w:widowControl w:val="on"/>
        <w:pBdr/>
        <w:spacing w:before="240" w:after="240" w:line="240" w:lineRule="auto"/>
        <w:ind w:left="0" w:right="0"/>
        <w:jc w:val="left"/>
      </w:pPr>
      <w:r>
        <w:rPr>
          <w:color w:val="000000"/>
          <w:sz w:val="24"/>
          <w:szCs w:val="24"/>
        </w:rPr>
        <w:t xml:space="preserve">　　A、波恩 B、马赛 C、香港 D、 大连</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11、成交方式栏应填：</w:t>
      </w:r>
    </w:p>
    <w:p>
      <w:pPr>
        <w:widowControl w:val="on"/>
        <w:pBdr/>
        <w:spacing w:before="240" w:after="240" w:line="240" w:lineRule="auto"/>
        <w:ind w:left="0" w:right="0"/>
        <w:jc w:val="left"/>
      </w:pPr>
      <w:r>
        <w:rPr>
          <w:color w:val="000000"/>
          <w:sz w:val="24"/>
          <w:szCs w:val="24"/>
        </w:rPr>
        <w:t xml:space="preserve">　　A.1 B.2 C.一般贸易 D.3</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解释：从发票中得知该批货物按FCA贸易术语成交的，贸易术语为FCA，则成交方式填FOB，代码为3。</w:t>
      </w:r>
    </w:p>
    <w:p>
      <w:pPr>
        <w:widowControl w:val="on"/>
        <w:pBdr/>
        <w:spacing w:before="240" w:after="240" w:line="240" w:lineRule="auto"/>
        <w:ind w:left="0" w:right="0"/>
        <w:jc w:val="left"/>
      </w:pPr>
      <w:r>
        <w:rPr>
          <w:color w:val="000000"/>
          <w:sz w:val="24"/>
          <w:szCs w:val="24"/>
        </w:rPr>
        <w:t xml:space="preserve">　　12、运费栏应填：</w:t>
      </w:r>
    </w:p>
    <w:p>
      <w:pPr>
        <w:widowControl w:val="on"/>
        <w:pBdr/>
        <w:spacing w:before="240" w:after="240" w:line="240" w:lineRule="auto"/>
        <w:ind w:left="0" w:right="0"/>
        <w:jc w:val="left"/>
      </w:pPr>
      <w:r>
        <w:rPr>
          <w:color w:val="000000"/>
          <w:sz w:val="24"/>
          <w:szCs w:val="24"/>
        </w:rPr>
        <w:t xml:space="preserve">　　A、此栏为空 B、300/5406/3 C、300/1854/3 D、300/3552/3</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释：进口时成交方式为FOB，则运费和保险费栏目都要填。但是不能直接填18,020.00，这批货物进口包括蓄电池和变速箱。根据填制造规范，在一批货物中，对于实行原产地证书联网管理的，如涉及多份原产地证书或含有非原产地证书的，亦应分单填报。变速箱原产地为德国，蓄电池原产地为香港，因此应当要分单填报，中文资料中得知在报关时提交了原产证书，因此报关的货物为蓄电池，原产地为香港属于实行原产地证书联网管理，因此报关时需要提交原产地证书，产地为德国的变速箱不需要提交原产地证书。因此该批货物的运费只能填写蓄电池的运费，而不是所有货物的运费，要涉及到运费的分摊，总运费（5406欧元）÷总重量（18.02吨）=运费单价（300/吨）</w:t>
      </w:r>
    </w:p>
    <w:p>
      <w:pPr>
        <w:widowControl w:val="on"/>
        <w:pBdr/>
        <w:spacing w:before="240" w:after="240" w:line="240" w:lineRule="auto"/>
        <w:ind w:left="0" w:right="0"/>
        <w:jc w:val="left"/>
      </w:pPr>
      <w:r>
        <w:rPr>
          <w:color w:val="000000"/>
          <w:sz w:val="24"/>
          <w:szCs w:val="24"/>
        </w:rPr>
        <w:t xml:space="preserve">　　运费单价（300欧元/吨）×该批申报货物的毛量（11.84吨）=3352欧元</w:t>
      </w:r>
    </w:p>
    <w:p>
      <w:pPr>
        <w:widowControl w:val="on"/>
        <w:pBdr/>
        <w:spacing w:before="240" w:after="240" w:line="240" w:lineRule="auto"/>
        <w:ind w:left="0" w:right="0"/>
        <w:jc w:val="left"/>
      </w:pPr>
      <w:r>
        <w:rPr>
          <w:color w:val="000000"/>
          <w:sz w:val="24"/>
          <w:szCs w:val="24"/>
        </w:rPr>
        <w:t xml:space="preserve">　　13、保险费栏应填：</w:t>
      </w:r>
    </w:p>
    <w:p>
      <w:pPr>
        <w:widowControl w:val="on"/>
        <w:pBdr/>
        <w:spacing w:before="240" w:after="240" w:line="240" w:lineRule="auto"/>
        <w:ind w:left="0" w:right="0"/>
        <w:jc w:val="left"/>
      </w:pPr>
      <w:r>
        <w:rPr>
          <w:color w:val="000000"/>
          <w:sz w:val="24"/>
          <w:szCs w:val="24"/>
        </w:rPr>
        <w:t xml:space="preserve">　　A、此栏为空 B、2.5/1 C、2.5‰ D、0.25</w:t>
      </w:r>
    </w:p>
    <w:p>
      <w:pPr>
        <w:widowControl w:val="on"/>
        <w:pBdr/>
        <w:spacing w:before="240" w:after="240" w:line="240" w:lineRule="auto"/>
        <w:ind w:left="0" w:right="0"/>
        <w:jc w:val="left"/>
      </w:pPr>
      <w:r>
        <w:rPr>
          <w:color w:val="000000"/>
          <w:sz w:val="24"/>
          <w:szCs w:val="24"/>
        </w:rPr>
        <w:t xml:space="preserve">　　答案：D</w:t>
      </w:r>
    </w:p>
    <w:p>
      <w:pPr>
        <w:widowControl w:val="on"/>
        <w:pBdr/>
        <w:spacing w:before="240" w:after="240" w:line="240" w:lineRule="auto"/>
        <w:ind w:left="0" w:right="0"/>
        <w:jc w:val="left"/>
      </w:pPr>
      <w:r>
        <w:rPr>
          <w:color w:val="000000"/>
          <w:sz w:val="24"/>
          <w:szCs w:val="24"/>
        </w:rPr>
        <w:t xml:space="preserve">　　解释：成交方式为FOB，因此保险费栏要填写，2.5‰填写0.25。</w:t>
      </w:r>
    </w:p>
    <w:p>
      <w:pPr>
        <w:widowControl w:val="on"/>
        <w:pBdr/>
        <w:spacing w:before="240" w:after="240" w:line="240" w:lineRule="auto"/>
        <w:ind w:left="0" w:right="0"/>
        <w:jc w:val="left"/>
      </w:pPr>
      <w:r>
        <w:rPr>
          <w:color w:val="000000"/>
          <w:sz w:val="24"/>
          <w:szCs w:val="24"/>
        </w:rPr>
        <w:t xml:space="preserve">　　14、件数栏应填：</w:t>
      </w:r>
    </w:p>
    <w:p>
      <w:pPr>
        <w:widowControl w:val="on"/>
        <w:pBdr/>
        <w:spacing w:before="240" w:after="240" w:line="240" w:lineRule="auto"/>
        <w:ind w:left="0" w:right="0"/>
        <w:jc w:val="left"/>
      </w:pPr>
      <w:r>
        <w:rPr>
          <w:color w:val="000000"/>
          <w:sz w:val="24"/>
          <w:szCs w:val="24"/>
        </w:rPr>
        <w:t xml:space="preserve">　　A、2 B、60 C、80 D、140</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解释：中文资料中得知报关时提交了原产证书，因此该张报关单申报的货物为蓄电池，蓄电池装在</w:t>
      </w:r>
    </w:p>
    <w:p>
      <w:pPr>
        <w:widowControl w:val="on"/>
        <w:pBdr/>
        <w:spacing w:before="240" w:after="240" w:line="240" w:lineRule="auto"/>
        <w:ind w:left="0" w:right="0"/>
        <w:jc w:val="left"/>
      </w:pPr>
      <w:r>
        <w:rPr>
          <w:color w:val="000000"/>
          <w:sz w:val="24"/>
          <w:szCs w:val="24"/>
        </w:rPr>
        <w:t xml:space="preserve">　　80 WOODN CASES TO ONE 40FT.CONTAINER，因此件数为80，包装种类为木箱。</w:t>
      </w:r>
    </w:p>
    <w:p>
      <w:pPr>
        <w:widowControl w:val="on"/>
        <w:pBdr/>
        <w:spacing w:before="240" w:after="240" w:line="240" w:lineRule="auto"/>
        <w:ind w:left="0" w:right="0"/>
        <w:jc w:val="left"/>
      </w:pPr>
      <w:r>
        <w:rPr>
          <w:color w:val="000000"/>
          <w:sz w:val="24"/>
          <w:szCs w:val="24"/>
        </w:rPr>
        <w:t xml:space="preserve">　　15、包装种类栏应填：</w:t>
      </w:r>
    </w:p>
    <w:p>
      <w:pPr>
        <w:widowControl w:val="on"/>
        <w:pBdr/>
        <w:spacing w:before="240" w:after="240" w:line="240" w:lineRule="auto"/>
        <w:ind w:left="0" w:right="0"/>
        <w:jc w:val="left"/>
      </w:pPr>
      <w:r>
        <w:rPr>
          <w:color w:val="000000"/>
          <w:sz w:val="24"/>
          <w:szCs w:val="24"/>
        </w:rPr>
        <w:t xml:space="preserve">　　A、集装箱 B、木箱 C、托盘 D、其他</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解释：参见件数栏解释。</w:t>
      </w:r>
    </w:p>
    <w:p>
      <w:pPr>
        <w:widowControl w:val="on"/>
        <w:pBdr/>
        <w:spacing w:before="240" w:after="240" w:line="240" w:lineRule="auto"/>
        <w:ind w:left="0" w:right="0"/>
        <w:jc w:val="left"/>
      </w:pPr>
      <w:r>
        <w:rPr>
          <w:color w:val="000000"/>
          <w:sz w:val="24"/>
          <w:szCs w:val="24"/>
        </w:rPr>
        <w:t xml:space="preserve">　　16、毛重栏应填：</w:t>
      </w:r>
    </w:p>
    <w:p>
      <w:pPr>
        <w:widowControl w:val="on"/>
        <w:pBdr/>
        <w:spacing w:before="240" w:after="240" w:line="240" w:lineRule="auto"/>
        <w:ind w:left="0" w:right="0"/>
        <w:jc w:val="left"/>
      </w:pPr>
      <w:r>
        <w:rPr>
          <w:color w:val="000000"/>
          <w:sz w:val="24"/>
          <w:szCs w:val="24"/>
        </w:rPr>
        <w:t xml:space="preserve">　　A、18.02 B、11840 C、18020 D、11.84吨</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解释：毛重和净重栏以千克计。要填报的是蓄电池的毛重，蓄电池的毛重为18.02吨，合计18020千克，填18020。</w:t>
      </w:r>
    </w:p>
    <w:p>
      <w:pPr>
        <w:widowControl w:val="on"/>
        <w:pBdr/>
        <w:spacing w:before="240" w:after="240" w:line="240" w:lineRule="auto"/>
        <w:ind w:left="0" w:right="0"/>
        <w:jc w:val="left"/>
      </w:pPr>
      <w:r>
        <w:rPr>
          <w:color w:val="000000"/>
          <w:sz w:val="24"/>
          <w:szCs w:val="24"/>
        </w:rPr>
        <w:t xml:space="preserve">　　17、集装箱号栏应填：</w:t>
      </w:r>
    </w:p>
    <w:p>
      <w:pPr>
        <w:widowControl w:val="on"/>
        <w:pBdr/>
        <w:spacing w:before="240" w:after="240" w:line="240" w:lineRule="auto"/>
        <w:ind w:left="0" w:right="0"/>
        <w:jc w:val="left"/>
      </w:pPr>
      <w:r>
        <w:rPr>
          <w:color w:val="000000"/>
          <w:sz w:val="24"/>
          <w:szCs w:val="24"/>
        </w:rPr>
        <w:t xml:space="preserve">　　A、0</w:t>
      </w:r>
    </w:p>
    <w:p>
      <w:pPr>
        <w:widowControl w:val="on"/>
        <w:pBdr/>
        <w:spacing w:before="240" w:after="240" w:line="240" w:lineRule="auto"/>
        <w:ind w:left="0" w:right="0"/>
        <w:jc w:val="left"/>
      </w:pPr>
      <w:r>
        <w:rPr>
          <w:color w:val="000000"/>
          <w:sz w:val="24"/>
          <w:szCs w:val="24"/>
        </w:rPr>
        <w:t xml:space="preserve">　　B、SCZU78536571/20/2157</w:t>
      </w:r>
    </w:p>
    <w:p>
      <w:pPr>
        <w:widowControl w:val="on"/>
        <w:pBdr/>
        <w:spacing w:before="240" w:after="240" w:line="240" w:lineRule="auto"/>
        <w:ind w:left="0" w:right="0"/>
        <w:jc w:val="left"/>
      </w:pPr>
      <w:r>
        <w:rPr>
          <w:color w:val="000000"/>
          <w:sz w:val="24"/>
          <w:szCs w:val="24"/>
        </w:rPr>
        <w:t xml:space="preserve">　　C、SCZU78536281/40/XXXX</w:t>
      </w:r>
    </w:p>
    <w:p>
      <w:pPr>
        <w:widowControl w:val="on"/>
        <w:pBdr/>
        <w:spacing w:before="240" w:after="240" w:line="240" w:lineRule="auto"/>
        <w:ind w:left="0" w:right="0"/>
        <w:jc w:val="left"/>
      </w:pPr>
      <w:r>
        <w:rPr>
          <w:color w:val="000000"/>
          <w:sz w:val="24"/>
          <w:szCs w:val="24"/>
        </w:rPr>
        <w:t xml:space="preserve">　　C、SCZU78536281/40/2081</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解释：要填写装运蓄电池的集装箱的号码，从发票和装箱单上可以得知，蓄电池装在40英尺的集装箱，2081不是集装箱的自重，而是关封号，因此正确的填法应为C。</w:t>
      </w:r>
    </w:p>
    <w:p>
      <w:pPr>
        <w:widowControl w:val="on"/>
        <w:pBdr/>
        <w:spacing w:before="240" w:after="240" w:line="240" w:lineRule="auto"/>
        <w:ind w:left="0" w:right="0"/>
        <w:jc w:val="left"/>
      </w:pPr>
      <w:r>
        <w:rPr>
          <w:color w:val="000000"/>
          <w:sz w:val="24"/>
          <w:szCs w:val="24"/>
        </w:rPr>
        <w:t xml:space="preserve">　　18、“标记唛码及备注”栏的“备注”项应填：</w:t>
      </w:r>
    </w:p>
    <w:p>
      <w:pPr>
        <w:widowControl w:val="on"/>
        <w:pBdr/>
        <w:spacing w:before="240" w:after="240" w:line="240" w:lineRule="auto"/>
        <w:ind w:left="0" w:right="0"/>
        <w:jc w:val="left"/>
      </w:pPr>
      <w:r>
        <w:rPr>
          <w:color w:val="000000"/>
          <w:sz w:val="24"/>
          <w:szCs w:val="24"/>
        </w:rPr>
        <w:t xml:space="preserve">　　A、SCZU78536571/20/xxxx</w:t>
      </w:r>
    </w:p>
    <w:p>
      <w:pPr>
        <w:widowControl w:val="on"/>
        <w:pBdr/>
        <w:spacing w:before="240" w:after="240" w:line="240" w:lineRule="auto"/>
        <w:ind w:left="0" w:right="0"/>
        <w:jc w:val="left"/>
      </w:pPr>
      <w:r>
        <w:rPr>
          <w:color w:val="000000"/>
          <w:sz w:val="24"/>
          <w:szCs w:val="24"/>
        </w:rPr>
        <w:t xml:space="preserve">　　B、O：xxxxxxxxxxxx</w:t>
      </w:r>
    </w:p>
    <w:p>
      <w:pPr>
        <w:widowControl w:val="on"/>
        <w:pBdr/>
        <w:spacing w:before="240" w:after="240" w:line="240" w:lineRule="auto"/>
        <w:ind w:left="0" w:right="0"/>
        <w:jc w:val="left"/>
      </w:pPr>
      <w:r>
        <w:rPr>
          <w:color w:val="000000"/>
          <w:sz w:val="24"/>
          <w:szCs w:val="24"/>
        </w:rPr>
        <w:t xml:space="preserve">　　A：xxxxxxxxxxxxxxx</w:t>
      </w:r>
    </w:p>
    <w:p>
      <w:pPr>
        <w:widowControl w:val="on"/>
        <w:pBdr/>
        <w:spacing w:before="240" w:after="240" w:line="240" w:lineRule="auto"/>
        <w:ind w:left="0" w:right="0"/>
        <w:jc w:val="left"/>
      </w:pPr>
      <w:r>
        <w:rPr>
          <w:color w:val="000000"/>
          <w:sz w:val="24"/>
          <w:szCs w:val="24"/>
        </w:rPr>
        <w:t xml:space="preserve">　　C、委托中国机械进出口公司进口</w:t>
      </w:r>
    </w:p>
    <w:p>
      <w:pPr>
        <w:widowControl w:val="on"/>
        <w:pBdr/>
        <w:spacing w:before="240" w:after="240" w:line="240" w:lineRule="auto"/>
        <w:ind w:left="0" w:right="0"/>
        <w:jc w:val="left"/>
      </w:pPr>
      <w:r>
        <w:rPr>
          <w:color w:val="000000"/>
          <w:sz w:val="24"/>
          <w:szCs w:val="24"/>
        </w:rPr>
        <w:t xml:space="preserve">　　D、SCZU78536571/20/xxxx</w:t>
      </w:r>
    </w:p>
    <w:p>
      <w:pPr>
        <w:widowControl w:val="on"/>
        <w:pBdr/>
        <w:spacing w:before="240" w:after="240" w:line="240" w:lineRule="auto"/>
        <w:ind w:left="0" w:right="0"/>
        <w:jc w:val="left"/>
      </w:pPr>
      <w:r>
        <w:rPr>
          <w:color w:val="000000"/>
          <w:sz w:val="24"/>
          <w:szCs w:val="24"/>
        </w:rPr>
        <w:t xml:space="preserve">　　A：xxxxxxxxxxxxxxx</w:t>
      </w:r>
    </w:p>
    <w:p>
      <w:pPr>
        <w:widowControl w:val="on"/>
        <w:pBdr/>
        <w:spacing w:before="240" w:after="240" w:line="240" w:lineRule="auto"/>
        <w:ind w:left="0" w:right="0"/>
        <w:jc w:val="left"/>
      </w:pPr>
      <w:r>
        <w:rPr>
          <w:color w:val="000000"/>
          <w:sz w:val="24"/>
          <w:szCs w:val="24"/>
        </w:rPr>
        <w:t xml:space="preserve">　　O：xxxxxxxxxxxx</w:t>
      </w:r>
    </w:p>
    <w:p>
      <w:pPr>
        <w:widowControl w:val="on"/>
        <w:pBdr/>
        <w:spacing w:before="240" w:after="240" w:line="240" w:lineRule="auto"/>
        <w:ind w:left="0" w:right="0"/>
        <w:jc w:val="left"/>
      </w:pPr>
      <w:r>
        <w:rPr>
          <w:color w:val="000000"/>
          <w:sz w:val="24"/>
          <w:szCs w:val="24"/>
        </w:rPr>
        <w:t xml:space="preserve">　　答案：B</w:t>
      </w:r>
    </w:p>
    <w:p>
      <w:pPr>
        <w:widowControl w:val="on"/>
        <w:pBdr/>
        <w:spacing w:before="240" w:after="240" w:line="240" w:lineRule="auto"/>
        <w:ind w:left="0" w:right="0"/>
        <w:jc w:val="left"/>
      </w:pPr>
      <w:r>
        <w:rPr>
          <w:color w:val="000000"/>
          <w:sz w:val="24"/>
          <w:szCs w:val="24"/>
        </w:rPr>
        <w:t xml:space="preserve">　　解释：备注栏要考虑三个方面的内容，多个集装箱的时候，其中一个填写在集装箱号栏，其余填写在备注栏。由于本题中只申报蓄电池，因此只有一个集装箱号，40英尺的集装箱已填在集装箱号栏。备注栏不用在填写集装箱号，因此A和D选项不正确。</w:t>
      </w:r>
    </w:p>
    <w:p>
      <w:pPr>
        <w:widowControl w:val="on"/>
        <w:pBdr/>
        <w:spacing w:before="240" w:after="240" w:line="240" w:lineRule="auto"/>
        <w:ind w:left="0" w:right="0"/>
        <w:jc w:val="left"/>
      </w:pPr>
      <w:r>
        <w:rPr>
          <w:color w:val="000000"/>
          <w:sz w:val="24"/>
          <w:szCs w:val="24"/>
        </w:rPr>
        <w:t xml:space="preserve">　　备注栏要考虑的第二个内容是当外企委托外贸公司进口的是设备物品时，在备注栏填写“委托XX公司进口”，本题目不属于此情形，因此不需要填写委托XX进口，因此C不正确。21023697853212659</w:t>
      </w:r>
    </w:p>
    <w:p>
      <w:pPr>
        <w:widowControl w:val="on"/>
        <w:pBdr/>
        <w:spacing w:before="240" w:after="240" w:line="240" w:lineRule="auto"/>
        <w:ind w:left="0" w:right="0"/>
        <w:jc w:val="left"/>
      </w:pPr>
      <w:r>
        <w:rPr>
          <w:color w:val="000000"/>
          <w:sz w:val="24"/>
          <w:szCs w:val="24"/>
        </w:rPr>
        <w:t xml:space="preserve">　　备注栏要考虑的第三个内容是，当涉及多个监管证件时，其中一个填写在随付单据栏，剩下的填在备注栏，本题的货物涉及到的监管证件包括：原产地证书、入境货物通关单、机电产品自动进口许可证。其中一个填写在随付单据栏，剩下两个填写在备注栏，因此B答案是正确的。</w:t>
      </w:r>
    </w:p>
    <w:p>
      <w:pPr>
        <w:widowControl w:val="on"/>
        <w:pBdr/>
        <w:spacing w:before="240" w:after="240" w:line="240" w:lineRule="auto"/>
        <w:ind w:left="0" w:right="0"/>
        <w:jc w:val="left"/>
      </w:pPr>
      <w:r>
        <w:rPr>
          <w:color w:val="000000"/>
          <w:sz w:val="24"/>
          <w:szCs w:val="24"/>
        </w:rPr>
        <w:t xml:space="preserve">　　19、“数量及单位”栏应填</w:t>
      </w:r>
    </w:p>
    <w:p>
      <w:pPr>
        <w:widowControl w:val="on"/>
        <w:pBdr/>
        <w:spacing w:before="240" w:after="240" w:line="240" w:lineRule="auto"/>
        <w:ind w:left="0" w:right="0"/>
        <w:jc w:val="left"/>
      </w:pPr>
      <w:r>
        <w:rPr>
          <w:color w:val="000000"/>
          <w:sz w:val="24"/>
          <w:szCs w:val="24"/>
        </w:rPr>
        <w:t xml:space="preserve">　　A、17600千克</w:t>
      </w:r>
    </w:p>
    <w:p>
      <w:pPr>
        <w:widowControl w:val="on"/>
        <w:pBdr/>
        <w:spacing w:before="240" w:after="240" w:line="240" w:lineRule="auto"/>
        <w:ind w:left="0" w:right="0"/>
        <w:jc w:val="left"/>
      </w:pPr>
      <w:r>
        <w:rPr>
          <w:color w:val="000000"/>
          <w:sz w:val="24"/>
          <w:szCs w:val="24"/>
        </w:rPr>
        <w:t xml:space="preserve">　　B、17600千克 [第一行] 1400台 [第二行]</w:t>
      </w:r>
    </w:p>
    <w:p>
      <w:pPr>
        <w:widowControl w:val="on"/>
        <w:pBdr/>
        <w:spacing w:before="240" w:after="240" w:line="240" w:lineRule="auto"/>
        <w:ind w:left="0" w:right="0"/>
        <w:jc w:val="left"/>
      </w:pPr>
      <w:r>
        <w:rPr>
          <w:color w:val="000000"/>
          <w:sz w:val="24"/>
          <w:szCs w:val="24"/>
        </w:rPr>
        <w:t xml:space="preserve">　　C、11600千克 [第一行] 800台 [第三行]</w:t>
      </w:r>
    </w:p>
    <w:p>
      <w:pPr>
        <w:widowControl w:val="on"/>
        <w:pBdr/>
        <w:spacing w:before="240" w:after="240" w:line="240" w:lineRule="auto"/>
        <w:ind w:left="0" w:right="0"/>
        <w:jc w:val="left"/>
      </w:pPr>
      <w:r>
        <w:rPr>
          <w:color w:val="000000"/>
          <w:sz w:val="24"/>
          <w:szCs w:val="24"/>
        </w:rPr>
        <w:t xml:space="preserve">　　D、14000千克 [第一行] 140台 [第三行]</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解释：“数量及单位”栏应分三行填写，第一行第一法定计量单位，第二行第二法定计量单位，第三行第三法定计量单位。本题第一法定计量单位为“千克”，没有第二法定计量单位。</w:t>
      </w:r>
    </w:p>
    <w:p>
      <w:pPr>
        <w:widowControl w:val="on"/>
        <w:pBdr/>
        <w:spacing w:before="240" w:after="240" w:line="240" w:lineRule="auto"/>
        <w:ind w:left="0" w:right="0"/>
        <w:jc w:val="left"/>
      </w:pPr>
      <w:r>
        <w:rPr>
          <w:color w:val="000000"/>
          <w:sz w:val="24"/>
          <w:szCs w:val="24"/>
        </w:rPr>
        <w:t xml:space="preserve">　　本题要填报的是蓄电池的数量及单位，第一法定计量单位为千克，蓄电池的净重为11600千克，因此正确的项为C，没有第二法定计量单位，因此第二行不用填，第三行为成交单位，在发票及装箱单中BATTERY EUR400 PER UNIT PACKED IN CARTON OF ONE UNIT,10CARTONS TO A WOODEN CASE，TOTAL 80 WOODN CASES TO ONE 40FT.CONTAINER.得知蓄电池题的单价为每台400欧元FCA 波恩。因此成交单位为“台”。每台装一个纸箱，10个纸箱装一个木箱，共80个木箱装在一个40英尺的集装箱，因此蓄电池共800台。</w:t>
      </w:r>
    </w:p>
    <w:p>
      <w:pPr>
        <w:widowControl w:val="on"/>
        <w:pBdr/>
        <w:spacing w:before="240" w:after="240" w:line="240" w:lineRule="auto"/>
        <w:ind w:left="0" w:right="0"/>
        <w:jc w:val="left"/>
      </w:pPr>
      <w:r>
        <w:rPr>
          <w:color w:val="000000"/>
          <w:sz w:val="24"/>
          <w:szCs w:val="24"/>
        </w:rPr>
        <w:t xml:space="preserve">　　20、“总价”栏应填：</w:t>
      </w:r>
    </w:p>
    <w:p>
      <w:pPr>
        <w:widowControl w:val="on"/>
        <w:pBdr/>
        <w:spacing w:before="240" w:after="240" w:line="240" w:lineRule="auto"/>
        <w:ind w:left="0" w:right="0"/>
        <w:jc w:val="left"/>
      </w:pPr>
      <w:r>
        <w:rPr>
          <w:color w:val="000000"/>
          <w:sz w:val="24"/>
          <w:szCs w:val="24"/>
        </w:rPr>
        <w:t xml:space="preserve">　　A、500000.00 B、 500000 C、 320000 D、300/500000/3</w:t>
      </w:r>
    </w:p>
    <w:p>
      <w:pPr>
        <w:widowControl w:val="on"/>
        <w:pBdr/>
        <w:spacing w:before="240" w:after="240" w:line="240" w:lineRule="auto"/>
        <w:ind w:left="0" w:right="0"/>
        <w:jc w:val="left"/>
      </w:pPr>
      <w:r>
        <w:rPr>
          <w:color w:val="000000"/>
          <w:sz w:val="24"/>
          <w:szCs w:val="24"/>
        </w:rPr>
        <w:t xml:space="preserve">　　答案：C</w:t>
      </w:r>
    </w:p>
    <w:p>
      <w:pPr>
        <w:widowControl w:val="on"/>
        <w:pBdr/>
        <w:spacing w:before="240" w:after="240" w:line="240" w:lineRule="auto"/>
        <w:ind w:left="0" w:right="0"/>
        <w:jc w:val="left"/>
      </w:pPr>
      <w:r>
        <w:rPr>
          <w:color w:val="000000"/>
          <w:sz w:val="24"/>
          <w:szCs w:val="24"/>
        </w:rPr>
        <w:t xml:space="preserve">　　解释：要填写装运蓄电池的总价，总价为320,000.00欧元，根据填制规范（参见教材365），应填320000。</w:t>
      </w:r>
    </w:p>
    <w:p>
      <w:pPr>
        <w:rPr/>
      </w:pPr>
      <w:r>
        <w:rPr/>
        <w:t xml:space="preserve">=========== 无忧考网 https://www.kaowang.com/show/897505.html ===========</w:t>
      </w:r>
      <w:r>
        <w:rPr>
          <w:rStyle w:val="footnoteReferencePHPDOCX"/>
        </w:rPr>
        <w:footnoteReference w:id="19025"/>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 w:id="19025">
    <w:p>
      <w:pPr>
        <w:pStyle w:val="footnoteTextPHPDOCX"/>
      </w:pPr>
      <w:r>
        <w:rPr>
          <w:rStyle w:val="footnoteReferencePHPDOCX"/>
        </w:rPr>
        <w:footnoteRef/>
      </w:r>
      <w:r>
        <w:t xml:space="preserve"> 欢迎访问无忧考网官方网站：www.kaowang.com 微信公众号：无忧考网</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1327755">
    <w:multiLevelType w:val="hybridMultilevel"/>
    <w:lvl w:ilvl="0" w:tplc="34318455">
      <w:start w:val="1"/>
      <w:numFmt w:val="decimal"/>
      <w:lvlText w:val="%1."/>
      <w:lvlJc w:val="left"/>
      <w:pPr>
        <w:ind w:left="720" w:hanging="360"/>
      </w:pPr>
    </w:lvl>
    <w:lvl w:ilvl="1" w:tplc="34318455" w:tentative="1">
      <w:start w:val="1"/>
      <w:numFmt w:val="lowerLetter"/>
      <w:lvlText w:val="%2."/>
      <w:lvlJc w:val="left"/>
      <w:pPr>
        <w:ind w:left="1440" w:hanging="360"/>
      </w:pPr>
    </w:lvl>
    <w:lvl w:ilvl="2" w:tplc="34318455" w:tentative="1">
      <w:start w:val="1"/>
      <w:numFmt w:val="lowerRoman"/>
      <w:lvlText w:val="%3."/>
      <w:lvlJc w:val="right"/>
      <w:pPr>
        <w:ind w:left="2160" w:hanging="180"/>
      </w:pPr>
    </w:lvl>
    <w:lvl w:ilvl="3" w:tplc="34318455" w:tentative="1">
      <w:start w:val="1"/>
      <w:numFmt w:val="decimal"/>
      <w:lvlText w:val="%4."/>
      <w:lvlJc w:val="left"/>
      <w:pPr>
        <w:ind w:left="2880" w:hanging="360"/>
      </w:pPr>
    </w:lvl>
    <w:lvl w:ilvl="4" w:tplc="34318455" w:tentative="1">
      <w:start w:val="1"/>
      <w:numFmt w:val="lowerLetter"/>
      <w:lvlText w:val="%5."/>
      <w:lvlJc w:val="left"/>
      <w:pPr>
        <w:ind w:left="3600" w:hanging="360"/>
      </w:pPr>
    </w:lvl>
    <w:lvl w:ilvl="5" w:tplc="34318455" w:tentative="1">
      <w:start w:val="1"/>
      <w:numFmt w:val="lowerRoman"/>
      <w:lvlText w:val="%6."/>
      <w:lvlJc w:val="right"/>
      <w:pPr>
        <w:ind w:left="4320" w:hanging="180"/>
      </w:pPr>
    </w:lvl>
    <w:lvl w:ilvl="6" w:tplc="34318455" w:tentative="1">
      <w:start w:val="1"/>
      <w:numFmt w:val="decimal"/>
      <w:lvlText w:val="%7."/>
      <w:lvlJc w:val="left"/>
      <w:pPr>
        <w:ind w:left="5040" w:hanging="360"/>
      </w:pPr>
    </w:lvl>
    <w:lvl w:ilvl="7" w:tplc="34318455" w:tentative="1">
      <w:start w:val="1"/>
      <w:numFmt w:val="lowerLetter"/>
      <w:lvlText w:val="%8."/>
      <w:lvlJc w:val="left"/>
      <w:pPr>
        <w:ind w:left="5760" w:hanging="360"/>
      </w:pPr>
    </w:lvl>
    <w:lvl w:ilvl="8" w:tplc="34318455" w:tentative="1">
      <w:start w:val="1"/>
      <w:numFmt w:val="lowerRoman"/>
      <w:lvlText w:val="%9."/>
      <w:lvlJc w:val="right"/>
      <w:pPr>
        <w:ind w:left="6480" w:hanging="180"/>
      </w:pPr>
    </w:lvl>
  </w:abstractNum>
  <w:abstractNum w:abstractNumId="51327754">
    <w:multiLevelType w:val="hybridMultilevel"/>
    <w:lvl w:ilvl="0" w:tplc="8663673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51327754">
    <w:abstractNumId w:val="51327754"/>
  </w:num>
  <w:num w:numId="51327755">
    <w:abstractNumId w:val="5132775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zh-CN" w:eastAsia="zh-CN"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574599401"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