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报关员练习冲刺题及解析（一）-无忧考网</w:t>
      </w:r>
    </w:p>
    <w:p>
      <w:pPr>
        <w:widowControl w:val="on"/>
        <w:pBdr/>
        <w:spacing w:before="0" w:after="0" w:line="240" w:lineRule="auto"/>
        <w:ind w:left="0" w:right="0"/>
        <w:jc w:val="left"/>
      </w:pPr>
      <w:r>
        <w:rPr>
          <w:color w:val="000000"/>
          <w:sz w:val="24"/>
          <w:szCs w:val="24"/>
        </w:rPr>
        <w:t xml:space="preserve">
一、单选题：
</w:t>
      </w:r>
    </w:p>
    <w:p>
      <w:pPr>
        <w:widowControl w:val="on"/>
        <w:pBdr/>
        <w:spacing w:before="240" w:after="240" w:line="240" w:lineRule="auto"/>
        <w:ind w:left="0" w:right="0"/>
        <w:jc w:val="left"/>
      </w:pPr>
      <w:r>
        <w:rPr>
          <w:color w:val="000000"/>
          <w:sz w:val="24"/>
          <w:szCs w:val="24"/>
        </w:rPr>
        <w:t xml:space="preserve">　　1、 进口许可证有效期为（ ），特殊情况需要跨年度使用的，有效期最长不得超过次年（ ）。</w:t>
      </w:r>
    </w:p>
    <w:p>
      <w:pPr>
        <w:widowControl w:val="on"/>
        <w:pBdr/>
        <w:spacing w:before="240" w:after="240" w:line="240" w:lineRule="auto"/>
        <w:ind w:left="0" w:right="0"/>
        <w:jc w:val="left"/>
      </w:pPr>
      <w:r>
        <w:rPr>
          <w:color w:val="000000"/>
          <w:sz w:val="24"/>
          <w:szCs w:val="24"/>
        </w:rPr>
        <w:t xml:space="preserve">　　A.1年；3月31日</w:t>
      </w:r>
    </w:p>
    <w:p>
      <w:pPr>
        <w:widowControl w:val="on"/>
        <w:pBdr/>
        <w:spacing w:before="240" w:after="240" w:line="240" w:lineRule="auto"/>
        <w:ind w:left="0" w:right="0"/>
        <w:jc w:val="left"/>
      </w:pPr>
      <w:r>
        <w:rPr>
          <w:color w:val="000000"/>
          <w:sz w:val="24"/>
          <w:szCs w:val="24"/>
        </w:rPr>
        <w:t xml:space="preserve">　　B、6个月；2月底</w:t>
      </w:r>
    </w:p>
    <w:p>
      <w:pPr>
        <w:widowControl w:val="on"/>
        <w:pBdr/>
        <w:spacing w:before="240" w:after="240" w:line="240" w:lineRule="auto"/>
        <w:ind w:left="0" w:right="0"/>
        <w:jc w:val="left"/>
      </w:pPr>
      <w:r>
        <w:rPr>
          <w:color w:val="000000"/>
          <w:sz w:val="24"/>
          <w:szCs w:val="24"/>
        </w:rPr>
        <w:t xml:space="preserve">　　C.3个月；1月31日</w:t>
      </w:r>
    </w:p>
    <w:p>
      <w:pPr>
        <w:widowControl w:val="on"/>
        <w:pBdr/>
        <w:spacing w:before="240" w:after="240" w:line="240" w:lineRule="auto"/>
        <w:ind w:left="0" w:right="0"/>
        <w:jc w:val="left"/>
      </w:pPr>
      <w:r>
        <w:rPr>
          <w:color w:val="000000"/>
          <w:sz w:val="24"/>
          <w:szCs w:val="24"/>
        </w:rPr>
        <w:t xml:space="preserve">　　D.9个月；3月31日</w:t>
      </w:r>
    </w:p>
    <w:p>
      <w:pPr>
        <w:widowControl w:val="on"/>
        <w:pBdr/>
        <w:spacing w:before="240" w:after="240" w:line="240" w:lineRule="auto"/>
        <w:ind w:left="0" w:right="0"/>
        <w:jc w:val="left"/>
      </w:pPr>
      <w:r>
        <w:rPr>
          <w:color w:val="000000"/>
          <w:sz w:val="24"/>
          <w:szCs w:val="24"/>
        </w:rPr>
        <w:t xml:space="preserve">　　标准答案：a</w:t>
      </w:r>
    </w:p>
    <w:p>
      <w:pPr>
        <w:widowControl w:val="on"/>
        <w:pBdr/>
        <w:spacing w:before="240" w:after="240" w:line="240" w:lineRule="auto"/>
        <w:ind w:left="0" w:right="0"/>
        <w:jc w:val="left"/>
      </w:pPr>
      <w:r>
        <w:rPr>
          <w:color w:val="000000"/>
          <w:sz w:val="24"/>
          <w:szCs w:val="24"/>
        </w:rPr>
        <w:t xml:space="preserve">　　解 析：应注意进口许可证有效期与出口许可证有效期的区别。</w:t>
      </w:r>
    </w:p>
    <w:p>
      <w:pPr>
        <w:widowControl w:val="on"/>
        <w:pBdr/>
        <w:spacing w:before="240" w:after="240" w:line="240" w:lineRule="auto"/>
        <w:ind w:left="0" w:right="0"/>
        <w:jc w:val="left"/>
      </w:pPr>
      <w:r>
        <w:rPr>
          <w:color w:val="000000"/>
          <w:sz w:val="24"/>
          <w:szCs w:val="24"/>
        </w:rPr>
        <w:t xml:space="preserve">　　2、 出口许可证有效期为（ ），特殊情况需要跨年度使用的，有效期最长不得超过次年（ ）。</w:t>
      </w:r>
    </w:p>
    <w:p>
      <w:pPr>
        <w:widowControl w:val="on"/>
        <w:pBdr/>
        <w:spacing w:before="240" w:after="240" w:line="240" w:lineRule="auto"/>
        <w:ind w:left="0" w:right="0"/>
        <w:jc w:val="left"/>
      </w:pPr>
      <w:r>
        <w:rPr>
          <w:color w:val="000000"/>
          <w:sz w:val="24"/>
          <w:szCs w:val="24"/>
        </w:rPr>
        <w:t xml:space="preserve">　　A.1年；3月31日</w:t>
      </w:r>
    </w:p>
    <w:p>
      <w:pPr>
        <w:widowControl w:val="on"/>
        <w:pBdr/>
        <w:spacing w:before="240" w:after="240" w:line="240" w:lineRule="auto"/>
        <w:ind w:left="0" w:right="0"/>
        <w:jc w:val="left"/>
      </w:pPr>
      <w:r>
        <w:rPr>
          <w:color w:val="000000"/>
          <w:sz w:val="24"/>
          <w:szCs w:val="24"/>
        </w:rPr>
        <w:t xml:space="preserve">　　B. 6个月；2月底</w:t>
      </w:r>
    </w:p>
    <w:p>
      <w:pPr>
        <w:widowControl w:val="on"/>
        <w:pBdr/>
        <w:spacing w:before="240" w:after="240" w:line="240" w:lineRule="auto"/>
        <w:ind w:left="0" w:right="0"/>
        <w:jc w:val="left"/>
      </w:pPr>
      <w:r>
        <w:rPr>
          <w:color w:val="000000"/>
          <w:sz w:val="24"/>
          <w:szCs w:val="24"/>
        </w:rPr>
        <w:t xml:space="preserve">　　C.3个月；1月31日</w:t>
      </w:r>
    </w:p>
    <w:p>
      <w:pPr>
        <w:widowControl w:val="on"/>
        <w:pBdr/>
        <w:spacing w:before="240" w:after="240" w:line="240" w:lineRule="auto"/>
        <w:ind w:left="0" w:right="0"/>
        <w:jc w:val="left"/>
      </w:pPr>
      <w:r>
        <w:rPr>
          <w:color w:val="000000"/>
          <w:sz w:val="24"/>
          <w:szCs w:val="24"/>
        </w:rPr>
        <w:t xml:space="preserve">　　D.9个月；3月31日</w:t>
      </w:r>
    </w:p>
    <w:p>
      <w:pPr>
        <w:widowControl w:val="on"/>
        <w:pBdr/>
        <w:spacing w:before="240" w:after="240" w:line="240" w:lineRule="auto"/>
        <w:ind w:left="0" w:right="0"/>
        <w:jc w:val="left"/>
      </w:pPr>
      <w:r>
        <w:rPr>
          <w:color w:val="000000"/>
          <w:sz w:val="24"/>
          <w:szCs w:val="24"/>
        </w:rPr>
        <w:t xml:space="preserve">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3、 进口许可证和出口许可证，如实行“非一批一证”，应在许可证的备注栏打印“非一批一证”字样，有效期内多次使用，但最多不超过（）</w:t>
      </w:r>
    </w:p>
    <w:p>
      <w:pPr>
        <w:widowControl w:val="on"/>
        <w:pBdr/>
        <w:spacing w:before="240" w:after="240" w:line="240" w:lineRule="auto"/>
        <w:ind w:left="0" w:right="0"/>
        <w:jc w:val="left"/>
      </w:pPr>
      <w:r>
        <w:rPr>
          <w:color w:val="000000"/>
          <w:sz w:val="24"/>
          <w:szCs w:val="24"/>
        </w:rPr>
        <w:t xml:space="preserve">　　A、6次</w:t>
      </w:r>
    </w:p>
    <w:p>
      <w:pPr>
        <w:widowControl w:val="on"/>
        <w:pBdr/>
        <w:spacing w:before="240" w:after="240" w:line="240" w:lineRule="auto"/>
        <w:ind w:left="0" w:right="0"/>
        <w:jc w:val="left"/>
      </w:pPr>
      <w:r>
        <w:rPr>
          <w:color w:val="000000"/>
          <w:sz w:val="24"/>
          <w:szCs w:val="24"/>
        </w:rPr>
        <w:t xml:space="preserve">　　B、8次</w:t>
      </w:r>
    </w:p>
    <w:p>
      <w:pPr>
        <w:widowControl w:val="on"/>
        <w:pBdr/>
        <w:spacing w:before="240" w:after="240" w:line="240" w:lineRule="auto"/>
        <w:ind w:left="0" w:right="0"/>
        <w:jc w:val="left"/>
      </w:pPr>
      <w:r>
        <w:rPr>
          <w:color w:val="000000"/>
          <w:sz w:val="24"/>
          <w:szCs w:val="24"/>
        </w:rPr>
        <w:t xml:space="preserve">　　C、10次</w:t>
      </w:r>
    </w:p>
    <w:p>
      <w:pPr>
        <w:widowControl w:val="on"/>
        <w:pBdr/>
        <w:spacing w:before="240" w:after="240" w:line="240" w:lineRule="auto"/>
        <w:ind w:left="0" w:right="0"/>
        <w:jc w:val="left"/>
      </w:pPr>
      <w:r>
        <w:rPr>
          <w:color w:val="000000"/>
          <w:sz w:val="24"/>
          <w:szCs w:val="24"/>
        </w:rPr>
        <w:t xml:space="preserve">　　D、12次</w:t>
      </w:r>
    </w:p>
    <w:p>
      <w:pPr>
        <w:widowControl w:val="on"/>
        <w:pBdr/>
        <w:spacing w:before="240" w:after="240" w:line="240" w:lineRule="auto"/>
        <w:ind w:left="0" w:right="0"/>
        <w:jc w:val="left"/>
      </w:pPr>
      <w:r>
        <w:rPr>
          <w:color w:val="000000"/>
          <w:sz w:val="24"/>
          <w:szCs w:val="24"/>
        </w:rPr>
        <w:t xml:space="preserve">　　标准答案：d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4、 自动进口许可证有效期为（ ）。原则上实行“一批一证”管理，对“非一批一证” 管理，在有效期内，可以分批次累计报关使用，但累计使用不得超过（ ）。</w:t>
      </w:r>
    </w:p>
    <w:p>
      <w:pPr>
        <w:widowControl w:val="on"/>
        <w:pBdr/>
        <w:spacing w:before="240" w:after="240" w:line="240" w:lineRule="auto"/>
        <w:ind w:left="0" w:right="0"/>
        <w:jc w:val="left"/>
      </w:pPr>
      <w:r>
        <w:rPr>
          <w:color w:val="000000"/>
          <w:sz w:val="24"/>
          <w:szCs w:val="24"/>
        </w:rPr>
        <w:t xml:space="preserve">　　A.1年； 12次</w:t>
      </w:r>
    </w:p>
    <w:p>
      <w:pPr>
        <w:widowControl w:val="on"/>
        <w:pBdr/>
        <w:spacing w:before="240" w:after="240" w:line="240" w:lineRule="auto"/>
        <w:ind w:left="0" w:right="0"/>
        <w:jc w:val="left"/>
      </w:pPr>
      <w:r>
        <w:rPr>
          <w:color w:val="000000"/>
          <w:sz w:val="24"/>
          <w:szCs w:val="24"/>
        </w:rPr>
        <w:t xml:space="preserve">　　B、6个月；6次</w:t>
      </w:r>
    </w:p>
    <w:p>
      <w:pPr>
        <w:widowControl w:val="on"/>
        <w:pBdr/>
        <w:spacing w:before="240" w:after="240" w:line="240" w:lineRule="auto"/>
        <w:ind w:left="0" w:right="0"/>
        <w:jc w:val="left"/>
      </w:pPr>
      <w:r>
        <w:rPr>
          <w:color w:val="000000"/>
          <w:sz w:val="24"/>
          <w:szCs w:val="24"/>
        </w:rPr>
        <w:t xml:space="preserve">　　C.6个月；12次</w:t>
      </w:r>
    </w:p>
    <w:p>
      <w:pPr>
        <w:widowControl w:val="on"/>
        <w:pBdr/>
        <w:spacing w:before="240" w:after="240" w:line="240" w:lineRule="auto"/>
        <w:ind w:left="0" w:right="0"/>
        <w:jc w:val="left"/>
      </w:pPr>
      <w:r>
        <w:rPr>
          <w:color w:val="000000"/>
          <w:sz w:val="24"/>
          <w:szCs w:val="24"/>
        </w:rPr>
        <w:t xml:space="preserve">　　D.9个月；6次</w:t>
      </w:r>
    </w:p>
    <w:p>
      <w:pPr>
        <w:widowControl w:val="on"/>
        <w:pBdr/>
        <w:spacing w:before="240" w:after="240" w:line="240" w:lineRule="auto"/>
        <w:ind w:left="0" w:right="0"/>
        <w:jc w:val="left"/>
      </w:pPr>
      <w:r>
        <w:rPr>
          <w:color w:val="000000"/>
          <w:sz w:val="24"/>
          <w:szCs w:val="24"/>
        </w:rPr>
        <w:t xml:space="preserve">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5、 对进出口实行许可证管理的大宗散装货物，溢装数量不得超过许可证所列进出口数量的（ ）。</w:t>
      </w:r>
    </w:p>
    <w:p>
      <w:pPr>
        <w:widowControl w:val="on"/>
        <w:pBdr/>
        <w:spacing w:before="240" w:after="240" w:line="240" w:lineRule="auto"/>
        <w:ind w:left="0" w:right="0"/>
        <w:jc w:val="left"/>
      </w:pPr>
      <w:r>
        <w:rPr>
          <w:color w:val="000000"/>
          <w:sz w:val="24"/>
          <w:szCs w:val="24"/>
        </w:rPr>
        <w:t xml:space="preserve">　　A、1%</w:t>
      </w:r>
    </w:p>
    <w:p>
      <w:pPr>
        <w:widowControl w:val="on"/>
        <w:pBdr/>
        <w:spacing w:before="240" w:after="240" w:line="240" w:lineRule="auto"/>
        <w:ind w:left="0" w:right="0"/>
        <w:jc w:val="left"/>
      </w:pPr>
      <w:r>
        <w:rPr>
          <w:color w:val="000000"/>
          <w:sz w:val="24"/>
          <w:szCs w:val="24"/>
        </w:rPr>
        <w:t xml:space="preserve">　　B、2%</w:t>
      </w:r>
    </w:p>
    <w:p>
      <w:pPr>
        <w:widowControl w:val="on"/>
        <w:pBdr/>
        <w:spacing w:before="240" w:after="240" w:line="240" w:lineRule="auto"/>
        <w:ind w:left="0" w:right="0"/>
        <w:jc w:val="left"/>
      </w:pPr>
      <w:r>
        <w:rPr>
          <w:color w:val="000000"/>
          <w:sz w:val="24"/>
          <w:szCs w:val="24"/>
        </w:rPr>
        <w:t xml:space="preserve">　　C、3%</w:t>
      </w:r>
    </w:p>
    <w:p>
      <w:pPr>
        <w:widowControl w:val="on"/>
        <w:pBdr/>
        <w:spacing w:before="240" w:after="240" w:line="240" w:lineRule="auto"/>
        <w:ind w:left="0" w:right="0"/>
        <w:jc w:val="left"/>
      </w:pPr>
      <w:r>
        <w:rPr>
          <w:color w:val="000000"/>
          <w:sz w:val="24"/>
          <w:szCs w:val="24"/>
        </w:rPr>
        <w:t xml:space="preserve">　　D、5%</w:t>
      </w:r>
    </w:p>
    <w:p>
      <w:pPr>
        <w:widowControl w:val="on"/>
        <w:pBdr/>
        <w:spacing w:before="240" w:after="240" w:line="240" w:lineRule="auto"/>
        <w:ind w:left="0" w:right="0"/>
        <w:jc w:val="left"/>
      </w:pPr>
      <w:r>
        <w:rPr>
          <w:color w:val="000000"/>
          <w:sz w:val="24"/>
          <w:szCs w:val="24"/>
        </w:rPr>
        <w:t xml:space="preserve">　　标准答案：d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6、 对于自由进口许可证管理的货物，海关对散装货物溢短装数量在货物总量正负（ ）以内，免予另行申领自动进口许可证。</w:t>
      </w:r>
    </w:p>
    <w:p>
      <w:pPr>
        <w:widowControl w:val="on"/>
        <w:pBdr/>
        <w:spacing w:before="240" w:after="240" w:line="240" w:lineRule="auto"/>
        <w:ind w:left="0" w:right="0"/>
        <w:jc w:val="left"/>
      </w:pPr>
      <w:r>
        <w:rPr>
          <w:color w:val="000000"/>
          <w:sz w:val="24"/>
          <w:szCs w:val="24"/>
        </w:rPr>
        <w:t xml:space="preserve">　　A、1%</w:t>
      </w:r>
    </w:p>
    <w:p>
      <w:pPr>
        <w:widowControl w:val="on"/>
        <w:pBdr/>
        <w:spacing w:before="240" w:after="240" w:line="240" w:lineRule="auto"/>
        <w:ind w:left="0" w:right="0"/>
        <w:jc w:val="left"/>
      </w:pPr>
      <w:r>
        <w:rPr>
          <w:color w:val="000000"/>
          <w:sz w:val="24"/>
          <w:szCs w:val="24"/>
        </w:rPr>
        <w:t xml:space="preserve">　　B、2%</w:t>
      </w:r>
    </w:p>
    <w:p>
      <w:pPr>
        <w:widowControl w:val="on"/>
        <w:pBdr/>
        <w:spacing w:before="240" w:after="240" w:line="240" w:lineRule="auto"/>
        <w:ind w:left="0" w:right="0"/>
        <w:jc w:val="left"/>
      </w:pPr>
      <w:r>
        <w:rPr>
          <w:color w:val="000000"/>
          <w:sz w:val="24"/>
          <w:szCs w:val="24"/>
        </w:rPr>
        <w:t xml:space="preserve">　　C、3%</w:t>
      </w:r>
    </w:p>
    <w:p>
      <w:pPr>
        <w:widowControl w:val="on"/>
        <w:pBdr/>
        <w:spacing w:before="240" w:after="240" w:line="240" w:lineRule="auto"/>
        <w:ind w:left="0" w:right="0"/>
        <w:jc w:val="left"/>
      </w:pPr>
      <w:r>
        <w:rPr>
          <w:color w:val="000000"/>
          <w:sz w:val="24"/>
          <w:szCs w:val="24"/>
        </w:rPr>
        <w:t xml:space="preserve">　　D、5%</w:t>
      </w:r>
    </w:p>
    <w:p>
      <w:pPr>
        <w:widowControl w:val="on"/>
        <w:pBdr/>
        <w:spacing w:before="240" w:after="240" w:line="240" w:lineRule="auto"/>
        <w:ind w:left="0" w:right="0"/>
        <w:jc w:val="left"/>
      </w:pPr>
      <w:r>
        <w:rPr>
          <w:color w:val="000000"/>
          <w:sz w:val="24"/>
          <w:szCs w:val="24"/>
        </w:rPr>
        <w:t xml:space="preserve">　　标准答案：d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7、 纺织品出口自动许可证在公历年度内有效，有效期为（ ），逾期作废。</w:t>
      </w:r>
    </w:p>
    <w:p>
      <w:pPr>
        <w:widowControl w:val="on"/>
        <w:pBdr/>
        <w:spacing w:before="240" w:after="240" w:line="240" w:lineRule="auto"/>
        <w:ind w:left="0" w:right="0"/>
        <w:jc w:val="left"/>
      </w:pPr>
      <w:r>
        <w:rPr>
          <w:color w:val="000000"/>
          <w:sz w:val="24"/>
          <w:szCs w:val="24"/>
        </w:rPr>
        <w:t xml:space="preserve">　　A、3个月</w:t>
      </w:r>
    </w:p>
    <w:p>
      <w:pPr>
        <w:widowControl w:val="on"/>
        <w:pBdr/>
        <w:spacing w:before="240" w:after="240" w:line="240" w:lineRule="auto"/>
        <w:ind w:left="0" w:right="0"/>
        <w:jc w:val="left"/>
      </w:pPr>
      <w:r>
        <w:rPr>
          <w:color w:val="000000"/>
          <w:sz w:val="24"/>
          <w:szCs w:val="24"/>
        </w:rPr>
        <w:t xml:space="preserve">　　B、6个月</w:t>
      </w:r>
    </w:p>
    <w:p>
      <w:pPr>
        <w:widowControl w:val="on"/>
        <w:pBdr/>
        <w:spacing w:before="240" w:after="240" w:line="240" w:lineRule="auto"/>
        <w:ind w:left="0" w:right="0"/>
        <w:jc w:val="left"/>
      </w:pPr>
      <w:r>
        <w:rPr>
          <w:color w:val="000000"/>
          <w:sz w:val="24"/>
          <w:szCs w:val="24"/>
        </w:rPr>
        <w:t xml:space="preserve">　　C、8个月</w:t>
      </w:r>
    </w:p>
    <w:p>
      <w:pPr>
        <w:widowControl w:val="on"/>
        <w:pBdr/>
        <w:spacing w:before="240" w:after="240" w:line="240" w:lineRule="auto"/>
        <w:ind w:left="0" w:right="0"/>
        <w:jc w:val="left"/>
      </w:pPr>
      <w:r>
        <w:rPr>
          <w:color w:val="000000"/>
          <w:sz w:val="24"/>
          <w:szCs w:val="24"/>
        </w:rPr>
        <w:t xml:space="preserve">　　D、1年</w:t>
      </w:r>
    </w:p>
    <w:p>
      <w:pPr>
        <w:widowControl w:val="on"/>
        <w:pBdr/>
        <w:spacing w:before="240" w:after="240" w:line="240" w:lineRule="auto"/>
        <w:ind w:left="0" w:right="0"/>
        <w:jc w:val="left"/>
      </w:pPr>
      <w:r>
        <w:rPr>
          <w:color w:val="000000"/>
          <w:sz w:val="24"/>
          <w:szCs w:val="24"/>
        </w:rPr>
        <w:t xml:space="preserve">　　标准答案：b</w:t>
      </w:r>
    </w:p>
    <w:p>
      <w:pPr>
        <w:widowControl w:val="on"/>
        <w:pBdr/>
        <w:spacing w:before="240" w:after="240" w:line="240" w:lineRule="auto"/>
        <w:ind w:left="0" w:right="0"/>
        <w:jc w:val="left"/>
      </w:pPr>
      <w:r>
        <w:rPr>
          <w:color w:val="000000"/>
          <w:sz w:val="24"/>
          <w:szCs w:val="24"/>
        </w:rPr>
        <w:t xml:space="preserve">　　解 析：这是今年新教材有变动的地方，去年是3个月，今年为6个月。</w:t>
      </w:r>
    </w:p>
    <w:p>
      <w:pPr>
        <w:widowControl w:val="on"/>
        <w:pBdr/>
        <w:spacing w:before="240" w:after="240" w:line="240" w:lineRule="auto"/>
        <w:ind w:left="0" w:right="0"/>
        <w:jc w:val="left"/>
      </w:pPr>
      <w:r>
        <w:rPr>
          <w:color w:val="000000"/>
          <w:sz w:val="24"/>
          <w:szCs w:val="24"/>
        </w:rPr>
        <w:t xml:space="preserve">　　8、 无论以何种方式进口列入《进出口野生动植物商品目录》属于我国自主规定管理的野生动植物及其产品，均须事先申领（ ）。</w:t>
      </w:r>
    </w:p>
    <w:p>
      <w:pPr>
        <w:widowControl w:val="on"/>
        <w:pBdr/>
        <w:spacing w:before="240" w:after="240" w:line="240" w:lineRule="auto"/>
        <w:ind w:left="0" w:right="0"/>
        <w:jc w:val="left"/>
      </w:pPr>
      <w:r>
        <w:rPr>
          <w:color w:val="000000"/>
          <w:sz w:val="24"/>
          <w:szCs w:val="24"/>
        </w:rPr>
        <w:t xml:space="preserve">　　A、公约证明</w:t>
      </w:r>
    </w:p>
    <w:p>
      <w:pPr>
        <w:widowControl w:val="on"/>
        <w:pBdr/>
        <w:spacing w:before="240" w:after="240" w:line="240" w:lineRule="auto"/>
        <w:ind w:left="0" w:right="0"/>
        <w:jc w:val="left"/>
      </w:pPr>
      <w:r>
        <w:rPr>
          <w:color w:val="000000"/>
          <w:sz w:val="24"/>
          <w:szCs w:val="24"/>
        </w:rPr>
        <w:t xml:space="preserve">　　B、非公约证明</w:t>
      </w:r>
    </w:p>
    <w:p>
      <w:pPr>
        <w:widowControl w:val="on"/>
        <w:pBdr/>
        <w:spacing w:before="240" w:after="240" w:line="240" w:lineRule="auto"/>
        <w:ind w:left="0" w:right="0"/>
        <w:jc w:val="left"/>
      </w:pPr>
      <w:r>
        <w:rPr>
          <w:color w:val="000000"/>
          <w:sz w:val="24"/>
          <w:szCs w:val="24"/>
        </w:rPr>
        <w:t xml:space="preserve">　　C、非物种证明</w:t>
      </w:r>
    </w:p>
    <w:p>
      <w:pPr>
        <w:widowControl w:val="on"/>
        <w:pBdr/>
        <w:spacing w:before="240" w:after="240" w:line="240" w:lineRule="auto"/>
        <w:ind w:left="0" w:right="0"/>
        <w:jc w:val="left"/>
      </w:pPr>
      <w:r>
        <w:rPr>
          <w:color w:val="000000"/>
          <w:sz w:val="24"/>
          <w:szCs w:val="24"/>
        </w:rPr>
        <w:t xml:space="preserve">　　D、进口许可证</w:t>
      </w:r>
    </w:p>
    <w:p>
      <w:pPr>
        <w:widowControl w:val="on"/>
        <w:pBdr/>
        <w:spacing w:before="240" w:after="240" w:line="240" w:lineRule="auto"/>
        <w:ind w:left="0" w:right="0"/>
        <w:jc w:val="left"/>
      </w:pPr>
      <w:r>
        <w:rPr>
          <w:color w:val="000000"/>
          <w:sz w:val="24"/>
          <w:szCs w:val="24"/>
        </w:rPr>
        <w:t xml:space="preserve">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9、 向海关申报出口列入《法检目录》属出境管理的商品，报关单位应主动向海关提交有效的（ ）及有关单据。</w:t>
      </w:r>
    </w:p>
    <w:p>
      <w:pPr>
        <w:widowControl w:val="on"/>
        <w:pBdr/>
        <w:spacing w:before="240" w:after="240" w:line="240" w:lineRule="auto"/>
        <w:ind w:left="0" w:right="0"/>
        <w:jc w:val="left"/>
      </w:pPr>
      <w:r>
        <w:rPr>
          <w:color w:val="000000"/>
          <w:sz w:val="24"/>
          <w:szCs w:val="24"/>
        </w:rPr>
        <w:t xml:space="preserve">　　A、进境货物通关单</w:t>
      </w:r>
    </w:p>
    <w:p>
      <w:pPr>
        <w:widowControl w:val="on"/>
        <w:pBdr/>
        <w:spacing w:before="240" w:after="240" w:line="240" w:lineRule="auto"/>
        <w:ind w:left="0" w:right="0"/>
        <w:jc w:val="left"/>
      </w:pPr>
      <w:r>
        <w:rPr>
          <w:color w:val="000000"/>
          <w:sz w:val="24"/>
          <w:szCs w:val="24"/>
        </w:rPr>
        <w:t xml:space="preserve">　　B、出境货物通关单</w:t>
      </w:r>
    </w:p>
    <w:p>
      <w:pPr>
        <w:widowControl w:val="on"/>
        <w:pBdr/>
        <w:spacing w:before="240" w:after="240" w:line="240" w:lineRule="auto"/>
        <w:ind w:left="0" w:right="0"/>
        <w:jc w:val="left"/>
      </w:pPr>
      <w:r>
        <w:rPr>
          <w:color w:val="000000"/>
          <w:sz w:val="24"/>
          <w:szCs w:val="24"/>
        </w:rPr>
        <w:t xml:space="preserve">　　C、出口许可证</w:t>
      </w:r>
    </w:p>
    <w:p>
      <w:pPr>
        <w:widowControl w:val="on"/>
        <w:pBdr/>
        <w:spacing w:before="240" w:after="240" w:line="240" w:lineRule="auto"/>
        <w:ind w:left="0" w:right="0"/>
        <w:jc w:val="left"/>
      </w:pPr>
      <w:r>
        <w:rPr>
          <w:color w:val="000000"/>
          <w:sz w:val="24"/>
          <w:szCs w:val="24"/>
        </w:rPr>
        <w:t xml:space="preserve">　　D、进口许可证</w:t>
      </w:r>
    </w:p>
    <w:p>
      <w:pPr>
        <w:widowControl w:val="on"/>
        <w:pBdr/>
        <w:spacing w:before="240" w:after="240" w:line="240" w:lineRule="auto"/>
        <w:ind w:left="0" w:right="0"/>
        <w:jc w:val="left"/>
      </w:pPr>
      <w:r>
        <w:rPr>
          <w:color w:val="000000"/>
          <w:sz w:val="24"/>
          <w:szCs w:val="24"/>
        </w:rPr>
        <w:t xml:space="preserve">　　标准答案：b</w:t>
      </w:r>
    </w:p>
    <w:p>
      <w:pPr>
        <w:widowControl w:val="on"/>
        <w:pBdr/>
        <w:spacing w:before="240" w:after="240" w:line="240" w:lineRule="auto"/>
        <w:ind w:left="0" w:right="0"/>
        <w:jc w:val="left"/>
      </w:pPr>
      <w:r>
        <w:rPr>
          <w:color w:val="000000"/>
          <w:sz w:val="24"/>
          <w:szCs w:val="24"/>
        </w:rPr>
        <w:t xml:space="preserve">　　解 析：本题要掌握出入境检验检疫管理的内容。</w:t>
      </w:r>
    </w:p>
    <w:p>
      <w:pPr>
        <w:widowControl w:val="on"/>
        <w:pBdr/>
        <w:spacing w:before="240" w:after="240" w:line="240" w:lineRule="auto"/>
        <w:ind w:left="0" w:right="0"/>
        <w:jc w:val="left"/>
      </w:pPr>
      <w:r>
        <w:rPr>
          <w:color w:val="000000"/>
          <w:sz w:val="24"/>
          <w:szCs w:val="24"/>
        </w:rPr>
        <w:t xml:space="preserve">　　10、 进出口农药登记证明实行“一批一证”制，证面内容不得更改，如需更改，应在有效期内将原证交回（ ），并重新办理新证。</w:t>
      </w:r>
    </w:p>
    <w:p>
      <w:pPr>
        <w:widowControl w:val="on"/>
        <w:pBdr/>
        <w:spacing w:before="240" w:after="240" w:line="240" w:lineRule="auto"/>
        <w:ind w:left="0" w:right="0"/>
        <w:jc w:val="left"/>
      </w:pPr>
      <w:r>
        <w:rPr>
          <w:color w:val="000000"/>
          <w:sz w:val="24"/>
          <w:szCs w:val="24"/>
        </w:rPr>
        <w:t xml:space="preserve">　　A、商务部</w:t>
      </w:r>
    </w:p>
    <w:p>
      <w:pPr>
        <w:widowControl w:val="on"/>
        <w:pBdr/>
        <w:spacing w:before="240" w:after="240" w:line="240" w:lineRule="auto"/>
        <w:ind w:left="0" w:right="0"/>
        <w:jc w:val="left"/>
      </w:pPr>
      <w:r>
        <w:rPr>
          <w:color w:val="000000"/>
          <w:sz w:val="24"/>
          <w:szCs w:val="24"/>
        </w:rPr>
        <w:t xml:space="preserve">　　B、林业局农药检定所</w:t>
      </w:r>
    </w:p>
    <w:p>
      <w:pPr>
        <w:widowControl w:val="on"/>
        <w:pBdr/>
        <w:spacing w:before="240" w:after="240" w:line="240" w:lineRule="auto"/>
        <w:ind w:left="0" w:right="0"/>
        <w:jc w:val="left"/>
      </w:pPr>
      <w:r>
        <w:rPr>
          <w:color w:val="000000"/>
          <w:sz w:val="24"/>
          <w:szCs w:val="24"/>
        </w:rPr>
        <w:t xml:space="preserve">　　C、农业部农药检定所</w:t>
      </w:r>
    </w:p>
    <w:p>
      <w:pPr>
        <w:widowControl w:val="on"/>
        <w:pBdr/>
        <w:spacing w:before="240" w:after="240" w:line="240" w:lineRule="auto"/>
        <w:ind w:left="0" w:right="0"/>
        <w:jc w:val="left"/>
      </w:pPr>
      <w:r>
        <w:rPr>
          <w:color w:val="000000"/>
          <w:sz w:val="24"/>
          <w:szCs w:val="24"/>
        </w:rPr>
        <w:t xml:space="preserve">　　D、出入境检验检疫局</w:t>
      </w:r>
    </w:p>
    <w:p>
      <w:pPr>
        <w:widowControl w:val="on"/>
        <w:pBdr/>
        <w:spacing w:before="240" w:after="240" w:line="240" w:lineRule="auto"/>
        <w:ind w:left="0" w:right="0"/>
        <w:jc w:val="left"/>
      </w:pPr>
      <w:r>
        <w:rPr>
          <w:color w:val="000000"/>
          <w:sz w:val="24"/>
          <w:szCs w:val="24"/>
        </w:rPr>
        <w:t xml:space="preserve">　　标准答案：c</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11、 2006年实行进口许可证管理的货物是（ ）。</w:t>
      </w:r>
    </w:p>
    <w:p>
      <w:pPr>
        <w:widowControl w:val="on"/>
        <w:pBdr/>
        <w:spacing w:before="240" w:after="240" w:line="240" w:lineRule="auto"/>
        <w:ind w:left="0" w:right="0"/>
        <w:jc w:val="left"/>
      </w:pPr>
      <w:r>
        <w:rPr>
          <w:color w:val="000000"/>
          <w:sz w:val="24"/>
          <w:szCs w:val="24"/>
        </w:rPr>
        <w:t xml:space="preserve">　　A、监控化学品</w:t>
      </w:r>
    </w:p>
    <w:p>
      <w:pPr>
        <w:widowControl w:val="on"/>
        <w:pBdr/>
        <w:spacing w:before="240" w:after="240" w:line="240" w:lineRule="auto"/>
        <w:ind w:left="0" w:right="0"/>
        <w:jc w:val="left"/>
      </w:pPr>
      <w:r>
        <w:rPr>
          <w:color w:val="000000"/>
          <w:sz w:val="24"/>
          <w:szCs w:val="24"/>
        </w:rPr>
        <w:t xml:space="preserve">　　B、易制毒化学品</w:t>
      </w:r>
    </w:p>
    <w:p>
      <w:pPr>
        <w:widowControl w:val="on"/>
        <w:pBdr/>
        <w:spacing w:before="240" w:after="240" w:line="240" w:lineRule="auto"/>
        <w:ind w:left="0" w:right="0"/>
        <w:jc w:val="left"/>
      </w:pPr>
      <w:r>
        <w:rPr>
          <w:color w:val="000000"/>
          <w:sz w:val="24"/>
          <w:szCs w:val="24"/>
        </w:rPr>
        <w:t xml:space="preserve">　　C、消耗臭氧层物质</w:t>
      </w:r>
    </w:p>
    <w:p>
      <w:pPr>
        <w:widowControl w:val="on"/>
        <w:pBdr/>
        <w:spacing w:before="240" w:after="240" w:line="240" w:lineRule="auto"/>
        <w:ind w:left="0" w:right="0"/>
        <w:jc w:val="left"/>
      </w:pPr>
      <w:r>
        <w:rPr>
          <w:color w:val="000000"/>
          <w:sz w:val="24"/>
          <w:szCs w:val="24"/>
        </w:rPr>
        <w:t xml:space="preserve">　　D、纺织品</w:t>
      </w:r>
    </w:p>
    <w:p>
      <w:pPr>
        <w:widowControl w:val="on"/>
        <w:pBdr/>
        <w:spacing w:before="240" w:after="240" w:line="240" w:lineRule="auto"/>
        <w:ind w:left="0" w:right="0"/>
        <w:jc w:val="left"/>
      </w:pPr>
      <w:r>
        <w:rPr>
          <w:color w:val="000000"/>
          <w:sz w:val="24"/>
          <w:szCs w:val="24"/>
        </w:rPr>
        <w:t xml:space="preserve">　　标准答案：c</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12、 任何单位以任何方式进出口列入《精神药品管制品种目录》的药品，均须取得（ ）核发的《精神药品进出口准许证》，《准许证》实行“一批一证”制度。</w:t>
      </w:r>
    </w:p>
    <w:p>
      <w:pPr>
        <w:widowControl w:val="on"/>
        <w:pBdr/>
        <w:spacing w:before="240" w:after="240" w:line="240" w:lineRule="auto"/>
        <w:ind w:left="0" w:right="0"/>
        <w:jc w:val="left"/>
      </w:pPr>
      <w:r>
        <w:rPr>
          <w:color w:val="000000"/>
          <w:sz w:val="24"/>
          <w:szCs w:val="24"/>
        </w:rPr>
        <w:t xml:space="preserve">　　A、国家食品药品监督管理局</w:t>
      </w:r>
    </w:p>
    <w:p>
      <w:pPr>
        <w:widowControl w:val="on"/>
        <w:pBdr/>
        <w:spacing w:before="240" w:after="240" w:line="240" w:lineRule="auto"/>
        <w:ind w:left="0" w:right="0"/>
        <w:jc w:val="left"/>
      </w:pPr>
      <w:r>
        <w:rPr>
          <w:color w:val="000000"/>
          <w:sz w:val="24"/>
          <w:szCs w:val="24"/>
        </w:rPr>
        <w:t xml:space="preserve">　　B、商务部</w:t>
      </w:r>
    </w:p>
    <w:p>
      <w:pPr>
        <w:widowControl w:val="on"/>
        <w:pBdr/>
        <w:spacing w:before="240" w:after="240" w:line="240" w:lineRule="auto"/>
        <w:ind w:left="0" w:right="0"/>
        <w:jc w:val="left"/>
      </w:pPr>
      <w:r>
        <w:rPr>
          <w:color w:val="000000"/>
          <w:sz w:val="24"/>
          <w:szCs w:val="24"/>
        </w:rPr>
        <w:t xml:space="preserve">　　C、卫生部</w:t>
      </w:r>
    </w:p>
    <w:p>
      <w:pPr>
        <w:widowControl w:val="on"/>
        <w:pBdr/>
        <w:spacing w:before="240" w:after="240" w:line="240" w:lineRule="auto"/>
        <w:ind w:left="0" w:right="0"/>
        <w:jc w:val="left"/>
      </w:pPr>
      <w:r>
        <w:rPr>
          <w:color w:val="000000"/>
          <w:sz w:val="24"/>
          <w:szCs w:val="24"/>
        </w:rPr>
        <w:t xml:space="preserve">　　D、国家环境保护总局</w:t>
      </w:r>
    </w:p>
    <w:p>
      <w:pPr>
        <w:widowControl w:val="on"/>
        <w:pBdr/>
        <w:spacing w:before="240" w:after="240" w:line="240" w:lineRule="auto"/>
        <w:ind w:left="0" w:right="0"/>
        <w:jc w:val="left"/>
      </w:pPr>
      <w:r>
        <w:rPr>
          <w:color w:val="000000"/>
          <w:sz w:val="24"/>
          <w:szCs w:val="24"/>
        </w:rPr>
        <w:t xml:space="preserve">　　标准答案：a</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二、多选题：</w:t>
      </w:r>
    </w:p>
    <w:p>
      <w:pPr>
        <w:widowControl w:val="on"/>
        <w:pBdr/>
        <w:spacing w:before="240" w:after="240" w:line="240" w:lineRule="auto"/>
        <w:ind w:left="0" w:right="0"/>
        <w:jc w:val="left"/>
      </w:pPr>
      <w:r>
        <w:rPr>
          <w:color w:val="000000"/>
          <w:sz w:val="24"/>
          <w:szCs w:val="24"/>
        </w:rPr>
        <w:t xml:space="preserve">　　13、 我国目前对出口至（ ）以外其他国家（地区）的纺织品和服装，无需申领纺织品临时出口许可证。</w:t>
      </w:r>
    </w:p>
    <w:p>
      <w:pPr>
        <w:widowControl w:val="on"/>
        <w:pBdr/>
        <w:spacing w:before="240" w:after="240" w:line="240" w:lineRule="auto"/>
        <w:ind w:left="0" w:right="0"/>
        <w:jc w:val="left"/>
      </w:pPr>
      <w:r>
        <w:rPr>
          <w:color w:val="000000"/>
          <w:sz w:val="24"/>
          <w:szCs w:val="24"/>
        </w:rPr>
        <w:t xml:space="preserve">　　A、美国</w:t>
      </w:r>
    </w:p>
    <w:p>
      <w:pPr>
        <w:widowControl w:val="on"/>
        <w:pBdr/>
        <w:spacing w:before="240" w:after="240" w:line="240" w:lineRule="auto"/>
        <w:ind w:left="0" w:right="0"/>
        <w:jc w:val="left"/>
      </w:pPr>
      <w:r>
        <w:rPr>
          <w:color w:val="000000"/>
          <w:sz w:val="24"/>
          <w:szCs w:val="24"/>
        </w:rPr>
        <w:t xml:space="preserve">　　B、欧盟</w:t>
      </w:r>
    </w:p>
    <w:p>
      <w:pPr>
        <w:widowControl w:val="on"/>
        <w:pBdr/>
        <w:spacing w:before="240" w:after="240" w:line="240" w:lineRule="auto"/>
        <w:ind w:left="0" w:right="0"/>
        <w:jc w:val="left"/>
      </w:pPr>
      <w:r>
        <w:rPr>
          <w:color w:val="000000"/>
          <w:sz w:val="24"/>
          <w:szCs w:val="24"/>
        </w:rPr>
        <w:t xml:space="preserve">　　C、日本</w:t>
      </w:r>
    </w:p>
    <w:p>
      <w:pPr>
        <w:widowControl w:val="on"/>
        <w:pBdr/>
        <w:spacing w:before="240" w:after="240" w:line="240" w:lineRule="auto"/>
        <w:ind w:left="0" w:right="0"/>
        <w:jc w:val="left"/>
      </w:pPr>
      <w:r>
        <w:rPr>
          <w:color w:val="000000"/>
          <w:sz w:val="24"/>
          <w:szCs w:val="24"/>
        </w:rPr>
        <w:t xml:space="preserve">　　D、香港</w:t>
      </w:r>
    </w:p>
    <w:p>
      <w:pPr>
        <w:widowControl w:val="on"/>
        <w:pBdr/>
        <w:spacing w:before="240" w:after="240" w:line="240" w:lineRule="auto"/>
        <w:ind w:left="0" w:right="0"/>
        <w:jc w:val="left"/>
      </w:pPr>
      <w:r>
        <w:rPr>
          <w:color w:val="000000"/>
          <w:sz w:val="24"/>
          <w:szCs w:val="24"/>
        </w:rPr>
        <w:t xml:space="preserve">　　标准答案：a， b</w:t>
      </w:r>
    </w:p>
    <w:p>
      <w:pPr>
        <w:widowControl w:val="on"/>
        <w:pBdr/>
        <w:spacing w:before="240" w:after="240" w:line="240" w:lineRule="auto"/>
        <w:ind w:left="0" w:right="0"/>
        <w:jc w:val="left"/>
      </w:pPr>
      <w:r>
        <w:rPr>
          <w:color w:val="000000"/>
          <w:sz w:val="24"/>
          <w:szCs w:val="24"/>
        </w:rPr>
        <w:t xml:space="preserve">　　解 析：参见教材66.这也是教材新变动的地方，05年出口到香港的纺织品和服装，需要申领纺织品临时出口许可证。06年不需要申领。</w:t>
      </w:r>
    </w:p>
    <w:p>
      <w:pPr>
        <w:widowControl w:val="on"/>
        <w:pBdr/>
        <w:spacing w:before="240" w:after="240" w:line="240" w:lineRule="auto"/>
        <w:ind w:left="0" w:right="0"/>
        <w:jc w:val="left"/>
      </w:pPr>
      <w:r>
        <w:rPr>
          <w:color w:val="000000"/>
          <w:sz w:val="24"/>
          <w:szCs w:val="24"/>
        </w:rPr>
        <w:t xml:space="preserve">　　14、 《中华人民共和国货物进出口管理条例》根据不同需要，把进出口货物分为（ ）。</w:t>
      </w:r>
    </w:p>
    <w:p>
      <w:pPr>
        <w:widowControl w:val="on"/>
        <w:pBdr/>
        <w:spacing w:before="240" w:after="240" w:line="240" w:lineRule="auto"/>
        <w:ind w:left="0" w:right="0"/>
        <w:jc w:val="left"/>
      </w:pPr>
      <w:r>
        <w:rPr>
          <w:color w:val="000000"/>
          <w:sz w:val="24"/>
          <w:szCs w:val="24"/>
        </w:rPr>
        <w:t xml:space="preserve">　　A.禁止进出口货物</w:t>
      </w:r>
    </w:p>
    <w:p>
      <w:pPr>
        <w:widowControl w:val="on"/>
        <w:pBdr/>
        <w:spacing w:before="240" w:after="240" w:line="240" w:lineRule="auto"/>
        <w:ind w:left="0" w:right="0"/>
        <w:jc w:val="left"/>
      </w:pPr>
      <w:r>
        <w:rPr>
          <w:color w:val="000000"/>
          <w:sz w:val="24"/>
          <w:szCs w:val="24"/>
        </w:rPr>
        <w:t xml:space="preserve">　　B.限制进出口货物</w:t>
      </w:r>
    </w:p>
    <w:p>
      <w:pPr>
        <w:widowControl w:val="on"/>
        <w:pBdr/>
        <w:spacing w:before="240" w:after="240" w:line="240" w:lineRule="auto"/>
        <w:ind w:left="0" w:right="0"/>
        <w:jc w:val="left"/>
      </w:pPr>
      <w:r>
        <w:rPr>
          <w:color w:val="000000"/>
          <w:sz w:val="24"/>
          <w:szCs w:val="24"/>
        </w:rPr>
        <w:t xml:space="preserve">　　C.鼓励进出口货物</w:t>
      </w:r>
    </w:p>
    <w:p>
      <w:pPr>
        <w:widowControl w:val="on"/>
        <w:pBdr/>
        <w:spacing w:before="240" w:after="240" w:line="240" w:lineRule="auto"/>
        <w:ind w:left="0" w:right="0"/>
        <w:jc w:val="left"/>
      </w:pPr>
      <w:r>
        <w:rPr>
          <w:color w:val="000000"/>
          <w:sz w:val="24"/>
          <w:szCs w:val="24"/>
        </w:rPr>
        <w:t xml:space="preserve">　　D.自由进出口货物</w:t>
      </w:r>
    </w:p>
    <w:p>
      <w:pPr>
        <w:widowControl w:val="on"/>
        <w:pBdr/>
        <w:spacing w:before="240" w:after="240" w:line="240" w:lineRule="auto"/>
        <w:ind w:left="0" w:right="0"/>
        <w:jc w:val="left"/>
      </w:pPr>
      <w:r>
        <w:rPr>
          <w:color w:val="000000"/>
          <w:sz w:val="24"/>
          <w:szCs w:val="24"/>
        </w:rPr>
        <w:t xml:space="preserve">　　标准答案：a， b，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15、 对于（ ）大宗散装货物，溢短装数量在货物总量正负3%以内，免予另行申领自动进口许可证。</w:t>
      </w:r>
    </w:p>
    <w:p>
      <w:pPr>
        <w:widowControl w:val="on"/>
        <w:pBdr/>
        <w:spacing w:before="240" w:after="240" w:line="240" w:lineRule="auto"/>
        <w:ind w:left="0" w:right="0"/>
        <w:jc w:val="left"/>
      </w:pPr>
      <w:r>
        <w:rPr>
          <w:color w:val="000000"/>
          <w:sz w:val="24"/>
          <w:szCs w:val="24"/>
        </w:rPr>
        <w:t xml:space="preserve">　　A、原油</w:t>
      </w:r>
    </w:p>
    <w:p>
      <w:pPr>
        <w:widowControl w:val="on"/>
        <w:pBdr/>
        <w:spacing w:before="240" w:after="240" w:line="240" w:lineRule="auto"/>
        <w:ind w:left="0" w:right="0"/>
        <w:jc w:val="left"/>
      </w:pPr>
      <w:r>
        <w:rPr>
          <w:color w:val="000000"/>
          <w:sz w:val="24"/>
          <w:szCs w:val="24"/>
        </w:rPr>
        <w:t xml:space="preserve">　　B、成品油</w:t>
      </w:r>
    </w:p>
    <w:p>
      <w:pPr>
        <w:widowControl w:val="on"/>
        <w:pBdr/>
        <w:spacing w:before="240" w:after="240" w:line="240" w:lineRule="auto"/>
        <w:ind w:left="0" w:right="0"/>
        <w:jc w:val="left"/>
      </w:pPr>
      <w:r>
        <w:rPr>
          <w:color w:val="000000"/>
          <w:sz w:val="24"/>
          <w:szCs w:val="24"/>
        </w:rPr>
        <w:t xml:space="preserve">　　C、化肥</w:t>
      </w:r>
    </w:p>
    <w:p>
      <w:pPr>
        <w:widowControl w:val="on"/>
        <w:pBdr/>
        <w:spacing w:before="240" w:after="240" w:line="240" w:lineRule="auto"/>
        <w:ind w:left="0" w:right="0"/>
        <w:jc w:val="left"/>
      </w:pPr>
      <w:r>
        <w:rPr>
          <w:color w:val="000000"/>
          <w:sz w:val="24"/>
          <w:szCs w:val="24"/>
        </w:rPr>
        <w:t xml:space="preserve">　　D、钢材</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16、 进口列入《自动进口许可管理货物目录》的商品，在下列情形免交自动进口许可证（ ）。</w:t>
      </w:r>
    </w:p>
    <w:p>
      <w:pPr>
        <w:widowControl w:val="on"/>
        <w:pBdr/>
        <w:spacing w:before="240" w:after="240" w:line="240" w:lineRule="auto"/>
        <w:ind w:left="0" w:right="0"/>
        <w:jc w:val="left"/>
      </w:pPr>
      <w:r>
        <w:rPr>
          <w:color w:val="000000"/>
          <w:sz w:val="24"/>
          <w:szCs w:val="24"/>
        </w:rPr>
        <w:t xml:space="preserve">　　A、进入我国保税区的属于自动进口许可管理的货物</w:t>
      </w:r>
    </w:p>
    <w:p>
      <w:pPr>
        <w:widowControl w:val="on"/>
        <w:pBdr/>
        <w:spacing w:before="240" w:after="240" w:line="240" w:lineRule="auto"/>
        <w:ind w:left="0" w:right="0"/>
        <w:jc w:val="left"/>
      </w:pPr>
      <w:r>
        <w:rPr>
          <w:color w:val="000000"/>
          <w:sz w:val="24"/>
          <w:szCs w:val="24"/>
        </w:rPr>
        <w:t xml:space="preserve">　　B、加工贸易项下进口并复出口的</w:t>
      </w:r>
    </w:p>
    <w:p>
      <w:pPr>
        <w:widowControl w:val="on"/>
        <w:pBdr/>
        <w:spacing w:before="240" w:after="240" w:line="240" w:lineRule="auto"/>
        <w:ind w:left="0" w:right="0"/>
        <w:jc w:val="left"/>
      </w:pPr>
      <w:r>
        <w:rPr>
          <w:color w:val="000000"/>
          <w:sz w:val="24"/>
          <w:szCs w:val="24"/>
        </w:rPr>
        <w:t xml:space="preserve">　　C、暂时进口的海关监管货物</w:t>
      </w:r>
    </w:p>
    <w:p>
      <w:pPr>
        <w:widowControl w:val="on"/>
        <w:pBdr/>
        <w:spacing w:before="240" w:after="240" w:line="240" w:lineRule="auto"/>
        <w:ind w:left="0" w:right="0"/>
        <w:jc w:val="left"/>
      </w:pPr>
      <w:r>
        <w:rPr>
          <w:color w:val="000000"/>
          <w:sz w:val="24"/>
          <w:szCs w:val="24"/>
        </w:rPr>
        <w:t xml:space="preserve">　　D、每批价值不超过5000元人民币的货样广告品、实验品进口</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析：免交自动进口许可证的其他情形大家也要将他们掌握，教材P65.</w:t>
      </w:r>
    </w:p>
    <w:p>
      <w:pPr>
        <w:widowControl w:val="on"/>
        <w:pBdr/>
        <w:spacing w:before="240" w:after="240" w:line="240" w:lineRule="auto"/>
        <w:ind w:left="0" w:right="0"/>
        <w:jc w:val="left"/>
      </w:pPr>
      <w:r>
        <w:rPr>
          <w:color w:val="000000"/>
          <w:sz w:val="24"/>
          <w:szCs w:val="24"/>
        </w:rPr>
        <w:t xml:space="preserve">　　17、 国家对于未列入（ ）内的固体废物禁止进口。</w:t>
      </w:r>
    </w:p>
    <w:p>
      <w:pPr>
        <w:widowControl w:val="on"/>
        <w:pBdr/>
        <w:spacing w:before="240" w:after="240" w:line="240" w:lineRule="auto"/>
        <w:ind w:left="0" w:right="0"/>
        <w:jc w:val="left"/>
      </w:pPr>
      <w:r>
        <w:rPr>
          <w:color w:val="000000"/>
          <w:sz w:val="24"/>
          <w:szCs w:val="24"/>
        </w:rPr>
        <w:t xml:space="preserve">　　A、《限制进口类可用作原料的废物目录》</w:t>
      </w:r>
    </w:p>
    <w:p>
      <w:pPr>
        <w:widowControl w:val="on"/>
        <w:pBdr/>
        <w:spacing w:before="240" w:after="240" w:line="240" w:lineRule="auto"/>
        <w:ind w:left="0" w:right="0"/>
        <w:jc w:val="left"/>
      </w:pPr>
      <w:r>
        <w:rPr>
          <w:color w:val="000000"/>
          <w:sz w:val="24"/>
          <w:szCs w:val="24"/>
        </w:rPr>
        <w:t xml:space="preserve">　　B、《废物进口环境保护管理暂行规定》</w:t>
      </w:r>
    </w:p>
    <w:p>
      <w:pPr>
        <w:widowControl w:val="on"/>
        <w:pBdr/>
        <w:spacing w:before="240" w:after="240" w:line="240" w:lineRule="auto"/>
        <w:ind w:left="0" w:right="0"/>
        <w:jc w:val="left"/>
      </w:pPr>
      <w:r>
        <w:rPr>
          <w:color w:val="000000"/>
          <w:sz w:val="24"/>
          <w:szCs w:val="24"/>
        </w:rPr>
        <w:t xml:space="preserve">　　C、《自动进口许可管理类可用作原料的废物目录》</w:t>
      </w:r>
    </w:p>
    <w:p>
      <w:pPr>
        <w:widowControl w:val="on"/>
        <w:pBdr/>
        <w:spacing w:before="240" w:after="240" w:line="240" w:lineRule="auto"/>
        <w:ind w:left="0" w:right="0"/>
        <w:jc w:val="left"/>
      </w:pPr>
      <w:r>
        <w:rPr>
          <w:color w:val="000000"/>
          <w:sz w:val="24"/>
          <w:szCs w:val="24"/>
        </w:rPr>
        <w:t xml:space="preserve">　　D、《中华人民共和国废物污染环境防治法》</w:t>
      </w:r>
    </w:p>
    <w:p>
      <w:pPr>
        <w:widowControl w:val="on"/>
        <w:pBdr/>
        <w:spacing w:before="240" w:after="240" w:line="240" w:lineRule="auto"/>
        <w:ind w:left="0" w:right="0"/>
        <w:jc w:val="left"/>
      </w:pPr>
      <w:r>
        <w:rPr>
          <w:color w:val="000000"/>
          <w:sz w:val="24"/>
          <w:szCs w:val="24"/>
        </w:rPr>
        <w:t xml:space="preserve">　　标准答案：a， c</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18、 2006年不再实行进口许可证管理的货物是（ ）。</w:t>
      </w:r>
    </w:p>
    <w:p>
      <w:pPr>
        <w:widowControl w:val="on"/>
        <w:pBdr/>
        <w:spacing w:before="240" w:after="240" w:line="240" w:lineRule="auto"/>
        <w:ind w:left="0" w:right="0"/>
        <w:jc w:val="left"/>
      </w:pPr>
      <w:r>
        <w:rPr>
          <w:color w:val="000000"/>
          <w:sz w:val="24"/>
          <w:szCs w:val="24"/>
        </w:rPr>
        <w:t xml:space="preserve">　　A、监控化学品</w:t>
      </w:r>
    </w:p>
    <w:p>
      <w:pPr>
        <w:widowControl w:val="on"/>
        <w:pBdr/>
        <w:spacing w:before="240" w:after="240" w:line="240" w:lineRule="auto"/>
        <w:ind w:left="0" w:right="0"/>
        <w:jc w:val="left"/>
      </w:pPr>
      <w:r>
        <w:rPr>
          <w:color w:val="000000"/>
          <w:sz w:val="24"/>
          <w:szCs w:val="24"/>
        </w:rPr>
        <w:t xml:space="preserve">　　B、易制毒化学品</w:t>
      </w:r>
    </w:p>
    <w:p>
      <w:pPr>
        <w:widowControl w:val="on"/>
        <w:pBdr/>
        <w:spacing w:before="240" w:after="240" w:line="240" w:lineRule="auto"/>
        <w:ind w:left="0" w:right="0"/>
        <w:jc w:val="left"/>
      </w:pPr>
      <w:r>
        <w:rPr>
          <w:color w:val="000000"/>
          <w:sz w:val="24"/>
          <w:szCs w:val="24"/>
        </w:rPr>
        <w:t xml:space="preserve">　　C、消耗臭氧层物质</w:t>
      </w:r>
    </w:p>
    <w:p>
      <w:pPr>
        <w:widowControl w:val="on"/>
        <w:pBdr/>
        <w:spacing w:before="240" w:after="240" w:line="240" w:lineRule="auto"/>
        <w:ind w:left="0" w:right="0"/>
        <w:jc w:val="left"/>
      </w:pPr>
      <w:r>
        <w:rPr>
          <w:color w:val="000000"/>
          <w:sz w:val="24"/>
          <w:szCs w:val="24"/>
        </w:rPr>
        <w:t xml:space="preserve">　　D、光盘生产设备</w:t>
      </w:r>
    </w:p>
    <w:p>
      <w:pPr>
        <w:widowControl w:val="on"/>
        <w:pBdr/>
        <w:spacing w:before="240" w:after="240" w:line="240" w:lineRule="auto"/>
        <w:ind w:left="0" w:right="0"/>
        <w:jc w:val="left"/>
      </w:pPr>
      <w:r>
        <w:rPr>
          <w:color w:val="000000"/>
          <w:sz w:val="24"/>
          <w:szCs w:val="24"/>
        </w:rPr>
        <w:t xml:space="preserve">　　标准答案：a， b，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19、 下列哪些货物向海关申报进口时须交验“入境货物通关单” （ ）。</w:t>
      </w:r>
    </w:p>
    <w:p>
      <w:pPr>
        <w:widowControl w:val="on"/>
        <w:pBdr/>
        <w:spacing w:before="240" w:after="240" w:line="240" w:lineRule="auto"/>
        <w:ind w:left="0" w:right="0"/>
        <w:jc w:val="left"/>
      </w:pPr>
      <w:r>
        <w:rPr>
          <w:color w:val="000000"/>
          <w:sz w:val="24"/>
          <w:szCs w:val="24"/>
        </w:rPr>
        <w:t xml:space="preserve">　　A、列入《法检目录》属于进境管理的商品</w:t>
      </w:r>
    </w:p>
    <w:p>
      <w:pPr>
        <w:widowControl w:val="on"/>
        <w:pBdr/>
        <w:spacing w:before="240" w:after="240" w:line="240" w:lineRule="auto"/>
        <w:ind w:left="0" w:right="0"/>
        <w:jc w:val="left"/>
      </w:pPr>
      <w:r>
        <w:rPr>
          <w:color w:val="000000"/>
          <w:sz w:val="24"/>
          <w:szCs w:val="24"/>
        </w:rPr>
        <w:t xml:space="preserve">　　B、韩国输往我国的货物</w:t>
      </w:r>
    </w:p>
    <w:p>
      <w:pPr>
        <w:widowControl w:val="on"/>
        <w:pBdr/>
        <w:spacing w:before="240" w:after="240" w:line="240" w:lineRule="auto"/>
        <w:ind w:left="0" w:right="0"/>
        <w:jc w:val="left"/>
      </w:pPr>
      <w:r>
        <w:rPr>
          <w:color w:val="000000"/>
          <w:sz w:val="24"/>
          <w:szCs w:val="24"/>
        </w:rPr>
        <w:t xml:space="preserve">　　C、入境货物运输设备</w:t>
      </w:r>
    </w:p>
    <w:p>
      <w:pPr>
        <w:widowControl w:val="on"/>
        <w:pBdr/>
        <w:spacing w:before="240" w:after="240" w:line="240" w:lineRule="auto"/>
        <w:ind w:left="0" w:right="0"/>
        <w:jc w:val="left"/>
      </w:pPr>
      <w:r>
        <w:rPr>
          <w:color w:val="000000"/>
          <w:sz w:val="24"/>
          <w:szCs w:val="24"/>
        </w:rPr>
        <w:t xml:space="preserve">　　D、进口可再利用的废物原料</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析：参见教材75</w:t>
      </w:r>
    </w:p>
    <w:p>
      <w:pPr>
        <w:widowControl w:val="on"/>
        <w:pBdr/>
        <w:spacing w:before="240" w:after="240" w:line="240" w:lineRule="auto"/>
        <w:ind w:left="0" w:right="0"/>
        <w:jc w:val="left"/>
      </w:pPr>
      <w:r>
        <w:rPr>
          <w:color w:val="000000"/>
          <w:sz w:val="24"/>
          <w:szCs w:val="24"/>
        </w:rPr>
        <w:t xml:space="preserve">　　20、 下列选项实行“非一批一证”的是（ ）。</w:t>
      </w:r>
    </w:p>
    <w:p>
      <w:pPr>
        <w:widowControl w:val="on"/>
        <w:pBdr/>
        <w:spacing w:before="240" w:after="240" w:line="240" w:lineRule="auto"/>
        <w:ind w:left="0" w:right="0"/>
        <w:jc w:val="left"/>
      </w:pPr>
      <w:r>
        <w:rPr>
          <w:color w:val="000000"/>
          <w:sz w:val="24"/>
          <w:szCs w:val="24"/>
        </w:rPr>
        <w:t xml:space="preserve">　　A、两用物项和技术进口许可证</w:t>
      </w:r>
    </w:p>
    <w:p>
      <w:pPr>
        <w:widowControl w:val="on"/>
        <w:pBdr/>
        <w:spacing w:before="240" w:after="240" w:line="240" w:lineRule="auto"/>
        <w:ind w:left="0" w:right="0"/>
        <w:jc w:val="left"/>
      </w:pPr>
      <w:r>
        <w:rPr>
          <w:color w:val="000000"/>
          <w:sz w:val="24"/>
          <w:szCs w:val="24"/>
        </w:rPr>
        <w:t xml:space="preserve">　　B、两用物项和技术出口许可证</w:t>
      </w:r>
    </w:p>
    <w:p>
      <w:pPr>
        <w:widowControl w:val="on"/>
        <w:pBdr/>
        <w:spacing w:before="240" w:after="240" w:line="240" w:lineRule="auto"/>
        <w:ind w:left="0" w:right="0"/>
        <w:jc w:val="left"/>
      </w:pPr>
      <w:r>
        <w:rPr>
          <w:color w:val="000000"/>
          <w:sz w:val="24"/>
          <w:szCs w:val="24"/>
        </w:rPr>
        <w:t xml:space="preserve">　　C、非公约证明</w:t>
      </w:r>
    </w:p>
    <w:p>
      <w:pPr>
        <w:widowControl w:val="on"/>
        <w:pBdr/>
        <w:spacing w:before="240" w:after="240" w:line="240" w:lineRule="auto"/>
        <w:ind w:left="0" w:right="0"/>
        <w:jc w:val="left"/>
      </w:pPr>
      <w:r>
        <w:rPr>
          <w:color w:val="000000"/>
          <w:sz w:val="24"/>
          <w:szCs w:val="24"/>
        </w:rPr>
        <w:t xml:space="preserve">　　D. 废物进口许可证</w:t>
      </w:r>
    </w:p>
    <w:p>
      <w:pPr>
        <w:widowControl w:val="on"/>
        <w:pBdr/>
        <w:spacing w:before="240" w:after="240" w:line="240" w:lineRule="auto"/>
        <w:ind w:left="0" w:right="0"/>
        <w:jc w:val="left"/>
      </w:pPr>
      <w:r>
        <w:rPr>
          <w:color w:val="000000"/>
          <w:sz w:val="24"/>
          <w:szCs w:val="24"/>
        </w:rPr>
        <w:t xml:space="preserve">　　标准答案：a， d</w:t>
      </w:r>
    </w:p>
    <w:p>
      <w:pPr>
        <w:widowControl w:val="on"/>
        <w:pBdr/>
        <w:spacing w:before="240" w:after="240" w:line="240" w:lineRule="auto"/>
        <w:ind w:left="0" w:right="0"/>
        <w:jc w:val="left"/>
      </w:pPr>
      <w:r>
        <w:rPr>
          <w:color w:val="000000"/>
          <w:sz w:val="24"/>
          <w:szCs w:val="24"/>
        </w:rPr>
        <w:t xml:space="preserve">　　解 析：这样的题目，是大家需要重点掌握的内容，哪些是一批一证，哪些是非一批一证，将相同的内容归类总结。</w:t>
      </w:r>
    </w:p>
    <w:p>
      <w:pPr>
        <w:widowControl w:val="on"/>
        <w:pBdr/>
        <w:spacing w:before="240" w:after="240" w:line="240" w:lineRule="auto"/>
        <w:ind w:left="0" w:right="0"/>
        <w:jc w:val="left"/>
      </w:pPr>
      <w:r>
        <w:rPr>
          <w:color w:val="000000"/>
          <w:sz w:val="24"/>
          <w:szCs w:val="24"/>
        </w:rPr>
        <w:t xml:space="preserve">　　三、判断题：</w:t>
      </w:r>
    </w:p>
    <w:p>
      <w:pPr>
        <w:widowControl w:val="on"/>
        <w:pBdr/>
        <w:spacing w:before="240" w:after="240" w:line="240" w:lineRule="auto"/>
        <w:ind w:left="0" w:right="0"/>
        <w:jc w:val="left"/>
      </w:pPr>
      <w:r>
        <w:rPr>
          <w:color w:val="000000"/>
          <w:sz w:val="24"/>
          <w:szCs w:val="24"/>
        </w:rPr>
        <w:t xml:space="preserve">　　21、 自动进口许可证管理，有效期为1年，特殊情况需要跨年度使用的，有效期最长不得超过次年3月31日。</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析：自动进口许可证管理不能跨年度使用。要注意看清楚，是“进口许可证”还是“自动进口许可证”。</w:t>
      </w:r>
    </w:p>
    <w:p>
      <w:pPr>
        <w:widowControl w:val="on"/>
        <w:pBdr/>
        <w:spacing w:before="240" w:after="240" w:line="240" w:lineRule="auto"/>
        <w:ind w:left="0" w:right="0"/>
        <w:jc w:val="left"/>
      </w:pPr>
      <w:r>
        <w:rPr>
          <w:color w:val="000000"/>
          <w:sz w:val="24"/>
          <w:szCs w:val="24"/>
        </w:rPr>
        <w:t xml:space="preserve">　　22、 进出口许可证的签发统一由海关总署负责，实行分级管理。</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析：掌握进出口许可证的发证机构是哪些机构，容易出题的考点。</w:t>
      </w:r>
    </w:p>
    <w:p>
      <w:pPr>
        <w:widowControl w:val="on"/>
        <w:pBdr/>
        <w:spacing w:before="240" w:after="240" w:line="240" w:lineRule="auto"/>
        <w:ind w:left="0" w:right="0"/>
        <w:jc w:val="left"/>
      </w:pPr>
      <w:r>
        <w:rPr>
          <w:color w:val="000000"/>
          <w:sz w:val="24"/>
          <w:szCs w:val="24"/>
        </w:rPr>
        <w:t xml:space="preserve">　　23、 进口废物批准证书实行“一批一证”管理。</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析：实行“非一批一证”管理。</w:t>
      </w:r>
    </w:p>
    <w:p>
      <w:pPr>
        <w:widowControl w:val="on"/>
        <w:pBdr/>
        <w:spacing w:before="240" w:after="240" w:line="240" w:lineRule="auto"/>
        <w:ind w:left="0" w:right="0"/>
        <w:jc w:val="left"/>
      </w:pPr>
      <w:r>
        <w:rPr>
          <w:color w:val="000000"/>
          <w:sz w:val="24"/>
          <w:szCs w:val="24"/>
        </w:rPr>
        <w:t xml:space="preserve">　　24、 进口废物不能转关（废纸除外），只能在口岸海关办理申报进境手续。</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25、 加拿大爱墨生公司向中国出口未曾在中国登记过的化学品，该种化学品已经有美国的杜乐尔公司在中国进行了登记，因此加拿大爱墨生公司向中国出口该种化学品不需要向国家环境保护总局申请“化学品进口环境管理登记证”。</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析：因为加拿大爱墨生公司向中国出口未曾在中国登记过的化学品，属于“化学品首次进口”，因此需要申“化学品进口环境管理登记证” .另外还要区分开，化学品首次进口和有毒化学品进口，符合规定，发给的是什么。</w:t>
      </w:r>
    </w:p>
    <w:p>
      <w:pPr>
        <w:widowControl w:val="on"/>
        <w:pBdr/>
        <w:spacing w:before="240" w:after="240" w:line="240" w:lineRule="auto"/>
        <w:ind w:left="0" w:right="0"/>
        <w:jc w:val="left"/>
      </w:pPr>
      <w:r>
        <w:rPr>
          <w:color w:val="000000"/>
          <w:sz w:val="24"/>
          <w:szCs w:val="24"/>
        </w:rPr>
        <w:t xml:space="preserve">　　审批化学品首次进口申请时，符合规定的发给：化学品进口环境管理登记证</w:t>
      </w:r>
    </w:p>
    <w:p>
      <w:pPr>
        <w:widowControl w:val="on"/>
        <w:pBdr/>
        <w:spacing w:before="240" w:after="240" w:line="240" w:lineRule="auto"/>
        <w:ind w:left="0" w:right="0"/>
        <w:jc w:val="left"/>
      </w:pPr>
      <w:r>
        <w:rPr>
          <w:color w:val="000000"/>
          <w:sz w:val="24"/>
          <w:szCs w:val="24"/>
        </w:rPr>
        <w:t xml:space="preserve">　　审批有毒化学品首次进出口申请时，符合规定的发给：有毒化学品进口环境管理放行通知单</w:t>
      </w:r>
    </w:p>
    <w:p>
      <w:pPr>
        <w:widowControl w:val="on"/>
        <w:pBdr/>
        <w:spacing w:before="240" w:after="240" w:line="240" w:lineRule="auto"/>
        <w:ind w:left="0" w:right="0"/>
        <w:jc w:val="left"/>
      </w:pPr>
      <w:r>
        <w:rPr>
          <w:color w:val="000000"/>
          <w:sz w:val="24"/>
          <w:szCs w:val="24"/>
        </w:rPr>
        <w:t xml:space="preserve">　　26、 非物种证明按时效分为“当年使用”和“一次性使用”。</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27、 我国对进出口药品实行分类和目录管理。</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28、 任何单位以任何方式进出口列入《麻醉药品管制品种目录》的药品，不论何种用途，均须取得国家食品药品监督管理局核发的《麻醉药品进出口准许证》，《麻醉药品进出口准许证》实行“非一批一证”制度。</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析：实行“一批一证”制度。</w:t>
      </w:r>
    </w:p>
    <w:p>
      <w:pPr>
        <w:widowControl w:val="on"/>
        <w:pBdr/>
        <w:spacing w:before="240" w:after="240" w:line="240" w:lineRule="auto"/>
        <w:ind w:left="0" w:right="0"/>
        <w:jc w:val="left"/>
      </w:pPr>
      <w:r>
        <w:rPr>
          <w:color w:val="000000"/>
          <w:sz w:val="24"/>
          <w:szCs w:val="24"/>
        </w:rPr>
        <w:t xml:space="preserve">　　29、 出口黄金及其制品，出口企业应事先向中国银行申领“黄金产品出口准许证”。</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析：出口企业应事先向中国人民银行申领“黄金产品出口准许证”</w:t>
      </w:r>
    </w:p>
    <w:p>
      <w:pPr>
        <w:widowControl w:val="on"/>
        <w:pBdr/>
        <w:spacing w:before="240" w:after="240" w:line="240" w:lineRule="auto"/>
        <w:ind w:left="0" w:right="0"/>
        <w:jc w:val="left"/>
      </w:pPr>
      <w:r>
        <w:rPr>
          <w:color w:val="000000"/>
          <w:sz w:val="24"/>
          <w:szCs w:val="24"/>
        </w:rPr>
        <w:t xml:space="preserve">　　30、 进口黄金及其制品，进口企业应事先向中国人民银行办理《黄金产品出口准许证》。</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析：进口企业应事先向中国人民银行办理“中国人民银行授权书”。</w:t>
      </w:r>
    </w:p>
    <w:p>
      <w:pPr>
        <w:widowControl w:val="on"/>
        <w:pBdr/>
        <w:spacing w:before="240" w:after="240" w:line="240" w:lineRule="auto"/>
        <w:ind w:left="0" w:right="0"/>
        <w:jc w:val="left"/>
      </w:pPr>
      <w:r>
        <w:rPr>
          <w:color w:val="000000"/>
          <w:sz w:val="24"/>
          <w:szCs w:val="24"/>
        </w:rPr>
        <w:t xml:space="preserve">　　31、 中国人民银行授权书的当年有效，逾期作废。</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32、 进出口农药登记证明其国家主管部门是农业部。</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析：参见教材77.</w:t>
      </w:r>
    </w:p>
    <w:p>
      <w:pPr>
        <w:widowControl w:val="on"/>
        <w:pBdr/>
        <w:spacing w:before="240" w:after="240" w:line="240" w:lineRule="auto"/>
        <w:ind w:left="0" w:right="0"/>
        <w:jc w:val="left"/>
      </w:pPr>
      <w:r>
        <w:rPr>
          <w:color w:val="000000"/>
          <w:sz w:val="24"/>
          <w:szCs w:val="24"/>
        </w:rPr>
        <w:t xml:space="preserve">　　33、 进口申报进口兽药，人畜共用兽药，报关单位凭农业部指定的口岸兽药监察所在进口货物报关单上加盖“已接受报验”的印章办理有关验放手续。</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34、 进口可用作原料废物，海关凭国家环保总局的“进口废物批准证书”办理通关手续。</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在06年的教材中，已经不叫“进口废物批准证书”，改为“废物进口许可证”。进口可用作原料废物，海关凭国家环保总局的签发的“废物进口许可证”和口岸检验检疫机构签发的“入境货物通关单”办理通关手续。</w:t>
      </w:r>
    </w:p>
    <w:p>
      <w:pPr>
        <w:rPr/>
      </w:pPr>
      <w:r>
        <w:rPr/>
        <w:t xml:space="preserve">=========== 无忧考网 https://www.kaowang.com/show/903142.html ===========</w:t>
      </w:r>
      <w:r>
        <w:rPr>
          <w:rStyle w:val="footnoteReferencePHPDOCX"/>
        </w:rPr>
        <w:footnoteReference w:id="24879"/>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24879">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250437">
    <w:multiLevelType w:val="hybridMultilevel"/>
    <w:lvl w:ilvl="0" w:tplc="67018963">
      <w:start w:val="1"/>
      <w:numFmt w:val="decimal"/>
      <w:lvlText w:val="%1."/>
      <w:lvlJc w:val="left"/>
      <w:pPr>
        <w:ind w:left="720" w:hanging="360"/>
      </w:pPr>
    </w:lvl>
    <w:lvl w:ilvl="1" w:tplc="67018963" w:tentative="1">
      <w:start w:val="1"/>
      <w:numFmt w:val="lowerLetter"/>
      <w:lvlText w:val="%2."/>
      <w:lvlJc w:val="left"/>
      <w:pPr>
        <w:ind w:left="1440" w:hanging="360"/>
      </w:pPr>
    </w:lvl>
    <w:lvl w:ilvl="2" w:tplc="67018963" w:tentative="1">
      <w:start w:val="1"/>
      <w:numFmt w:val="lowerRoman"/>
      <w:lvlText w:val="%3."/>
      <w:lvlJc w:val="right"/>
      <w:pPr>
        <w:ind w:left="2160" w:hanging="180"/>
      </w:pPr>
    </w:lvl>
    <w:lvl w:ilvl="3" w:tplc="67018963" w:tentative="1">
      <w:start w:val="1"/>
      <w:numFmt w:val="decimal"/>
      <w:lvlText w:val="%4."/>
      <w:lvlJc w:val="left"/>
      <w:pPr>
        <w:ind w:left="2880" w:hanging="360"/>
      </w:pPr>
    </w:lvl>
    <w:lvl w:ilvl="4" w:tplc="67018963" w:tentative="1">
      <w:start w:val="1"/>
      <w:numFmt w:val="lowerLetter"/>
      <w:lvlText w:val="%5."/>
      <w:lvlJc w:val="left"/>
      <w:pPr>
        <w:ind w:left="3600" w:hanging="360"/>
      </w:pPr>
    </w:lvl>
    <w:lvl w:ilvl="5" w:tplc="67018963" w:tentative="1">
      <w:start w:val="1"/>
      <w:numFmt w:val="lowerRoman"/>
      <w:lvlText w:val="%6."/>
      <w:lvlJc w:val="right"/>
      <w:pPr>
        <w:ind w:left="4320" w:hanging="180"/>
      </w:pPr>
    </w:lvl>
    <w:lvl w:ilvl="6" w:tplc="67018963" w:tentative="1">
      <w:start w:val="1"/>
      <w:numFmt w:val="decimal"/>
      <w:lvlText w:val="%7."/>
      <w:lvlJc w:val="left"/>
      <w:pPr>
        <w:ind w:left="5040" w:hanging="360"/>
      </w:pPr>
    </w:lvl>
    <w:lvl w:ilvl="7" w:tplc="67018963" w:tentative="1">
      <w:start w:val="1"/>
      <w:numFmt w:val="lowerLetter"/>
      <w:lvlText w:val="%8."/>
      <w:lvlJc w:val="left"/>
      <w:pPr>
        <w:ind w:left="5760" w:hanging="360"/>
      </w:pPr>
    </w:lvl>
    <w:lvl w:ilvl="8" w:tplc="67018963" w:tentative="1">
      <w:start w:val="1"/>
      <w:numFmt w:val="lowerRoman"/>
      <w:lvlText w:val="%9."/>
      <w:lvlJc w:val="right"/>
      <w:pPr>
        <w:ind w:left="6480" w:hanging="180"/>
      </w:pPr>
    </w:lvl>
  </w:abstractNum>
  <w:abstractNum w:abstractNumId="85250436">
    <w:multiLevelType w:val="hybridMultilevel"/>
    <w:lvl w:ilvl="0" w:tplc="749600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5250436">
    <w:abstractNumId w:val="85250436"/>
  </w:num>
  <w:num w:numId="85250437">
    <w:abstractNumId w:val="852504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341873104"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