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CC49" w14:textId="05AC8F4F" w:rsidR="00EA7F3D" w:rsidRPr="00783563" w:rsidRDefault="001471D6" w:rsidP="00C73BB9">
      <w:pPr>
        <w:spacing w:after="120" w:line="240" w:lineRule="auto"/>
        <w:jc w:val="center"/>
        <w:rPr>
          <w:rFonts w:cs="Arial"/>
          <w:b/>
          <w:smallCaps/>
          <w:lang w:val="it-IT"/>
        </w:rPr>
      </w:pPr>
      <w:r w:rsidRPr="00783563">
        <w:rPr>
          <w:rFonts w:cs="Arial"/>
          <w:b/>
          <w:smallCaps/>
          <w:sz w:val="32"/>
          <w:szCs w:val="32"/>
          <w:lang w:val="it-IT"/>
        </w:rPr>
        <w:t>Daniel Giacomelli</w:t>
      </w:r>
      <w:r w:rsidR="0032580A" w:rsidRPr="00783563">
        <w:rPr>
          <w:rFonts w:cs="Arial"/>
          <w:b/>
          <w:smallCaps/>
          <w:sz w:val="32"/>
          <w:szCs w:val="32"/>
          <w:lang w:val="it-IT"/>
        </w:rPr>
        <w:t>, PMP</w:t>
      </w:r>
      <w:r w:rsidR="00CC7306" w:rsidRPr="00783563">
        <w:rPr>
          <w:rFonts w:cs="Arial"/>
          <w:b/>
          <w:smallCaps/>
          <w:sz w:val="32"/>
          <w:szCs w:val="32"/>
          <w:lang w:val="it-IT"/>
        </w:rPr>
        <w:t>, MCP</w:t>
      </w:r>
      <w:r w:rsidRPr="00783563">
        <w:rPr>
          <w:rFonts w:cs="Arial"/>
          <w:b/>
          <w:smallCaps/>
          <w:sz w:val="32"/>
          <w:szCs w:val="32"/>
          <w:lang w:val="it-IT"/>
        </w:rPr>
        <w:br/>
      </w:r>
      <w:r w:rsidR="00EA7F3D" w:rsidRPr="00783563">
        <w:rPr>
          <w:rFonts w:cs="Arial"/>
          <w:lang w:val="it-IT"/>
        </w:rPr>
        <w:t>(215)</w:t>
      </w:r>
      <w:r w:rsidR="000D5DF6" w:rsidRPr="00783563">
        <w:rPr>
          <w:rFonts w:cs="Arial"/>
          <w:lang w:val="it-IT"/>
        </w:rPr>
        <w:t>499-7131</w:t>
      </w:r>
      <w:r w:rsidR="00EA7F3D" w:rsidRPr="00783563">
        <w:rPr>
          <w:rFonts w:cs="Arial"/>
          <w:lang w:val="it-IT"/>
        </w:rPr>
        <w:t xml:space="preserve">  |  </w:t>
      </w:r>
      <w:r>
        <w:fldChar w:fldCharType="begin"/>
      </w:r>
      <w:r w:rsidRPr="00404226">
        <w:rPr>
          <w:lang w:val="it-IT"/>
        </w:rPr>
        <w:instrText>HYPERLINK "mailto:dan@giacomelli.com"</w:instrText>
      </w:r>
      <w:r>
        <w:fldChar w:fldCharType="separate"/>
      </w:r>
      <w:r w:rsidRPr="00783563">
        <w:rPr>
          <w:rStyle w:val="Hyperlink"/>
          <w:rFonts w:cs="Arial"/>
          <w:lang w:val="it-IT"/>
        </w:rPr>
        <w:t>dan@giacomelli.com</w:t>
      </w:r>
      <w:r>
        <w:rPr>
          <w:rStyle w:val="Hyperlink"/>
          <w:rFonts w:cs="Arial"/>
          <w:lang w:val="it-IT"/>
        </w:rPr>
        <w:fldChar w:fldCharType="end"/>
      </w:r>
      <w:r w:rsidR="008456DE" w:rsidRPr="00783563">
        <w:rPr>
          <w:rStyle w:val="Hyperlink"/>
          <w:rFonts w:cs="Arial"/>
          <w:lang w:val="it-IT"/>
        </w:rPr>
        <w:t xml:space="preserve"> </w:t>
      </w:r>
      <w:r w:rsidR="00B8053F" w:rsidRPr="00783563">
        <w:rPr>
          <w:rFonts w:cs="Arial"/>
          <w:lang w:val="it-IT"/>
        </w:rPr>
        <w:t xml:space="preserve"> |</w:t>
      </w:r>
      <w:r w:rsidR="008456DE" w:rsidRPr="00783563">
        <w:rPr>
          <w:rFonts w:cs="Arial"/>
          <w:lang w:val="it-IT"/>
        </w:rPr>
        <w:t xml:space="preserve"> </w:t>
      </w:r>
      <w:r w:rsidR="00B8053F" w:rsidRPr="00783563">
        <w:rPr>
          <w:rFonts w:cs="Arial"/>
          <w:lang w:val="it-IT"/>
        </w:rPr>
        <w:t xml:space="preserve"> </w:t>
      </w:r>
      <w:hyperlink r:id="rId8" w:history="1">
        <w:r w:rsidR="00B8053F" w:rsidRPr="00783563">
          <w:rPr>
            <w:rStyle w:val="Hyperlink"/>
            <w:rFonts w:cs="Arial"/>
            <w:lang w:val="it-IT"/>
          </w:rPr>
          <w:t>linkedin.com/in/giacomelli</w:t>
        </w:r>
      </w:hyperlink>
    </w:p>
    <w:p w14:paraId="2293CC4A" w14:textId="12B8E6F2" w:rsidR="00637BE9" w:rsidRPr="00327416" w:rsidRDefault="00205AD9" w:rsidP="00623C25">
      <w:pPr>
        <w:pStyle w:val="Heading1"/>
      </w:pPr>
      <w:r w:rsidRPr="00327416">
        <w:t xml:space="preserve">INFORMATION </w:t>
      </w:r>
      <w:r w:rsidR="009B55A8" w:rsidRPr="00327416">
        <w:t xml:space="preserve">TECHNOLOGY </w:t>
      </w:r>
      <w:r w:rsidR="00C54BE9">
        <w:t>and</w:t>
      </w:r>
      <w:r w:rsidR="009B55A8" w:rsidRPr="00327416">
        <w:t xml:space="preserve"> </w:t>
      </w:r>
      <w:r w:rsidR="003C0910" w:rsidRPr="00327416">
        <w:t xml:space="preserve">PROGRAM </w:t>
      </w:r>
      <w:r w:rsidR="009B55A8" w:rsidRPr="00327416">
        <w:t>MANAG</w:t>
      </w:r>
      <w:r w:rsidR="00BA066F" w:rsidRPr="00327416">
        <w:t xml:space="preserve">EMENT </w:t>
      </w:r>
      <w:r w:rsidR="00E772C3" w:rsidRPr="00327416">
        <w:t>PROFESSIONAL</w:t>
      </w:r>
    </w:p>
    <w:p w14:paraId="68582D55" w14:textId="31AA4BE2" w:rsidR="00623C25" w:rsidRPr="00327416" w:rsidRDefault="00544E7D" w:rsidP="00EC11A0">
      <w:p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>Dedicated</w:t>
      </w:r>
      <w:r w:rsidR="0019655F" w:rsidRPr="00327416">
        <w:rPr>
          <w:rFonts w:cs="Arial"/>
          <w:szCs w:val="22"/>
        </w:rPr>
        <w:t xml:space="preserve"> </w:t>
      </w:r>
      <w:r w:rsidR="00B406C6">
        <w:rPr>
          <w:rFonts w:cs="Arial"/>
          <w:szCs w:val="22"/>
        </w:rPr>
        <w:t>hands-on</w:t>
      </w:r>
      <w:r w:rsidRPr="00327416">
        <w:rPr>
          <w:rFonts w:cs="Arial"/>
          <w:szCs w:val="22"/>
        </w:rPr>
        <w:t xml:space="preserve"> Information Technology Leader</w:t>
      </w:r>
      <w:r w:rsidR="0019655F" w:rsidRPr="00327416">
        <w:rPr>
          <w:rFonts w:cs="Arial"/>
          <w:szCs w:val="22"/>
        </w:rPr>
        <w:t xml:space="preserve"> r</w:t>
      </w:r>
      <w:r w:rsidR="005928D9" w:rsidRPr="00327416">
        <w:rPr>
          <w:rFonts w:cs="Arial"/>
          <w:szCs w:val="22"/>
        </w:rPr>
        <w:t xml:space="preserve">esponsible for ensuring investments </w:t>
      </w:r>
      <w:r w:rsidR="00B406C6">
        <w:rPr>
          <w:rFonts w:cs="Arial"/>
          <w:szCs w:val="22"/>
        </w:rPr>
        <w:t>and</w:t>
      </w:r>
      <w:r w:rsidR="005928D9" w:rsidRPr="00327416">
        <w:rPr>
          <w:rFonts w:cs="Arial"/>
          <w:szCs w:val="22"/>
        </w:rPr>
        <w:t xml:space="preserve"> resources</w:t>
      </w:r>
      <w:r w:rsidR="00783563">
        <w:rPr>
          <w:rFonts w:cs="Arial"/>
          <w:szCs w:val="22"/>
        </w:rPr>
        <w:t xml:space="preserve"> are secure, complian</w:t>
      </w:r>
      <w:r w:rsidR="00363EA8">
        <w:rPr>
          <w:rFonts w:cs="Arial"/>
          <w:szCs w:val="22"/>
        </w:rPr>
        <w:t>t</w:t>
      </w:r>
      <w:r w:rsidR="00783563">
        <w:rPr>
          <w:rFonts w:cs="Arial"/>
          <w:szCs w:val="22"/>
        </w:rPr>
        <w:t>, and</w:t>
      </w:r>
      <w:r w:rsidR="005928D9" w:rsidRPr="00327416">
        <w:rPr>
          <w:rFonts w:cs="Arial"/>
          <w:szCs w:val="22"/>
        </w:rPr>
        <w:t xml:space="preserve"> align with business goals </w:t>
      </w:r>
      <w:r w:rsidR="00B406C6">
        <w:rPr>
          <w:rFonts w:cs="Arial"/>
          <w:szCs w:val="22"/>
        </w:rPr>
        <w:t>and</w:t>
      </w:r>
      <w:r w:rsidR="005928D9" w:rsidRPr="00327416">
        <w:rPr>
          <w:rFonts w:cs="Arial"/>
          <w:szCs w:val="22"/>
        </w:rPr>
        <w:t xml:space="preserve"> objectives. </w:t>
      </w:r>
      <w:r w:rsidR="008E353B" w:rsidRPr="00327416">
        <w:rPr>
          <w:rFonts w:cs="Arial"/>
          <w:szCs w:val="22"/>
        </w:rPr>
        <w:t xml:space="preserve"> </w:t>
      </w:r>
      <w:r w:rsidR="00020C70" w:rsidRPr="00327416">
        <w:rPr>
          <w:rFonts w:cs="Arial"/>
          <w:szCs w:val="22"/>
        </w:rPr>
        <w:t>De</w:t>
      </w:r>
      <w:r w:rsidR="00CE216B" w:rsidRPr="00327416">
        <w:rPr>
          <w:rFonts w:cs="Arial"/>
          <w:szCs w:val="22"/>
        </w:rPr>
        <w:t>monstrated</w:t>
      </w:r>
      <w:r w:rsidR="008E353B" w:rsidRPr="00327416">
        <w:rPr>
          <w:rFonts w:cs="Arial"/>
          <w:szCs w:val="22"/>
        </w:rPr>
        <w:t xml:space="preserve"> in-depth </w:t>
      </w:r>
      <w:r w:rsidR="00020C70" w:rsidRPr="00327416">
        <w:rPr>
          <w:rFonts w:cs="Arial"/>
          <w:szCs w:val="22"/>
        </w:rPr>
        <w:t>proficiency with</w:t>
      </w:r>
      <w:r w:rsidR="008E353B" w:rsidRPr="00327416">
        <w:rPr>
          <w:rFonts w:cs="Arial"/>
          <w:szCs w:val="22"/>
        </w:rPr>
        <w:t xml:space="preserve"> </w:t>
      </w:r>
      <w:r w:rsidR="00E67477" w:rsidRPr="00327416">
        <w:rPr>
          <w:rFonts w:cs="Arial"/>
          <w:szCs w:val="22"/>
        </w:rPr>
        <w:t>IT</w:t>
      </w:r>
      <w:r w:rsidR="008E353B" w:rsidRPr="00327416">
        <w:rPr>
          <w:rFonts w:cs="Arial"/>
          <w:szCs w:val="22"/>
        </w:rPr>
        <w:t xml:space="preserve"> </w:t>
      </w:r>
      <w:r w:rsidR="00180BCC">
        <w:rPr>
          <w:rFonts w:cs="Arial"/>
          <w:szCs w:val="22"/>
        </w:rPr>
        <w:t xml:space="preserve">Security, </w:t>
      </w:r>
      <w:r w:rsidR="008E353B" w:rsidRPr="00327416">
        <w:rPr>
          <w:rFonts w:cs="Arial"/>
          <w:szCs w:val="22"/>
        </w:rPr>
        <w:t xml:space="preserve">Operations, </w:t>
      </w:r>
      <w:r w:rsidR="003F67FF" w:rsidRPr="00327416">
        <w:rPr>
          <w:rFonts w:cs="Arial"/>
          <w:szCs w:val="22"/>
        </w:rPr>
        <w:t xml:space="preserve">Cloud Architecture </w:t>
      </w:r>
      <w:r w:rsidR="00B406C6">
        <w:rPr>
          <w:rFonts w:cs="Arial"/>
          <w:szCs w:val="22"/>
        </w:rPr>
        <w:t>and</w:t>
      </w:r>
      <w:r w:rsidR="003F67FF" w:rsidRPr="00327416">
        <w:rPr>
          <w:rFonts w:cs="Arial"/>
          <w:szCs w:val="22"/>
        </w:rPr>
        <w:t xml:space="preserve"> Integration, </w:t>
      </w:r>
      <w:r w:rsidR="00557CD6" w:rsidRPr="00327416">
        <w:rPr>
          <w:rFonts w:cs="Arial"/>
          <w:szCs w:val="22"/>
        </w:rPr>
        <w:t>Risk Management</w:t>
      </w:r>
      <w:r w:rsidR="0040361D">
        <w:rPr>
          <w:rFonts w:cs="Arial"/>
          <w:szCs w:val="22"/>
        </w:rPr>
        <w:t xml:space="preserve"> and </w:t>
      </w:r>
      <w:r w:rsidR="008E353B" w:rsidRPr="00327416">
        <w:rPr>
          <w:rFonts w:cs="Arial"/>
          <w:szCs w:val="22"/>
        </w:rPr>
        <w:t xml:space="preserve">Compliance, </w:t>
      </w:r>
      <w:r w:rsidR="003F37B8">
        <w:rPr>
          <w:rFonts w:cs="Arial"/>
          <w:szCs w:val="22"/>
        </w:rPr>
        <w:t xml:space="preserve">UI/UX, </w:t>
      </w:r>
      <w:r w:rsidR="008E353B" w:rsidRPr="00327416">
        <w:rPr>
          <w:rFonts w:cs="Arial"/>
          <w:szCs w:val="22"/>
        </w:rPr>
        <w:t>and Program/Project Management</w:t>
      </w:r>
      <w:r w:rsidR="009467E3" w:rsidRPr="00327416">
        <w:rPr>
          <w:rFonts w:cs="Arial"/>
          <w:szCs w:val="22"/>
        </w:rPr>
        <w:t xml:space="preserve">. </w:t>
      </w:r>
      <w:r w:rsidR="00260A72">
        <w:rPr>
          <w:rFonts w:cs="Arial"/>
          <w:szCs w:val="22"/>
        </w:rPr>
        <w:t xml:space="preserve">Focused on </w:t>
      </w:r>
      <w:r w:rsidR="00123F0E">
        <w:rPr>
          <w:rFonts w:cs="Arial"/>
          <w:szCs w:val="22"/>
        </w:rPr>
        <w:t>ensuring the business and IT are in sync</w:t>
      </w:r>
      <w:r w:rsidR="00783563">
        <w:rPr>
          <w:rFonts w:cs="Arial"/>
          <w:szCs w:val="22"/>
        </w:rPr>
        <w:t xml:space="preserve"> and</w:t>
      </w:r>
      <w:r w:rsidR="00B846E1">
        <w:rPr>
          <w:rFonts w:cs="Arial"/>
          <w:szCs w:val="22"/>
        </w:rPr>
        <w:t xml:space="preserve"> </w:t>
      </w:r>
      <w:r w:rsidR="009606B4">
        <w:rPr>
          <w:rFonts w:cs="Arial"/>
          <w:szCs w:val="22"/>
        </w:rPr>
        <w:t xml:space="preserve">secured, </w:t>
      </w:r>
      <w:r w:rsidR="00B846E1">
        <w:rPr>
          <w:rFonts w:cs="Arial"/>
          <w:szCs w:val="22"/>
        </w:rPr>
        <w:t xml:space="preserve">strategically and tactically, </w:t>
      </w:r>
      <w:r w:rsidR="008E353B" w:rsidRPr="00327416">
        <w:rPr>
          <w:rFonts w:cs="Arial"/>
          <w:szCs w:val="22"/>
        </w:rPr>
        <w:t xml:space="preserve">using a </w:t>
      </w:r>
      <w:r w:rsidR="002C733E">
        <w:rPr>
          <w:rFonts w:cs="Arial"/>
          <w:szCs w:val="22"/>
        </w:rPr>
        <w:t xml:space="preserve">flexible </w:t>
      </w:r>
      <w:r w:rsidR="008E353B" w:rsidRPr="00327416">
        <w:rPr>
          <w:rFonts w:cs="Arial"/>
          <w:szCs w:val="22"/>
        </w:rPr>
        <w:t xml:space="preserve">People, Process, </w:t>
      </w:r>
      <w:r w:rsidR="00B406C6">
        <w:rPr>
          <w:rFonts w:cs="Arial"/>
          <w:szCs w:val="22"/>
        </w:rPr>
        <w:t>and</w:t>
      </w:r>
      <w:r w:rsidR="008E353B" w:rsidRPr="00327416">
        <w:rPr>
          <w:rFonts w:cs="Arial"/>
          <w:szCs w:val="22"/>
        </w:rPr>
        <w:t xml:space="preserve"> Technology framework </w:t>
      </w:r>
      <w:r w:rsidR="003A60E0">
        <w:rPr>
          <w:rFonts w:cs="Arial"/>
          <w:szCs w:val="22"/>
        </w:rPr>
        <w:t xml:space="preserve">combined </w:t>
      </w:r>
      <w:r w:rsidR="008E353B" w:rsidRPr="00327416">
        <w:rPr>
          <w:rFonts w:cs="Arial"/>
          <w:szCs w:val="22"/>
        </w:rPr>
        <w:t xml:space="preserve">with Discover, Design, Develop, </w:t>
      </w:r>
      <w:r w:rsidR="00B406C6">
        <w:rPr>
          <w:rFonts w:cs="Arial"/>
          <w:szCs w:val="22"/>
        </w:rPr>
        <w:t>and</w:t>
      </w:r>
      <w:r w:rsidR="008E353B" w:rsidRPr="00327416">
        <w:rPr>
          <w:rFonts w:cs="Arial"/>
          <w:szCs w:val="22"/>
        </w:rPr>
        <w:t xml:space="preserve"> Deploy methodolog</w:t>
      </w:r>
      <w:r w:rsidR="0001038A">
        <w:rPr>
          <w:rFonts w:cs="Arial"/>
          <w:szCs w:val="22"/>
        </w:rPr>
        <w:t>ies</w:t>
      </w:r>
      <w:r w:rsidR="008E353B" w:rsidRPr="00327416">
        <w:rPr>
          <w:rFonts w:cs="Arial"/>
          <w:szCs w:val="22"/>
        </w:rPr>
        <w:t>.</w:t>
      </w:r>
      <w:r w:rsidR="00A35CD6">
        <w:rPr>
          <w:rFonts w:cs="Arial"/>
          <w:szCs w:val="22"/>
        </w:rPr>
        <w:t xml:space="preserve">  Cross-functional leader establishing relationships for better </w:t>
      </w:r>
      <w:r w:rsidR="002C733E">
        <w:rPr>
          <w:rFonts w:cs="Arial"/>
          <w:szCs w:val="22"/>
        </w:rPr>
        <w:t>partnerships</w:t>
      </w:r>
      <w:r w:rsidR="00A35CD6">
        <w:rPr>
          <w:rFonts w:cs="Arial"/>
          <w:szCs w:val="22"/>
        </w:rPr>
        <w:t>.</w:t>
      </w:r>
      <w:r w:rsidR="008E353B" w:rsidRPr="00327416">
        <w:rPr>
          <w:rFonts w:cs="Arial"/>
          <w:szCs w:val="22"/>
        </w:rPr>
        <w:t xml:space="preserve">  </w:t>
      </w:r>
    </w:p>
    <w:p w14:paraId="2293CC4C" w14:textId="77777777" w:rsidR="00E17618" w:rsidRPr="00623C25" w:rsidRDefault="00E17618" w:rsidP="00623C25">
      <w:pPr>
        <w:pStyle w:val="Heading1"/>
      </w:pPr>
      <w:r w:rsidRPr="00623C25">
        <w:t>CORE COMPETENCIES</w:t>
      </w:r>
      <w:r w:rsidR="00E5411F" w:rsidRPr="00623C25">
        <w:t xml:space="preserve"> AND </w:t>
      </w:r>
      <w:r w:rsidR="005A77B7" w:rsidRPr="00623C25">
        <w:t xml:space="preserve">PROVEN </w:t>
      </w:r>
      <w:r w:rsidR="00E5411F" w:rsidRPr="00623C25">
        <w:t>EXPERIENCE</w:t>
      </w:r>
    </w:p>
    <w:tbl>
      <w:tblPr>
        <w:tblStyle w:val="TableGrid"/>
        <w:tblW w:w="50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9"/>
        <w:gridCol w:w="3779"/>
        <w:gridCol w:w="3386"/>
      </w:tblGrid>
      <w:tr w:rsidR="00386CC3" w:rsidRPr="00327416" w14:paraId="2293CC50" w14:textId="77777777" w:rsidTr="00C54BE9">
        <w:tc>
          <w:tcPr>
            <w:tcW w:w="1811" w:type="pct"/>
          </w:tcPr>
          <w:p w14:paraId="2293CC4D" w14:textId="77777777" w:rsidR="006B18E7" w:rsidRPr="00327416" w:rsidRDefault="006B18E7" w:rsidP="00EB4A02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cs="Arial"/>
                <w:szCs w:val="22"/>
              </w:rPr>
            </w:pPr>
            <w:r w:rsidRPr="00334501">
              <w:rPr>
                <w:rFonts w:cs="Arial"/>
                <w:b/>
                <w:bCs/>
                <w:szCs w:val="22"/>
              </w:rPr>
              <w:t>Strategic</w:t>
            </w:r>
            <w:r w:rsidR="005335CC" w:rsidRPr="00327416">
              <w:rPr>
                <w:rFonts w:cs="Arial"/>
                <w:szCs w:val="22"/>
              </w:rPr>
              <w:t xml:space="preserve"> </w:t>
            </w:r>
            <w:r w:rsidRPr="00327416">
              <w:rPr>
                <w:rFonts w:cs="Arial"/>
                <w:szCs w:val="22"/>
              </w:rPr>
              <w:t xml:space="preserve">Planning </w:t>
            </w:r>
            <w:r w:rsidR="00382B18" w:rsidRPr="00327416">
              <w:rPr>
                <w:rFonts w:cs="Arial"/>
                <w:szCs w:val="22"/>
              </w:rPr>
              <w:t>to Tactical</w:t>
            </w:r>
            <w:r w:rsidRPr="00327416">
              <w:rPr>
                <w:rFonts w:cs="Arial"/>
                <w:szCs w:val="22"/>
              </w:rPr>
              <w:t xml:space="preserve"> Delivery</w:t>
            </w:r>
          </w:p>
        </w:tc>
        <w:tc>
          <w:tcPr>
            <w:tcW w:w="1682" w:type="pct"/>
          </w:tcPr>
          <w:p w14:paraId="2293CC4E" w14:textId="51B484C6" w:rsidR="006B18E7" w:rsidRPr="00327416" w:rsidRDefault="005335CC" w:rsidP="00EB4A02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cs="Arial"/>
                <w:szCs w:val="22"/>
              </w:rPr>
            </w:pPr>
            <w:r w:rsidRPr="00334501">
              <w:rPr>
                <w:rFonts w:cs="Arial"/>
                <w:b/>
                <w:bCs/>
                <w:szCs w:val="22"/>
              </w:rPr>
              <w:t>Program</w:t>
            </w:r>
            <w:r w:rsidR="006B18E7" w:rsidRPr="00327416">
              <w:rPr>
                <w:rFonts w:cs="Arial"/>
                <w:szCs w:val="22"/>
              </w:rPr>
              <w:t xml:space="preserve"> </w:t>
            </w:r>
            <w:r w:rsidR="00C54BE9">
              <w:rPr>
                <w:rFonts w:cs="Arial"/>
                <w:szCs w:val="22"/>
              </w:rPr>
              <w:t>and</w:t>
            </w:r>
            <w:r w:rsidR="00B33231" w:rsidRPr="00327416">
              <w:rPr>
                <w:rFonts w:cs="Arial"/>
                <w:szCs w:val="22"/>
              </w:rPr>
              <w:t xml:space="preserve"> Project </w:t>
            </w:r>
            <w:r w:rsidR="006B18E7" w:rsidRPr="00327416">
              <w:rPr>
                <w:rFonts w:cs="Arial"/>
                <w:szCs w:val="22"/>
              </w:rPr>
              <w:t>Management</w:t>
            </w:r>
          </w:p>
        </w:tc>
        <w:tc>
          <w:tcPr>
            <w:tcW w:w="1507" w:type="pct"/>
          </w:tcPr>
          <w:p w14:paraId="2293CC4F" w14:textId="205BE260" w:rsidR="006B18E7" w:rsidRPr="00327416" w:rsidRDefault="00F34888" w:rsidP="00F83D5A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cs="Arial"/>
                <w:szCs w:val="22"/>
              </w:rPr>
            </w:pPr>
            <w:r w:rsidRPr="00F34888">
              <w:rPr>
                <w:rFonts w:cs="Arial"/>
                <w:b/>
                <w:bCs/>
                <w:szCs w:val="22"/>
              </w:rPr>
              <w:t>Collaborative</w:t>
            </w:r>
            <w:r>
              <w:rPr>
                <w:rFonts w:cs="Arial"/>
                <w:szCs w:val="22"/>
              </w:rPr>
              <w:t xml:space="preserve"> Leader</w:t>
            </w:r>
            <w:r w:rsidR="007C6BDA">
              <w:rPr>
                <w:rFonts w:cs="Arial"/>
                <w:b/>
                <w:bCs/>
                <w:szCs w:val="22"/>
              </w:rPr>
              <w:t xml:space="preserve"> </w:t>
            </w:r>
          </w:p>
        </w:tc>
      </w:tr>
      <w:tr w:rsidR="00EB4A02" w:rsidRPr="00327416" w14:paraId="2293CC55" w14:textId="77777777" w:rsidTr="009A090F">
        <w:trPr>
          <w:trHeight w:val="207"/>
        </w:trPr>
        <w:tc>
          <w:tcPr>
            <w:tcW w:w="1811" w:type="pct"/>
          </w:tcPr>
          <w:p w14:paraId="2293CC52" w14:textId="59F104FE" w:rsidR="00382B18" w:rsidRPr="00327416" w:rsidRDefault="00EB4A02" w:rsidP="00F83D5A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cs="Arial"/>
                <w:szCs w:val="22"/>
              </w:rPr>
            </w:pPr>
            <w:r w:rsidRPr="00327416">
              <w:rPr>
                <w:rFonts w:cs="Arial"/>
                <w:szCs w:val="22"/>
              </w:rPr>
              <w:t xml:space="preserve">Cybersecurity, </w:t>
            </w:r>
            <w:r w:rsidR="00DC2B94" w:rsidRPr="00327416">
              <w:rPr>
                <w:rFonts w:cs="Arial"/>
                <w:szCs w:val="22"/>
              </w:rPr>
              <w:t>Root cause</w:t>
            </w:r>
            <w:r w:rsidR="00EC3188" w:rsidRPr="00327416">
              <w:rPr>
                <w:rFonts w:cs="Arial"/>
                <w:szCs w:val="22"/>
              </w:rPr>
              <w:t xml:space="preserve"> analysis</w:t>
            </w:r>
            <w:r w:rsidR="00DC2B94" w:rsidRPr="00327416">
              <w:rPr>
                <w:rFonts w:cs="Arial"/>
                <w:szCs w:val="22"/>
              </w:rPr>
              <w:t>, Breach/</w:t>
            </w:r>
            <w:r w:rsidRPr="00327416">
              <w:rPr>
                <w:rFonts w:cs="Arial"/>
                <w:szCs w:val="22"/>
              </w:rPr>
              <w:t>Security/HIPAA</w:t>
            </w:r>
            <w:r w:rsidR="00637387">
              <w:rPr>
                <w:rFonts w:cs="Arial"/>
                <w:szCs w:val="22"/>
              </w:rPr>
              <w:t>/</w:t>
            </w:r>
            <w:r w:rsidR="00334501">
              <w:rPr>
                <w:rFonts w:cs="Arial"/>
                <w:szCs w:val="22"/>
              </w:rPr>
              <w:t>PCI</w:t>
            </w:r>
            <w:r w:rsidRPr="00327416">
              <w:rPr>
                <w:rFonts w:cs="Arial"/>
                <w:szCs w:val="22"/>
              </w:rPr>
              <w:t xml:space="preserve"> </w:t>
            </w:r>
            <w:r w:rsidRPr="00334501">
              <w:rPr>
                <w:rFonts w:cs="Arial"/>
                <w:b/>
                <w:bCs/>
                <w:szCs w:val="22"/>
              </w:rPr>
              <w:t>Audits</w:t>
            </w:r>
          </w:p>
        </w:tc>
        <w:tc>
          <w:tcPr>
            <w:tcW w:w="1682" w:type="pct"/>
          </w:tcPr>
          <w:p w14:paraId="2293CC53" w14:textId="2615FD6E" w:rsidR="00EB4A02" w:rsidRPr="00327416" w:rsidRDefault="00F83D5A" w:rsidP="00EB4A02">
            <w:pPr>
              <w:pStyle w:val="ListParagraph"/>
              <w:numPr>
                <w:ilvl w:val="0"/>
                <w:numId w:val="18"/>
              </w:numPr>
              <w:ind w:left="165" w:hanging="165"/>
              <w:rPr>
                <w:rFonts w:cs="Arial"/>
                <w:szCs w:val="22"/>
              </w:rPr>
            </w:pPr>
            <w:r w:rsidRPr="00327416">
              <w:rPr>
                <w:rFonts w:cs="Arial"/>
                <w:szCs w:val="22"/>
              </w:rPr>
              <w:t xml:space="preserve">Technical, </w:t>
            </w:r>
            <w:r w:rsidR="00327416" w:rsidRPr="00327416">
              <w:rPr>
                <w:rFonts w:cs="Arial"/>
                <w:szCs w:val="22"/>
              </w:rPr>
              <w:t>Solution</w:t>
            </w:r>
            <w:r w:rsidRPr="00327416">
              <w:rPr>
                <w:rFonts w:cs="Arial"/>
                <w:szCs w:val="22"/>
              </w:rPr>
              <w:t xml:space="preserve">, Application, </w:t>
            </w:r>
            <w:r w:rsidR="001672C5" w:rsidRPr="00327416">
              <w:rPr>
                <w:rFonts w:cs="Arial"/>
                <w:szCs w:val="22"/>
              </w:rPr>
              <w:t>Infrastructure</w:t>
            </w:r>
            <w:r w:rsidRPr="00327416">
              <w:rPr>
                <w:rFonts w:cs="Arial"/>
                <w:szCs w:val="22"/>
              </w:rPr>
              <w:t xml:space="preserve"> </w:t>
            </w:r>
            <w:r w:rsidRPr="00334501">
              <w:rPr>
                <w:rFonts w:cs="Arial"/>
                <w:b/>
                <w:bCs/>
                <w:szCs w:val="22"/>
              </w:rPr>
              <w:t>Architecture</w:t>
            </w:r>
          </w:p>
        </w:tc>
        <w:tc>
          <w:tcPr>
            <w:tcW w:w="1507" w:type="pct"/>
          </w:tcPr>
          <w:p w14:paraId="2293CC54" w14:textId="709E0734" w:rsidR="00623C25" w:rsidRPr="00623C25" w:rsidRDefault="00EB4A02" w:rsidP="00623C25">
            <w:pPr>
              <w:pStyle w:val="ListParagraph"/>
              <w:numPr>
                <w:ilvl w:val="0"/>
                <w:numId w:val="18"/>
              </w:numPr>
              <w:spacing w:after="120"/>
              <w:ind w:left="158" w:right="-130" w:hanging="158"/>
              <w:rPr>
                <w:rFonts w:cs="Arial"/>
                <w:szCs w:val="22"/>
              </w:rPr>
            </w:pPr>
            <w:r w:rsidRPr="00327416">
              <w:rPr>
                <w:rFonts w:cs="Arial"/>
                <w:szCs w:val="22"/>
              </w:rPr>
              <w:t xml:space="preserve">Designing, </w:t>
            </w:r>
            <w:r w:rsidR="00557CD6" w:rsidRPr="00327416">
              <w:rPr>
                <w:rFonts w:cs="Arial"/>
                <w:szCs w:val="22"/>
              </w:rPr>
              <w:t>I</w:t>
            </w:r>
            <w:r w:rsidRPr="00327416">
              <w:rPr>
                <w:rFonts w:cs="Arial"/>
                <w:szCs w:val="22"/>
              </w:rPr>
              <w:t xml:space="preserve">mplementing </w:t>
            </w:r>
            <w:r w:rsidR="00C54BE9">
              <w:rPr>
                <w:rFonts w:cs="Arial"/>
                <w:szCs w:val="22"/>
              </w:rPr>
              <w:t>and</w:t>
            </w:r>
            <w:r w:rsidRPr="00327416">
              <w:rPr>
                <w:rFonts w:cs="Arial"/>
                <w:szCs w:val="22"/>
              </w:rPr>
              <w:t xml:space="preserve"> </w:t>
            </w:r>
            <w:r w:rsidR="00557CD6" w:rsidRPr="00327416">
              <w:rPr>
                <w:rFonts w:cs="Arial"/>
                <w:szCs w:val="22"/>
              </w:rPr>
              <w:t>G</w:t>
            </w:r>
            <w:r w:rsidRPr="00327416">
              <w:rPr>
                <w:rFonts w:cs="Arial"/>
                <w:szCs w:val="22"/>
              </w:rPr>
              <w:t>overning</w:t>
            </w:r>
            <w:r w:rsidR="00557CD6" w:rsidRPr="00327416">
              <w:rPr>
                <w:rFonts w:cs="Arial"/>
                <w:szCs w:val="22"/>
              </w:rPr>
              <w:t xml:space="preserve"> </w:t>
            </w:r>
            <w:r w:rsidR="00557CD6" w:rsidRPr="00334501">
              <w:rPr>
                <w:rFonts w:cs="Arial"/>
                <w:b/>
                <w:bCs/>
                <w:szCs w:val="22"/>
              </w:rPr>
              <w:t>O</w:t>
            </w:r>
            <w:r w:rsidRPr="00334501">
              <w:rPr>
                <w:rFonts w:cs="Arial"/>
                <w:b/>
                <w:bCs/>
                <w:szCs w:val="22"/>
              </w:rPr>
              <w:t>perations</w:t>
            </w:r>
          </w:p>
        </w:tc>
      </w:tr>
    </w:tbl>
    <w:p w14:paraId="2293CC56" w14:textId="77777777" w:rsidR="00386CC3" w:rsidRPr="00327416" w:rsidRDefault="00386CC3" w:rsidP="009A090F">
      <w:pPr>
        <w:pStyle w:val="Heading1"/>
        <w:spacing w:before="120"/>
      </w:pPr>
      <w:r w:rsidRPr="00327416">
        <w:t>PROFESSIONAL EXPERIENCE</w:t>
      </w:r>
    </w:p>
    <w:p w14:paraId="5CBECE04" w14:textId="30B3DC56" w:rsidR="009606B4" w:rsidRPr="001A4BD3" w:rsidRDefault="009606B4" w:rsidP="009A090F">
      <w:pPr>
        <w:pStyle w:val="Heading2"/>
        <w:spacing w:before="120"/>
        <w:ind w:right="0"/>
      </w:pPr>
      <w:r w:rsidRPr="001A4BD3">
        <w:t xml:space="preserve">Ruffalo Noel Levitz: Security </w:t>
      </w:r>
      <w:r w:rsidR="0089749B" w:rsidRPr="001A4BD3">
        <w:t>&amp;</w:t>
      </w:r>
      <w:r w:rsidRPr="001A4BD3">
        <w:t xml:space="preserve"> Compliance</w:t>
      </w:r>
      <w:r w:rsidR="0089749B" w:rsidRPr="001A4BD3">
        <w:t xml:space="preserve"> Manager</w:t>
      </w:r>
      <w:r w:rsidR="0011237F" w:rsidRPr="001A4BD3">
        <w:t>, Infrastructure Director</w:t>
      </w:r>
      <w:r w:rsidR="00EF01A6" w:rsidRPr="001A4BD3">
        <w:t xml:space="preserve"> </w:t>
      </w:r>
      <w:r w:rsidR="00001D49" w:rsidRPr="001A4BD3">
        <w:t>(</w:t>
      </w:r>
      <w:r w:rsidR="00775D2D" w:rsidRPr="001A4BD3">
        <w:t>06/2023 – Present)</w:t>
      </w:r>
    </w:p>
    <w:p w14:paraId="137E0FB8" w14:textId="200C2FA4" w:rsidR="00B73A1F" w:rsidRPr="009606B4" w:rsidRDefault="00055EB2" w:rsidP="009606B4">
      <w:r>
        <w:t xml:space="preserve">Responsible for all </w:t>
      </w:r>
      <w:r w:rsidR="00BA298C">
        <w:t xml:space="preserve">audit, compliance, </w:t>
      </w:r>
      <w:r w:rsidR="00525D62">
        <w:t xml:space="preserve">and security </w:t>
      </w:r>
      <w:r w:rsidR="00274D5A">
        <w:t xml:space="preserve">related </w:t>
      </w:r>
      <w:r w:rsidR="001A4BD3">
        <w:t>solutions</w:t>
      </w:r>
      <w:r w:rsidR="00274D5A">
        <w:t>,</w:t>
      </w:r>
      <w:r w:rsidR="002C30E9">
        <w:t xml:space="preserve"> </w:t>
      </w:r>
      <w:r w:rsidR="00C54C99">
        <w:t>policies,</w:t>
      </w:r>
      <w:r w:rsidR="00274D5A">
        <w:t xml:space="preserve"> and processes</w:t>
      </w:r>
      <w:r w:rsidR="005573F5">
        <w:t xml:space="preserve">.  </w:t>
      </w:r>
      <w:r w:rsidR="00BC1FA3">
        <w:t xml:space="preserve">Within </w:t>
      </w:r>
      <w:r w:rsidR="006F0E1E">
        <w:t>12</w:t>
      </w:r>
      <w:r w:rsidR="00BC1FA3">
        <w:t xml:space="preserve"> months reduced attack surface by </w:t>
      </w:r>
      <w:r w:rsidR="006F0E1E">
        <w:t>50</w:t>
      </w:r>
      <w:r w:rsidR="0004616E">
        <w:t>% (</w:t>
      </w:r>
      <w:r w:rsidR="00BC1FA3">
        <w:t>&gt;</w:t>
      </w:r>
      <w:r w:rsidR="00916363">
        <w:t>700</w:t>
      </w:r>
      <w:r w:rsidR="00BC1FA3">
        <w:t xml:space="preserve"> </w:t>
      </w:r>
      <w:r w:rsidR="0004616E">
        <w:t>devices)</w:t>
      </w:r>
      <w:r w:rsidR="00BC1FA3">
        <w:t xml:space="preserve">, increased </w:t>
      </w:r>
      <w:proofErr w:type="spellStart"/>
      <w:r w:rsidR="00BC1FA3">
        <w:t>Bitsight</w:t>
      </w:r>
      <w:proofErr w:type="spellEnd"/>
      <w:r w:rsidR="00BC1FA3">
        <w:t xml:space="preserve"> score </w:t>
      </w:r>
      <w:r w:rsidR="00E64185">
        <w:t xml:space="preserve">from 710 </w:t>
      </w:r>
      <w:r w:rsidR="00BC1FA3">
        <w:t>to 7</w:t>
      </w:r>
      <w:r w:rsidR="00E64185">
        <w:t>8</w:t>
      </w:r>
      <w:r w:rsidR="00BC1FA3">
        <w:t xml:space="preserve">0, and lowered overall CVSS </w:t>
      </w:r>
      <w:r w:rsidR="00414A28">
        <w:t>risk</w:t>
      </w:r>
      <w:r w:rsidR="00BC1FA3">
        <w:t xml:space="preserve">. </w:t>
      </w:r>
      <w:r w:rsidR="00162982">
        <w:t xml:space="preserve">Responsible for all </w:t>
      </w:r>
      <w:r w:rsidR="007727AB">
        <w:t xml:space="preserve">GCR and </w:t>
      </w:r>
      <w:r w:rsidR="00162982">
        <w:t>audit reporting of HECVAT, VPAT</w:t>
      </w:r>
      <w:r w:rsidR="003F37B8">
        <w:t xml:space="preserve"> (UI/UX)</w:t>
      </w:r>
      <w:r w:rsidR="00162982">
        <w:t xml:space="preserve">, PCI DSS, NIST, CISA, and TX-RAMP using </w:t>
      </w:r>
      <w:r w:rsidR="00916363">
        <w:t>Rapid7</w:t>
      </w:r>
      <w:r w:rsidR="00162982">
        <w:t xml:space="preserve">, </w:t>
      </w:r>
      <w:proofErr w:type="spellStart"/>
      <w:r w:rsidR="00162982">
        <w:t>Megaplanit</w:t>
      </w:r>
      <w:proofErr w:type="spellEnd"/>
      <w:r w:rsidR="00162982">
        <w:t xml:space="preserve">, </w:t>
      </w:r>
      <w:proofErr w:type="spellStart"/>
      <w:r w:rsidR="00162982">
        <w:t>Bitsight</w:t>
      </w:r>
      <w:proofErr w:type="spellEnd"/>
      <w:r w:rsidR="00162982">
        <w:t xml:space="preserve">, </w:t>
      </w:r>
      <w:proofErr w:type="spellStart"/>
      <w:r w:rsidR="00707878">
        <w:t>InfoSecIQ</w:t>
      </w:r>
      <w:proofErr w:type="spellEnd"/>
      <w:r w:rsidR="00707878">
        <w:t>, Abnormal</w:t>
      </w:r>
      <w:r w:rsidR="00CC5EE7">
        <w:t xml:space="preserve"> </w:t>
      </w:r>
      <w:r w:rsidR="00707878">
        <w:t xml:space="preserve">Security, </w:t>
      </w:r>
      <w:proofErr w:type="spellStart"/>
      <w:r w:rsidR="00162982">
        <w:t>DataDog</w:t>
      </w:r>
      <w:proofErr w:type="spellEnd"/>
      <w:r w:rsidR="00162982">
        <w:t xml:space="preserve">, </w:t>
      </w:r>
      <w:r w:rsidR="00526468">
        <w:t xml:space="preserve">many </w:t>
      </w:r>
      <w:r w:rsidR="00162982">
        <w:t xml:space="preserve">AWS </w:t>
      </w:r>
      <w:r w:rsidR="00526468">
        <w:t xml:space="preserve">tools and solutions, </w:t>
      </w:r>
      <w:r w:rsidR="00162982">
        <w:t xml:space="preserve">and Microsoft Tools (Entra, Azure, Intune, </w:t>
      </w:r>
      <w:r w:rsidR="00526468">
        <w:t xml:space="preserve">Purview, </w:t>
      </w:r>
      <w:r w:rsidR="00162982">
        <w:t>Defender). Red</w:t>
      </w:r>
      <w:r w:rsidR="00693126">
        <w:t>esigned security program</w:t>
      </w:r>
      <w:r w:rsidR="0070102F">
        <w:t xml:space="preserve"> using </w:t>
      </w:r>
      <w:r w:rsidR="003D29E7">
        <w:t xml:space="preserve">statistical analysis of </w:t>
      </w:r>
      <w:r w:rsidR="00253A01">
        <w:t xml:space="preserve">information security, </w:t>
      </w:r>
      <w:r w:rsidR="003D29E7">
        <w:t>vulnerability management</w:t>
      </w:r>
      <w:r w:rsidR="00253A01">
        <w:t>,</w:t>
      </w:r>
      <w:r w:rsidR="003D29E7">
        <w:t xml:space="preserve"> and SIEM </w:t>
      </w:r>
      <w:r w:rsidR="00956BBF">
        <w:t>data</w:t>
      </w:r>
      <w:r w:rsidR="00526468">
        <w:t xml:space="preserve"> to create monthly </w:t>
      </w:r>
      <w:r w:rsidR="00D67F69">
        <w:t>metrics and dashboard</w:t>
      </w:r>
      <w:r w:rsidR="00526468">
        <w:t xml:space="preserve"> reports</w:t>
      </w:r>
      <w:r w:rsidR="00E07A8B">
        <w:t xml:space="preserve">.  </w:t>
      </w:r>
      <w:r w:rsidR="00AF695A">
        <w:t xml:space="preserve">Reported risk and monthly reports to </w:t>
      </w:r>
      <w:r w:rsidR="00A25D5A">
        <w:t>stakeholder</w:t>
      </w:r>
      <w:r w:rsidR="00AF695A">
        <w:t>s for</w:t>
      </w:r>
      <w:r w:rsidR="00385622">
        <w:t xml:space="preserve"> </w:t>
      </w:r>
      <w:r w:rsidR="00DE20A9">
        <w:t xml:space="preserve">risk and remediation </w:t>
      </w:r>
      <w:r w:rsidR="00AF695A">
        <w:t xml:space="preserve">management, </w:t>
      </w:r>
      <w:r w:rsidR="00DE20A9">
        <w:t xml:space="preserve">trends, efforts, and results from multiple sources in various </w:t>
      </w:r>
      <w:r w:rsidR="00E07A8B">
        <w:t xml:space="preserve">formats within merged data sets.  </w:t>
      </w:r>
      <w:r w:rsidR="00693126">
        <w:t xml:space="preserve">Full audit, review, and </w:t>
      </w:r>
      <w:r w:rsidR="000508A5">
        <w:t xml:space="preserve">overhaul of </w:t>
      </w:r>
      <w:r w:rsidR="00120C50">
        <w:t>h</w:t>
      </w:r>
      <w:r w:rsidR="0011237F">
        <w:t>ardware (</w:t>
      </w:r>
      <w:r w:rsidR="00120C50">
        <w:t>t</w:t>
      </w:r>
      <w:r w:rsidR="0011237F">
        <w:t xml:space="preserve">echnical </w:t>
      </w:r>
      <w:r w:rsidR="00120C50">
        <w:t>d</w:t>
      </w:r>
      <w:r w:rsidR="0011237F">
        <w:t>ebt)</w:t>
      </w:r>
      <w:r w:rsidR="00AD654C">
        <w:t>,</w:t>
      </w:r>
      <w:r w:rsidR="0011237F">
        <w:t xml:space="preserve"> </w:t>
      </w:r>
      <w:r w:rsidR="00120C50">
        <w:t>f</w:t>
      </w:r>
      <w:r w:rsidR="000508A5">
        <w:t xml:space="preserve">irewall </w:t>
      </w:r>
      <w:r w:rsidR="00120C50">
        <w:t>configurations</w:t>
      </w:r>
      <w:r w:rsidR="000508A5">
        <w:t xml:space="preserve">, VPN </w:t>
      </w:r>
      <w:r w:rsidR="00BB388E">
        <w:t xml:space="preserve">and network </w:t>
      </w:r>
      <w:r w:rsidR="00120C50">
        <w:t>p</w:t>
      </w:r>
      <w:r w:rsidR="000508A5">
        <w:t xml:space="preserve">rofiles, </w:t>
      </w:r>
      <w:r w:rsidR="00120C50">
        <w:t>a</w:t>
      </w:r>
      <w:r w:rsidR="000508A5">
        <w:t xml:space="preserve">ccess </w:t>
      </w:r>
      <w:r w:rsidR="00120C50">
        <w:t>c</w:t>
      </w:r>
      <w:r w:rsidR="000508A5">
        <w:t xml:space="preserve">ontrol </w:t>
      </w:r>
      <w:r w:rsidR="00120C50">
        <w:t>l</w:t>
      </w:r>
      <w:r w:rsidR="000508A5">
        <w:t xml:space="preserve">ists, </w:t>
      </w:r>
      <w:r w:rsidR="00947340">
        <w:t xml:space="preserve">respective </w:t>
      </w:r>
      <w:r w:rsidR="00DB0BA1">
        <w:t>devices,</w:t>
      </w:r>
      <w:r w:rsidR="00947340">
        <w:t xml:space="preserve"> and contracts.</w:t>
      </w:r>
      <w:r w:rsidR="00BB388E">
        <w:t xml:space="preserve">  </w:t>
      </w:r>
      <w:r w:rsidR="007F3AF2">
        <w:t xml:space="preserve">Created and governed Asset </w:t>
      </w:r>
      <w:r w:rsidR="00DD31BA">
        <w:t>Management solution</w:t>
      </w:r>
      <w:r w:rsidR="007F3AF2">
        <w:t xml:space="preserve"> for Devices, Databases, DNS, VPNs, </w:t>
      </w:r>
      <w:r w:rsidR="00947340">
        <w:t xml:space="preserve">Certificates, </w:t>
      </w:r>
      <w:r w:rsidR="007F3AF2">
        <w:t>and Client Locations int</w:t>
      </w:r>
      <w:r w:rsidR="00334FE7">
        <w:t>egrated within SharePoint</w:t>
      </w:r>
      <w:r w:rsidR="00DD31BA">
        <w:t xml:space="preserve">, Excel, and </w:t>
      </w:r>
      <w:proofErr w:type="spellStart"/>
      <w:r w:rsidR="00DD31BA">
        <w:t>PowerBI</w:t>
      </w:r>
      <w:proofErr w:type="spellEnd"/>
      <w:r w:rsidR="00334FE7">
        <w:t xml:space="preserve">.  </w:t>
      </w:r>
      <w:r w:rsidR="00584D08">
        <w:t xml:space="preserve">Secured all endpoints </w:t>
      </w:r>
      <w:r w:rsidR="00F75851">
        <w:t xml:space="preserve">(server and workstation, Windows, Linux and MacOS) </w:t>
      </w:r>
      <w:r w:rsidR="009B7501">
        <w:rPr>
          <w:rFonts w:eastAsia="Times New Roman"/>
        </w:rPr>
        <w:t>ensuring hardware meets application requirements</w:t>
      </w:r>
      <w:r w:rsidR="00573FB7">
        <w:rPr>
          <w:rFonts w:eastAsia="Times New Roman"/>
        </w:rPr>
        <w:t>.  R</w:t>
      </w:r>
      <w:r w:rsidR="00D27858">
        <w:t xml:space="preserve">econfigured InfoSec and </w:t>
      </w:r>
      <w:r w:rsidR="00C45D11">
        <w:t xml:space="preserve">Infrastructure </w:t>
      </w:r>
      <w:r w:rsidR="00D27858">
        <w:t xml:space="preserve">tools </w:t>
      </w:r>
      <w:r w:rsidR="000C0B83">
        <w:t xml:space="preserve">including Python scripts </w:t>
      </w:r>
      <w:r w:rsidR="00D27858">
        <w:t xml:space="preserve">for Vulnerability Management, Monitoring, </w:t>
      </w:r>
      <w:r w:rsidR="00AC13B5">
        <w:t>SIEM</w:t>
      </w:r>
      <w:r w:rsidR="00573FB7">
        <w:t>/SOAR</w:t>
      </w:r>
      <w:r w:rsidR="00D27858">
        <w:t xml:space="preserve">, </w:t>
      </w:r>
      <w:r w:rsidR="00C45D11">
        <w:t>IDS/IPS, Identity and Access Management (IAM),</w:t>
      </w:r>
      <w:r w:rsidR="00767EAD">
        <w:t xml:space="preserve"> and</w:t>
      </w:r>
      <w:r w:rsidR="00B87649">
        <w:t xml:space="preserve"> Risk Register</w:t>
      </w:r>
      <w:r w:rsidR="00DA7609">
        <w:t xml:space="preserve">.  </w:t>
      </w:r>
      <w:r w:rsidR="006136CA">
        <w:t xml:space="preserve">Brought together </w:t>
      </w:r>
      <w:r w:rsidR="000736F4">
        <w:t>Dev</w:t>
      </w:r>
      <w:r w:rsidR="009B6DBB">
        <w:t>Ops</w:t>
      </w:r>
      <w:r w:rsidR="000736F4">
        <w:t xml:space="preserve"> </w:t>
      </w:r>
      <w:r w:rsidR="00C64122">
        <w:t xml:space="preserve">SDLC </w:t>
      </w:r>
      <w:r w:rsidR="000736F4">
        <w:t>(Agile/Jira)</w:t>
      </w:r>
      <w:r w:rsidR="009B6DBB">
        <w:t xml:space="preserve"> and </w:t>
      </w:r>
      <w:proofErr w:type="spellStart"/>
      <w:r w:rsidR="009B6DBB">
        <w:t>ITOps</w:t>
      </w:r>
      <w:proofErr w:type="spellEnd"/>
      <w:r w:rsidR="00C64122">
        <w:t xml:space="preserve"> (</w:t>
      </w:r>
      <w:r w:rsidR="000736F4">
        <w:t xml:space="preserve">ITSM/ServiceNow) using ITIL </w:t>
      </w:r>
      <w:r w:rsidR="004B16E7">
        <w:t>Framework for IT Service Delivery and Management</w:t>
      </w:r>
      <w:r w:rsidR="00BD18B1">
        <w:t xml:space="preserve"> combined with a people-first collaborative approach</w:t>
      </w:r>
      <w:r w:rsidR="004B16E7">
        <w:t>.</w:t>
      </w:r>
      <w:r w:rsidR="00284D48">
        <w:t xml:space="preserve">  </w:t>
      </w:r>
      <w:r w:rsidR="001C11D5">
        <w:t>R</w:t>
      </w:r>
      <w:r w:rsidR="00340E7D">
        <w:t>educ</w:t>
      </w:r>
      <w:r w:rsidR="001C11D5">
        <w:t>ed</w:t>
      </w:r>
      <w:r w:rsidR="00340E7D">
        <w:t xml:space="preserve"> alerting</w:t>
      </w:r>
      <w:r w:rsidR="00D335C4">
        <w:t xml:space="preserve"> email</w:t>
      </w:r>
      <w:r w:rsidR="00340E7D">
        <w:t xml:space="preserve"> ‘noise’</w:t>
      </w:r>
      <w:r w:rsidR="00D335C4">
        <w:t xml:space="preserve"> and </w:t>
      </w:r>
      <w:r w:rsidR="00531462">
        <w:t xml:space="preserve">automation </w:t>
      </w:r>
      <w:r w:rsidR="00204FEA">
        <w:t>APIs for</w:t>
      </w:r>
      <w:r w:rsidR="00531462">
        <w:t xml:space="preserve"> ticket creation. </w:t>
      </w:r>
      <w:r w:rsidR="00691727">
        <w:t xml:space="preserve">Redesigned Security architecture </w:t>
      </w:r>
      <w:r w:rsidR="00E31647">
        <w:t xml:space="preserve">with heavy </w:t>
      </w:r>
      <w:r w:rsidR="00092E69">
        <w:t>networks segmentation ensuring separation of CHD and P</w:t>
      </w:r>
      <w:r w:rsidR="00B50E00">
        <w:t>I</w:t>
      </w:r>
      <w:r w:rsidR="00092E69">
        <w:t>I for compliance</w:t>
      </w:r>
      <w:r w:rsidR="002F18CF">
        <w:t>.</w:t>
      </w:r>
      <w:r w:rsidR="000A20CA">
        <w:t xml:space="preserve">  Created BYOD policy to confirm with 100% remote workforce</w:t>
      </w:r>
      <w:r w:rsidR="0057601B">
        <w:t xml:space="preserve"> including offshore resources</w:t>
      </w:r>
      <w:r w:rsidR="009F12C4">
        <w:t xml:space="preserve"> using mix of Windows</w:t>
      </w:r>
      <w:r w:rsidR="009C774A">
        <w:t>, Linux,</w:t>
      </w:r>
      <w:r w:rsidR="009F12C4">
        <w:t xml:space="preserve"> and MacOS.</w:t>
      </w:r>
      <w:r w:rsidR="00B50E00">
        <w:t xml:space="preserve">  Lead migration</w:t>
      </w:r>
      <w:r w:rsidR="005B0130">
        <w:t>s</w:t>
      </w:r>
      <w:r w:rsidR="00B50E00">
        <w:t xml:space="preserve"> from </w:t>
      </w:r>
      <w:r w:rsidR="005B0130">
        <w:t>on Prem</w:t>
      </w:r>
      <w:r w:rsidR="00B50E00">
        <w:t xml:space="preserve"> to Cloud based </w:t>
      </w:r>
      <w:r w:rsidR="005B0130">
        <w:t>(AWS, Azure) solutions.</w:t>
      </w:r>
    </w:p>
    <w:p w14:paraId="72A72065" w14:textId="1CDD1ECC" w:rsidR="006A0917" w:rsidRDefault="006A0917" w:rsidP="009A090F">
      <w:pPr>
        <w:pStyle w:val="Heading2"/>
        <w:spacing w:before="120"/>
        <w:ind w:right="0"/>
      </w:pPr>
      <w:r>
        <w:t xml:space="preserve">South Jersey Industries (SJI): Infrastructure </w:t>
      </w:r>
      <w:r w:rsidR="0075401F">
        <w:t xml:space="preserve">and Security </w:t>
      </w:r>
      <w:r>
        <w:t>Manager (</w:t>
      </w:r>
      <w:r w:rsidR="00001D49">
        <w:t>07/</w:t>
      </w:r>
      <w:r>
        <w:t xml:space="preserve">2022 – </w:t>
      </w:r>
      <w:r w:rsidR="00001D49">
        <w:t>0</w:t>
      </w:r>
      <w:r w:rsidR="00775D2D">
        <w:t>3</w:t>
      </w:r>
      <w:r w:rsidR="00001D49">
        <w:t>/</w:t>
      </w:r>
      <w:r>
        <w:t>2023)</w:t>
      </w:r>
    </w:p>
    <w:p w14:paraId="16FA2D99" w14:textId="428B9AA8" w:rsidR="001A28CD" w:rsidRDefault="009A6496" w:rsidP="00127032">
      <w:pPr>
        <w:sectPr w:rsidR="001A28CD" w:rsidSect="00895B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Responsible for all IT/OT </w:t>
      </w:r>
      <w:r w:rsidR="00CA38FF">
        <w:t xml:space="preserve">SCADA </w:t>
      </w:r>
      <w:r>
        <w:t>Infrastru</w:t>
      </w:r>
      <w:r w:rsidR="003543F3">
        <w:t>cture</w:t>
      </w:r>
      <w:r w:rsidR="00D44CBF">
        <w:t xml:space="preserve"> </w:t>
      </w:r>
      <w:r w:rsidR="00AD4DDC">
        <w:t>rebuilding team into structured focus areas for Compute, Networking, Storage, Patching, Telecom, Telephony</w:t>
      </w:r>
      <w:r w:rsidR="00B741D3">
        <w:t xml:space="preserve">, and support.  Strong partner/vendor management </w:t>
      </w:r>
      <w:r w:rsidR="00E2582A">
        <w:t>with core technologies</w:t>
      </w:r>
      <w:r w:rsidR="00B44545">
        <w:t>: Cisco Networking; Fortinet Security</w:t>
      </w:r>
      <w:r w:rsidR="003B26E9">
        <w:t xml:space="preserve">; </w:t>
      </w:r>
      <w:r w:rsidR="00E836A8">
        <w:t>VMware VCenter</w:t>
      </w:r>
      <w:r w:rsidR="003476E0">
        <w:t>;</w:t>
      </w:r>
      <w:r w:rsidR="002F419D">
        <w:t xml:space="preserve"> </w:t>
      </w:r>
      <w:r w:rsidR="00137077">
        <w:t xml:space="preserve">Rubrik; </w:t>
      </w:r>
      <w:r w:rsidR="00E2582A">
        <w:t xml:space="preserve">Citrix; </w:t>
      </w:r>
      <w:r w:rsidR="00E378D4">
        <w:t xml:space="preserve">Linux; </w:t>
      </w:r>
      <w:r w:rsidR="00410F80">
        <w:t xml:space="preserve">and Microsoft </w:t>
      </w:r>
      <w:r w:rsidR="006D42CD">
        <w:t xml:space="preserve">Windows, SQL, </w:t>
      </w:r>
      <w:r w:rsidR="005A2F9D">
        <w:t xml:space="preserve">SharePoint, </w:t>
      </w:r>
      <w:r w:rsidR="00410F80">
        <w:t>Azure</w:t>
      </w:r>
      <w:r w:rsidR="0075401F">
        <w:t xml:space="preserve"> and</w:t>
      </w:r>
      <w:r w:rsidR="006D42CD">
        <w:t xml:space="preserve"> </w:t>
      </w:r>
      <w:r w:rsidR="00410F80">
        <w:t xml:space="preserve">M365.  </w:t>
      </w:r>
      <w:r w:rsidR="0092785C">
        <w:t>Migrated team from</w:t>
      </w:r>
      <w:r w:rsidR="00627F06">
        <w:t xml:space="preserve"> </w:t>
      </w:r>
      <w:r w:rsidR="00D21CAB">
        <w:t xml:space="preserve">mostly </w:t>
      </w:r>
      <w:r w:rsidR="00627F06">
        <w:t>reactive to</w:t>
      </w:r>
      <w:r w:rsidR="00D21CAB">
        <w:t xml:space="preserve"> </w:t>
      </w:r>
      <w:r w:rsidR="00627F06">
        <w:t>proacti</w:t>
      </w:r>
      <w:r w:rsidR="0092785C">
        <w:t>v</w:t>
      </w:r>
      <w:r w:rsidR="00627F06">
        <w:t>e</w:t>
      </w:r>
      <w:r w:rsidR="00D21CAB">
        <w:t xml:space="preserve"> </w:t>
      </w:r>
      <w:r w:rsidR="004C752C">
        <w:t>by optimizing and enhancing notifications and alerts using</w:t>
      </w:r>
      <w:r w:rsidR="0092785C">
        <w:t xml:space="preserve"> </w:t>
      </w:r>
      <w:r w:rsidR="00CA38FF">
        <w:t>SolarWinds</w:t>
      </w:r>
      <w:r w:rsidR="004C752C">
        <w:t xml:space="preserve"> and Service Now</w:t>
      </w:r>
      <w:r w:rsidR="00E378D4">
        <w:t xml:space="preserve"> including </w:t>
      </w:r>
      <w:r w:rsidR="00391776">
        <w:t>&gt;</w:t>
      </w:r>
      <w:r w:rsidR="00F95BFD">
        <w:t>240 Circuits with multiple Carriers</w:t>
      </w:r>
      <w:r w:rsidR="00A00E7F">
        <w:t xml:space="preserve"> at </w:t>
      </w:r>
      <w:r w:rsidR="00391776">
        <w:t>&gt;100</w:t>
      </w:r>
      <w:r w:rsidR="00A00E7F">
        <w:t xml:space="preserve"> locations with</w:t>
      </w:r>
      <w:r w:rsidR="002F419D">
        <w:t xml:space="preserve"> </w:t>
      </w:r>
      <w:r w:rsidR="00937126">
        <w:t>redundant</w:t>
      </w:r>
      <w:r w:rsidR="002F419D">
        <w:t xml:space="preserve"> connectivity to 2 Data Centers</w:t>
      </w:r>
      <w:r w:rsidR="001F7C89">
        <w:t xml:space="preserve">.  </w:t>
      </w:r>
      <w:r w:rsidR="000B1EB6">
        <w:t xml:space="preserve">Responsible for </w:t>
      </w:r>
      <w:r w:rsidR="00837559">
        <w:t xml:space="preserve">flexible </w:t>
      </w:r>
      <w:r w:rsidR="000B1EB6">
        <w:t>direct</w:t>
      </w:r>
      <w:r w:rsidR="00837559">
        <w:t xml:space="preserve"> employee</w:t>
      </w:r>
      <w:r w:rsidR="000B1EB6">
        <w:t xml:space="preserve"> and </w:t>
      </w:r>
      <w:r w:rsidR="004F3D38">
        <w:t xml:space="preserve">negotiating </w:t>
      </w:r>
      <w:r w:rsidR="000B1EB6">
        <w:t xml:space="preserve">contractor time assisting </w:t>
      </w:r>
      <w:r w:rsidR="002B2D54">
        <w:t>leadership</w:t>
      </w:r>
      <w:r w:rsidR="00DA6214">
        <w:t xml:space="preserve"> and PMO</w:t>
      </w:r>
      <w:r w:rsidR="002B2D54">
        <w:t xml:space="preserve"> with Capital and Operational projects</w:t>
      </w:r>
      <w:r w:rsidR="000921E2">
        <w:t xml:space="preserve"> and programs</w:t>
      </w:r>
      <w:r w:rsidR="002B2D54">
        <w:t xml:space="preserve"> </w:t>
      </w:r>
      <w:proofErr w:type="gramStart"/>
      <w:r w:rsidR="002F419D">
        <w:t>including:</w:t>
      </w:r>
      <w:proofErr w:type="gramEnd"/>
      <w:r w:rsidR="002353E4">
        <w:t xml:space="preserve"> Facilities; TSA\TCIP; LNG\</w:t>
      </w:r>
      <w:r w:rsidR="002B2D54">
        <w:t>RNG</w:t>
      </w:r>
      <w:r w:rsidR="002353E4">
        <w:t>;</w:t>
      </w:r>
      <w:r w:rsidR="0014736E">
        <w:t xml:space="preserve"> </w:t>
      </w:r>
      <w:r w:rsidR="00BB72CA">
        <w:t>upgrades\enhancements;</w:t>
      </w:r>
      <w:r w:rsidR="000921E2">
        <w:t xml:space="preserve"> </w:t>
      </w:r>
      <w:r w:rsidR="0016612A">
        <w:t xml:space="preserve">Audits; </w:t>
      </w:r>
      <w:r w:rsidR="001D6DB7">
        <w:t xml:space="preserve">Partner and Vendor </w:t>
      </w:r>
      <w:r w:rsidR="001D6DB7">
        <w:lastRenderedPageBreak/>
        <w:t>Management.</w:t>
      </w:r>
      <w:r w:rsidR="000B1EB6">
        <w:t xml:space="preserve"> R</w:t>
      </w:r>
      <w:r w:rsidR="00345370">
        <w:t xml:space="preserve">esponsible for </w:t>
      </w:r>
      <w:r w:rsidR="00BB72CA">
        <w:t>all tickets and escalations including Sev1 outages and Root Cause analysis using ServiceNow</w:t>
      </w:r>
      <w:r w:rsidR="00B45E4E">
        <w:t xml:space="preserve"> for IT</w:t>
      </w:r>
      <w:r w:rsidR="00BA445F">
        <w:t>IL based Service Management and Delivery.</w:t>
      </w:r>
      <w:r w:rsidR="000B1EB6">
        <w:t xml:space="preserve"> </w:t>
      </w:r>
      <w:r w:rsidR="00A84349">
        <w:t>Managed highly matrixe</w:t>
      </w:r>
      <w:r w:rsidR="00127032">
        <w:t>d</w:t>
      </w:r>
      <w:r w:rsidR="00A84349">
        <w:t xml:space="preserve"> team</w:t>
      </w:r>
      <w:r w:rsidR="00127032">
        <w:t xml:space="preserve"> across all lines.</w:t>
      </w:r>
    </w:p>
    <w:p w14:paraId="10353750" w14:textId="0A0ED6BB" w:rsidR="006F037E" w:rsidRPr="00623C25" w:rsidRDefault="007D3AB8" w:rsidP="00623C25">
      <w:pPr>
        <w:pStyle w:val="Heading2"/>
        <w:spacing w:before="360"/>
        <w:ind w:right="0"/>
      </w:pPr>
      <w:r w:rsidRPr="00327416">
        <w:lastRenderedPageBreak/>
        <w:t>LIO Insurance: AVP Program Delivery (</w:t>
      </w:r>
      <w:r w:rsidR="00BB1843">
        <w:t>11/</w:t>
      </w:r>
      <w:r w:rsidRPr="00327416">
        <w:t xml:space="preserve">2021 – </w:t>
      </w:r>
      <w:r w:rsidR="00BB1843">
        <w:t>04/</w:t>
      </w:r>
      <w:r w:rsidR="008560F1">
        <w:t>2022</w:t>
      </w:r>
      <w:r w:rsidRPr="00327416">
        <w:t>)</w:t>
      </w:r>
    </w:p>
    <w:p w14:paraId="70283CA6" w14:textId="3E7A2E37" w:rsidR="007D3AB8" w:rsidRPr="00327416" w:rsidRDefault="007D3AB8" w:rsidP="00EC11A0">
      <w:pPr>
        <w:pStyle w:val="Style1"/>
        <w:spacing w:after="120" w:line="240" w:lineRule="auto"/>
        <w:rPr>
          <w:rFonts w:cs="Arial"/>
          <w:b/>
          <w:sz w:val="22"/>
          <w:szCs w:val="22"/>
        </w:rPr>
      </w:pPr>
      <w:r w:rsidRPr="00327416">
        <w:rPr>
          <w:rFonts w:cs="Arial"/>
          <w:bCs/>
          <w:sz w:val="22"/>
          <w:szCs w:val="22"/>
        </w:rPr>
        <w:t>A start up Insurance company</w:t>
      </w:r>
      <w:r w:rsidRPr="00327416">
        <w:rPr>
          <w:rFonts w:cs="Arial"/>
          <w:sz w:val="22"/>
          <w:szCs w:val="22"/>
        </w:rPr>
        <w:t xml:space="preserve"> </w:t>
      </w:r>
      <w:r w:rsidR="0025323E" w:rsidRPr="00327416">
        <w:rPr>
          <w:rFonts w:cs="Arial"/>
          <w:sz w:val="22"/>
          <w:szCs w:val="22"/>
        </w:rPr>
        <w:t xml:space="preserve">combining deep insurance expertise with state-of-the-art digital capabilities providing a unique and pleasant insurance experience.  </w:t>
      </w:r>
      <w:r w:rsidR="006D3A1D" w:rsidRPr="00327416">
        <w:rPr>
          <w:rFonts w:cs="Arial"/>
          <w:sz w:val="22"/>
          <w:szCs w:val="22"/>
        </w:rPr>
        <w:t xml:space="preserve">Led Data Science </w:t>
      </w:r>
      <w:r w:rsidR="000B5C26" w:rsidRPr="00327416">
        <w:rPr>
          <w:rFonts w:cs="Arial"/>
          <w:sz w:val="22"/>
          <w:szCs w:val="22"/>
        </w:rPr>
        <w:t>initiative</w:t>
      </w:r>
      <w:r w:rsidR="001073CD">
        <w:rPr>
          <w:rFonts w:cs="Arial"/>
          <w:sz w:val="22"/>
          <w:szCs w:val="22"/>
        </w:rPr>
        <w:t>s</w:t>
      </w:r>
      <w:r w:rsidR="000B5C26" w:rsidRPr="00327416">
        <w:rPr>
          <w:rFonts w:cs="Arial"/>
          <w:sz w:val="22"/>
          <w:szCs w:val="22"/>
        </w:rPr>
        <w:t xml:space="preserve">, external collaborative solutions, and internal collaborative strategic planning and delivery using SharePoint, Teams, Okta, and </w:t>
      </w:r>
      <w:r w:rsidR="00644116" w:rsidRPr="00327416">
        <w:rPr>
          <w:rFonts w:cs="Arial"/>
          <w:sz w:val="22"/>
          <w:szCs w:val="22"/>
        </w:rPr>
        <w:t>Atlassian</w:t>
      </w:r>
      <w:r w:rsidR="00187529" w:rsidRPr="00327416">
        <w:rPr>
          <w:rFonts w:cs="Arial"/>
          <w:sz w:val="22"/>
          <w:szCs w:val="22"/>
        </w:rPr>
        <w:t xml:space="preserve"> (JIRA and Confluence).  </w:t>
      </w:r>
      <w:r w:rsidR="00644116" w:rsidRPr="00327416">
        <w:rPr>
          <w:rFonts w:cs="Arial"/>
          <w:sz w:val="22"/>
          <w:szCs w:val="22"/>
        </w:rPr>
        <w:t>Migrated new projects to IT and supported Portal initiatives.</w:t>
      </w:r>
    </w:p>
    <w:p w14:paraId="784BA47E" w14:textId="5DF5AAB1" w:rsidR="006F037E" w:rsidRPr="00623C25" w:rsidRDefault="00BE4A5C" w:rsidP="00623C25">
      <w:pPr>
        <w:pStyle w:val="Heading2"/>
        <w:spacing w:before="360"/>
        <w:ind w:right="0"/>
      </w:pPr>
      <w:r w:rsidRPr="00327416">
        <w:t>Talkiatr</w:t>
      </w:r>
      <w:r w:rsidR="00974808" w:rsidRPr="00327416">
        <w:t>y</w:t>
      </w:r>
      <w:r w:rsidR="00BD38AA" w:rsidRPr="00327416">
        <w:t>: VP Infrastructure</w:t>
      </w:r>
      <w:r w:rsidR="006C4BDE">
        <w:t>, Director Product Management</w:t>
      </w:r>
      <w:r w:rsidR="00BD38AA" w:rsidRPr="00327416">
        <w:t xml:space="preserve"> (</w:t>
      </w:r>
      <w:r w:rsidR="00BB1843">
        <w:t>11/</w:t>
      </w:r>
      <w:r w:rsidR="00BD38AA" w:rsidRPr="00327416">
        <w:t xml:space="preserve">2020 – </w:t>
      </w:r>
      <w:r w:rsidR="00BB1843">
        <w:t>11/</w:t>
      </w:r>
      <w:r w:rsidR="007D3AB8" w:rsidRPr="00327416">
        <w:t>2021</w:t>
      </w:r>
      <w:r w:rsidR="00BD38AA" w:rsidRPr="00327416">
        <w:t>)</w:t>
      </w:r>
    </w:p>
    <w:p w14:paraId="2293CC58" w14:textId="3BAACCF5" w:rsidR="00C14240" w:rsidRPr="00327416" w:rsidRDefault="007E7E4B" w:rsidP="00EC11A0">
      <w:pPr>
        <w:pStyle w:val="Style1"/>
        <w:spacing w:after="120" w:line="240" w:lineRule="auto"/>
        <w:rPr>
          <w:rFonts w:cs="Arial"/>
          <w:bCs/>
          <w:sz w:val="22"/>
          <w:szCs w:val="22"/>
        </w:rPr>
      </w:pPr>
      <w:r w:rsidRPr="00327416">
        <w:rPr>
          <w:rFonts w:cs="Arial"/>
          <w:bCs/>
          <w:sz w:val="22"/>
          <w:szCs w:val="22"/>
        </w:rPr>
        <w:t xml:space="preserve">A </w:t>
      </w:r>
      <w:r w:rsidR="004F50D6">
        <w:rPr>
          <w:rFonts w:cs="Arial"/>
          <w:bCs/>
          <w:sz w:val="22"/>
          <w:szCs w:val="22"/>
        </w:rPr>
        <w:t xml:space="preserve">committed </w:t>
      </w:r>
      <w:r w:rsidRPr="00327416">
        <w:rPr>
          <w:rFonts w:cs="Arial"/>
          <w:bCs/>
          <w:sz w:val="22"/>
          <w:szCs w:val="22"/>
        </w:rPr>
        <w:t>start up t</w:t>
      </w:r>
      <w:r w:rsidR="00CD1674" w:rsidRPr="00327416">
        <w:rPr>
          <w:rFonts w:cs="Arial"/>
          <w:bCs/>
          <w:sz w:val="22"/>
          <w:szCs w:val="22"/>
        </w:rPr>
        <w:t>eleps</w:t>
      </w:r>
      <w:r w:rsidR="000F5937" w:rsidRPr="00327416">
        <w:rPr>
          <w:rFonts w:cs="Arial"/>
          <w:bCs/>
          <w:sz w:val="22"/>
          <w:szCs w:val="22"/>
        </w:rPr>
        <w:t>ychiatry</w:t>
      </w:r>
      <w:r w:rsidR="000F5937" w:rsidRPr="00327416">
        <w:rPr>
          <w:rFonts w:cs="Arial"/>
          <w:b/>
          <w:sz w:val="22"/>
          <w:szCs w:val="22"/>
        </w:rPr>
        <w:t xml:space="preserve"> </w:t>
      </w:r>
      <w:r w:rsidRPr="00327416">
        <w:rPr>
          <w:rFonts w:cs="Arial"/>
          <w:sz w:val="22"/>
          <w:szCs w:val="22"/>
        </w:rPr>
        <w:t xml:space="preserve">company targeting </w:t>
      </w:r>
      <w:r w:rsidR="00907785" w:rsidRPr="00327416">
        <w:rPr>
          <w:rFonts w:cs="Arial"/>
          <w:sz w:val="22"/>
          <w:szCs w:val="22"/>
        </w:rPr>
        <w:t>the behavioral health crisis by redefining how patients access and receive psychiatric care</w:t>
      </w:r>
      <w:r w:rsidR="00F217D3" w:rsidRPr="00327416">
        <w:rPr>
          <w:rFonts w:cs="Arial"/>
          <w:sz w:val="22"/>
          <w:szCs w:val="22"/>
        </w:rPr>
        <w:t xml:space="preserve">.  </w:t>
      </w:r>
      <w:r w:rsidRPr="00327416">
        <w:rPr>
          <w:rFonts w:cs="Arial"/>
          <w:bCs/>
          <w:sz w:val="22"/>
          <w:szCs w:val="22"/>
        </w:rPr>
        <w:t>R</w:t>
      </w:r>
      <w:r w:rsidR="00414D89" w:rsidRPr="00327416">
        <w:rPr>
          <w:rFonts w:cs="Arial"/>
          <w:bCs/>
          <w:sz w:val="22"/>
          <w:szCs w:val="22"/>
        </w:rPr>
        <w:t xml:space="preserve">esponsible for </w:t>
      </w:r>
      <w:r w:rsidR="00DF4799">
        <w:rPr>
          <w:rFonts w:cs="Arial"/>
          <w:bCs/>
          <w:sz w:val="22"/>
          <w:szCs w:val="22"/>
        </w:rPr>
        <w:t xml:space="preserve">stabilizing, </w:t>
      </w:r>
      <w:r w:rsidR="00BE6D23">
        <w:rPr>
          <w:rFonts w:cs="Arial"/>
          <w:bCs/>
          <w:sz w:val="22"/>
          <w:szCs w:val="22"/>
        </w:rPr>
        <w:t>securing,</w:t>
      </w:r>
      <w:r w:rsidR="00DF4799">
        <w:rPr>
          <w:rFonts w:cs="Arial"/>
          <w:bCs/>
          <w:sz w:val="22"/>
          <w:szCs w:val="22"/>
        </w:rPr>
        <w:t xml:space="preserve"> and scaling </w:t>
      </w:r>
      <w:r w:rsidR="00414D89" w:rsidRPr="00327416">
        <w:rPr>
          <w:rFonts w:cs="Arial"/>
          <w:bCs/>
          <w:sz w:val="22"/>
          <w:szCs w:val="22"/>
        </w:rPr>
        <w:t xml:space="preserve">all technology from </w:t>
      </w:r>
      <w:r w:rsidR="006D4AA4">
        <w:rPr>
          <w:rFonts w:cs="Arial"/>
          <w:bCs/>
          <w:sz w:val="22"/>
          <w:szCs w:val="22"/>
        </w:rPr>
        <w:t xml:space="preserve">on-prem to 100% </w:t>
      </w:r>
      <w:r w:rsidR="00414D89" w:rsidRPr="00327416">
        <w:rPr>
          <w:rFonts w:cs="Arial"/>
          <w:bCs/>
          <w:sz w:val="22"/>
          <w:szCs w:val="22"/>
        </w:rPr>
        <w:t xml:space="preserve">Cloud </w:t>
      </w:r>
      <w:r w:rsidR="00FA3ECC" w:rsidRPr="00327416">
        <w:rPr>
          <w:rFonts w:cs="Arial"/>
          <w:bCs/>
          <w:sz w:val="22"/>
          <w:szCs w:val="22"/>
        </w:rPr>
        <w:t>based</w:t>
      </w:r>
      <w:r w:rsidR="000E3781" w:rsidRPr="00327416">
        <w:rPr>
          <w:rFonts w:cs="Arial"/>
          <w:bCs/>
          <w:sz w:val="22"/>
          <w:szCs w:val="22"/>
        </w:rPr>
        <w:t xml:space="preserve"> </w:t>
      </w:r>
      <w:r w:rsidR="00D86F62" w:rsidRPr="00327416">
        <w:rPr>
          <w:rFonts w:cs="Arial"/>
          <w:bCs/>
          <w:sz w:val="22"/>
          <w:szCs w:val="22"/>
        </w:rPr>
        <w:t>infrastructure</w:t>
      </w:r>
      <w:r w:rsidR="00FB3C87" w:rsidRPr="00327416">
        <w:rPr>
          <w:rFonts w:cs="Arial"/>
          <w:bCs/>
          <w:sz w:val="22"/>
          <w:szCs w:val="22"/>
        </w:rPr>
        <w:t xml:space="preserve"> </w:t>
      </w:r>
      <w:r w:rsidR="00CE5C7B">
        <w:rPr>
          <w:rFonts w:cs="Arial"/>
          <w:bCs/>
          <w:sz w:val="22"/>
          <w:szCs w:val="22"/>
        </w:rPr>
        <w:t>allowing for 100% remote work</w:t>
      </w:r>
      <w:r w:rsidR="00BA03CD">
        <w:rPr>
          <w:rFonts w:cs="Arial"/>
          <w:bCs/>
          <w:sz w:val="22"/>
          <w:szCs w:val="22"/>
        </w:rPr>
        <w:t xml:space="preserve"> </w:t>
      </w:r>
      <w:r w:rsidR="00D110C7">
        <w:rPr>
          <w:rFonts w:cs="Arial"/>
          <w:bCs/>
          <w:sz w:val="22"/>
          <w:szCs w:val="22"/>
        </w:rPr>
        <w:t>leading</w:t>
      </w:r>
      <w:r w:rsidR="006D4AA4">
        <w:rPr>
          <w:rFonts w:cs="Arial"/>
          <w:bCs/>
          <w:sz w:val="22"/>
          <w:szCs w:val="22"/>
        </w:rPr>
        <w:t xml:space="preserve"> (8)</w:t>
      </w:r>
      <w:r w:rsidRPr="00327416">
        <w:rPr>
          <w:rFonts w:cs="Arial"/>
          <w:bCs/>
          <w:sz w:val="22"/>
          <w:szCs w:val="22"/>
        </w:rPr>
        <w:t xml:space="preserve"> </w:t>
      </w:r>
      <w:r w:rsidR="0073520B" w:rsidRPr="00327416">
        <w:rPr>
          <w:rFonts w:cs="Arial"/>
          <w:bCs/>
          <w:sz w:val="22"/>
          <w:szCs w:val="22"/>
        </w:rPr>
        <w:t>direct reports</w:t>
      </w:r>
      <w:r w:rsidR="00FB3C87" w:rsidRPr="00327416">
        <w:rPr>
          <w:rFonts w:cs="Arial"/>
          <w:bCs/>
          <w:sz w:val="22"/>
          <w:szCs w:val="22"/>
        </w:rPr>
        <w:t xml:space="preserve">.  </w:t>
      </w:r>
    </w:p>
    <w:p w14:paraId="43CD9566" w14:textId="473E5A59" w:rsidR="00116C2B" w:rsidRDefault="00116C2B" w:rsidP="00C1424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>
        <w:rPr>
          <w:rFonts w:cs="Arial"/>
          <w:szCs w:val="22"/>
        </w:rPr>
        <w:t>Strategi</w:t>
      </w:r>
      <w:r w:rsidR="003F363F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 Planning </w:t>
      </w:r>
      <w:r w:rsidR="00C0285D">
        <w:rPr>
          <w:rFonts w:cs="Arial"/>
          <w:szCs w:val="22"/>
        </w:rPr>
        <w:t>&amp;</w:t>
      </w:r>
      <w:r>
        <w:rPr>
          <w:rFonts w:cs="Arial"/>
          <w:szCs w:val="22"/>
        </w:rPr>
        <w:t xml:space="preserve"> Tactical </w:t>
      </w:r>
      <w:r w:rsidRPr="00116C2B">
        <w:rPr>
          <w:rFonts w:cs="Arial"/>
          <w:szCs w:val="22"/>
        </w:rPr>
        <w:t>implementation</w:t>
      </w:r>
      <w:r>
        <w:rPr>
          <w:rFonts w:cs="Arial"/>
          <w:szCs w:val="22"/>
        </w:rPr>
        <w:t xml:space="preserve"> </w:t>
      </w:r>
      <w:r w:rsidR="00C0285D">
        <w:rPr>
          <w:rFonts w:cs="Arial"/>
          <w:szCs w:val="22"/>
        </w:rPr>
        <w:t>of</w:t>
      </w:r>
      <w:r w:rsidR="003F363F">
        <w:rPr>
          <w:rFonts w:cs="Arial"/>
          <w:szCs w:val="22"/>
        </w:rPr>
        <w:t xml:space="preserve"> agnostic client operating systems and devices (</w:t>
      </w:r>
      <w:r w:rsidRPr="00116C2B">
        <w:rPr>
          <w:rFonts w:cs="Arial"/>
          <w:szCs w:val="22"/>
        </w:rPr>
        <w:t>Windows, Mac, Android, and iOS</w:t>
      </w:r>
      <w:r w:rsidR="003F363F">
        <w:rPr>
          <w:rFonts w:cs="Arial"/>
          <w:szCs w:val="22"/>
        </w:rPr>
        <w:t xml:space="preserve">) as part of </w:t>
      </w:r>
      <w:r w:rsidR="002D6C30">
        <w:rPr>
          <w:rFonts w:cs="Arial"/>
          <w:szCs w:val="22"/>
        </w:rPr>
        <w:t>BYOD with established partners (</w:t>
      </w:r>
      <w:r w:rsidR="002D6C30" w:rsidRPr="002D6C30">
        <w:rPr>
          <w:rFonts w:cs="Arial"/>
          <w:szCs w:val="22"/>
        </w:rPr>
        <w:t>Dell, Lenovo, Microsoft, Apple, Google</w:t>
      </w:r>
      <w:r w:rsidR="002D6C30">
        <w:rPr>
          <w:rFonts w:cs="Arial"/>
          <w:szCs w:val="22"/>
        </w:rPr>
        <w:t>)</w:t>
      </w:r>
    </w:p>
    <w:p w14:paraId="2293CC59" w14:textId="691FE9CD" w:rsidR="00414D89" w:rsidRPr="00327416" w:rsidRDefault="007A1E04" w:rsidP="00C1424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Managed IT </w:t>
      </w:r>
      <w:r w:rsidR="008B00DA" w:rsidRPr="00327416">
        <w:rPr>
          <w:rFonts w:cs="Arial"/>
          <w:szCs w:val="22"/>
        </w:rPr>
        <w:t>operations</w:t>
      </w:r>
      <w:r w:rsidR="00874642">
        <w:rPr>
          <w:rFonts w:cs="Arial"/>
          <w:szCs w:val="22"/>
        </w:rPr>
        <w:t>, security and compliance</w:t>
      </w:r>
      <w:r w:rsidR="008B00DA" w:rsidRPr="00327416">
        <w:rPr>
          <w:rFonts w:cs="Arial"/>
          <w:szCs w:val="22"/>
        </w:rPr>
        <w:t xml:space="preserve"> </w:t>
      </w:r>
      <w:r w:rsidR="007C1809" w:rsidRPr="00327416">
        <w:rPr>
          <w:rFonts w:cs="Arial"/>
          <w:szCs w:val="22"/>
        </w:rPr>
        <w:t>including</w:t>
      </w:r>
      <w:r w:rsidRPr="00327416">
        <w:rPr>
          <w:rFonts w:cs="Arial"/>
          <w:szCs w:val="22"/>
        </w:rPr>
        <w:t xml:space="preserve"> Partner\Vendor Management; </w:t>
      </w:r>
      <w:r w:rsidR="00414D89" w:rsidRPr="00327416">
        <w:rPr>
          <w:rFonts w:cs="Arial"/>
          <w:szCs w:val="22"/>
        </w:rPr>
        <w:t>System performance</w:t>
      </w:r>
      <w:r w:rsidR="0073520B" w:rsidRPr="00327416">
        <w:rPr>
          <w:rFonts w:cs="Arial"/>
          <w:szCs w:val="22"/>
        </w:rPr>
        <w:t>; Security</w:t>
      </w:r>
      <w:r w:rsidR="00874642">
        <w:rPr>
          <w:rFonts w:cs="Arial"/>
          <w:szCs w:val="22"/>
        </w:rPr>
        <w:t xml:space="preserve"> audit</w:t>
      </w:r>
      <w:r w:rsidR="0073520B" w:rsidRPr="00327416">
        <w:rPr>
          <w:rFonts w:cs="Arial"/>
          <w:szCs w:val="22"/>
        </w:rPr>
        <w:t xml:space="preserve"> </w:t>
      </w:r>
      <w:r w:rsidR="00C54BE9">
        <w:rPr>
          <w:rFonts w:cs="Arial"/>
          <w:szCs w:val="22"/>
        </w:rPr>
        <w:t>and</w:t>
      </w:r>
      <w:r w:rsidR="0073520B" w:rsidRPr="00327416">
        <w:rPr>
          <w:rFonts w:cs="Arial"/>
          <w:szCs w:val="22"/>
        </w:rPr>
        <w:t xml:space="preserve"> </w:t>
      </w:r>
      <w:r w:rsidR="00874642">
        <w:rPr>
          <w:rFonts w:cs="Arial"/>
          <w:szCs w:val="22"/>
        </w:rPr>
        <w:t>c</w:t>
      </w:r>
      <w:r w:rsidR="0073520B" w:rsidRPr="00327416">
        <w:rPr>
          <w:rFonts w:cs="Arial"/>
          <w:szCs w:val="22"/>
        </w:rPr>
        <w:t xml:space="preserve">ompliance; </w:t>
      </w:r>
      <w:r w:rsidR="00414D89" w:rsidRPr="00327416">
        <w:rPr>
          <w:rFonts w:cs="Arial"/>
          <w:szCs w:val="22"/>
        </w:rPr>
        <w:t xml:space="preserve">Strategic planning </w:t>
      </w:r>
      <w:r w:rsidR="00C54BE9">
        <w:rPr>
          <w:rFonts w:cs="Arial"/>
          <w:szCs w:val="22"/>
        </w:rPr>
        <w:t>and</w:t>
      </w:r>
      <w:r w:rsidR="00414D89" w:rsidRPr="00327416">
        <w:rPr>
          <w:rFonts w:cs="Arial"/>
          <w:szCs w:val="22"/>
        </w:rPr>
        <w:t xml:space="preserve"> Tactical delivery</w:t>
      </w:r>
      <w:r w:rsidR="0073520B" w:rsidRPr="00327416">
        <w:rPr>
          <w:rFonts w:cs="Arial"/>
          <w:szCs w:val="22"/>
        </w:rPr>
        <w:t>.</w:t>
      </w:r>
      <w:r w:rsidR="00414D89" w:rsidRPr="00327416">
        <w:rPr>
          <w:rFonts w:cs="Arial"/>
          <w:szCs w:val="22"/>
        </w:rPr>
        <w:t xml:space="preserve"> </w:t>
      </w:r>
      <w:r w:rsidR="00D15DFB" w:rsidRPr="00327416">
        <w:rPr>
          <w:rFonts w:cs="Arial"/>
          <w:szCs w:val="22"/>
        </w:rPr>
        <w:t xml:space="preserve"> </w:t>
      </w:r>
      <w:r w:rsidR="006E4866" w:rsidRPr="00327416">
        <w:rPr>
          <w:rFonts w:cs="Arial"/>
          <w:szCs w:val="22"/>
        </w:rPr>
        <w:t xml:space="preserve">Mentored staff to </w:t>
      </w:r>
      <w:r w:rsidR="00057841" w:rsidRPr="00327416">
        <w:rPr>
          <w:rFonts w:cs="Arial"/>
          <w:szCs w:val="22"/>
        </w:rPr>
        <w:t xml:space="preserve">adopt </w:t>
      </w:r>
      <w:r w:rsidR="00ED09A5" w:rsidRPr="00327416">
        <w:rPr>
          <w:rFonts w:cs="Arial"/>
          <w:szCs w:val="22"/>
        </w:rPr>
        <w:t>and establish relationships</w:t>
      </w:r>
      <w:r w:rsidR="00062F39">
        <w:rPr>
          <w:rFonts w:cs="Arial"/>
          <w:szCs w:val="22"/>
        </w:rPr>
        <w:t xml:space="preserve"> and successfully achieved PCI compliance</w:t>
      </w:r>
      <w:r w:rsidR="001603B5">
        <w:rPr>
          <w:rFonts w:cs="Arial"/>
          <w:szCs w:val="22"/>
        </w:rPr>
        <w:t xml:space="preserve"> with HIPAA/HITECH focus.</w:t>
      </w:r>
    </w:p>
    <w:p w14:paraId="2293CC5A" w14:textId="06D58853" w:rsidR="00595DFE" w:rsidRPr="00327416" w:rsidRDefault="00595DFE" w:rsidP="008C6387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>Implemented</w:t>
      </w:r>
      <w:r w:rsidR="007E7E4B" w:rsidRPr="00327416">
        <w:rPr>
          <w:rFonts w:cs="Arial"/>
          <w:szCs w:val="22"/>
        </w:rPr>
        <w:t xml:space="preserve"> </w:t>
      </w:r>
      <w:r w:rsidRPr="00327416">
        <w:rPr>
          <w:rFonts w:cs="Arial"/>
          <w:szCs w:val="22"/>
        </w:rPr>
        <w:t xml:space="preserve">strategic directive to “keep </w:t>
      </w:r>
      <w:r w:rsidR="006D47EC" w:rsidRPr="00327416">
        <w:rPr>
          <w:rFonts w:cs="Arial"/>
          <w:szCs w:val="22"/>
        </w:rPr>
        <w:t>it</w:t>
      </w:r>
      <w:r w:rsidRPr="00327416">
        <w:rPr>
          <w:rFonts w:cs="Arial"/>
          <w:szCs w:val="22"/>
        </w:rPr>
        <w:t xml:space="preserve"> simple” </w:t>
      </w:r>
      <w:r w:rsidR="005E41BB" w:rsidRPr="00327416">
        <w:rPr>
          <w:rFonts w:cs="Arial"/>
          <w:szCs w:val="22"/>
        </w:rPr>
        <w:t xml:space="preserve">enabling </w:t>
      </w:r>
      <w:r w:rsidR="00D44DA7" w:rsidRPr="00327416">
        <w:rPr>
          <w:rFonts w:cs="Arial"/>
          <w:szCs w:val="22"/>
        </w:rPr>
        <w:t xml:space="preserve">100% </w:t>
      </w:r>
      <w:r w:rsidR="005E41BB" w:rsidRPr="00327416">
        <w:rPr>
          <w:rFonts w:cs="Arial"/>
          <w:szCs w:val="22"/>
        </w:rPr>
        <w:t>telework</w:t>
      </w:r>
      <w:r w:rsidR="00A27FC6" w:rsidRPr="00327416">
        <w:rPr>
          <w:rFonts w:cs="Arial"/>
          <w:szCs w:val="22"/>
        </w:rPr>
        <w:t>\</w:t>
      </w:r>
      <w:r w:rsidR="005E41BB" w:rsidRPr="00327416">
        <w:rPr>
          <w:rFonts w:cs="Arial"/>
          <w:szCs w:val="22"/>
        </w:rPr>
        <w:t xml:space="preserve">telepsychiatry </w:t>
      </w:r>
      <w:r w:rsidR="002A40D0" w:rsidRPr="00327416">
        <w:rPr>
          <w:rFonts w:cs="Arial"/>
          <w:szCs w:val="22"/>
        </w:rPr>
        <w:t xml:space="preserve">using </w:t>
      </w:r>
      <w:r w:rsidR="001C63A0" w:rsidRPr="00327416">
        <w:rPr>
          <w:rFonts w:cs="Arial"/>
          <w:szCs w:val="22"/>
        </w:rPr>
        <w:t>100%</w:t>
      </w:r>
      <w:r w:rsidR="002A40D0" w:rsidRPr="00327416">
        <w:rPr>
          <w:rFonts w:cs="Arial"/>
          <w:szCs w:val="22"/>
        </w:rPr>
        <w:t xml:space="preserve"> </w:t>
      </w:r>
      <w:r w:rsidRPr="00327416">
        <w:rPr>
          <w:rFonts w:cs="Arial"/>
          <w:szCs w:val="22"/>
        </w:rPr>
        <w:t>cloud infrastructure</w:t>
      </w:r>
      <w:r w:rsidR="009457EB" w:rsidRPr="00327416">
        <w:rPr>
          <w:rFonts w:cs="Arial"/>
          <w:szCs w:val="22"/>
        </w:rPr>
        <w:t xml:space="preserve">.  Endpoint </w:t>
      </w:r>
      <w:r w:rsidR="00242009" w:rsidRPr="00327416">
        <w:rPr>
          <w:rFonts w:cs="Arial"/>
          <w:szCs w:val="22"/>
        </w:rPr>
        <w:t>c</w:t>
      </w:r>
      <w:r w:rsidRPr="00327416">
        <w:rPr>
          <w:rFonts w:cs="Arial"/>
          <w:szCs w:val="22"/>
        </w:rPr>
        <w:t>onnectivity</w:t>
      </w:r>
      <w:r w:rsidR="00097773" w:rsidRPr="00327416">
        <w:rPr>
          <w:rFonts w:cs="Arial"/>
          <w:szCs w:val="22"/>
        </w:rPr>
        <w:t xml:space="preserve"> </w:t>
      </w:r>
      <w:r w:rsidR="009457EB" w:rsidRPr="00327416">
        <w:rPr>
          <w:rFonts w:cs="Arial"/>
          <w:szCs w:val="22"/>
        </w:rPr>
        <w:t>secured to</w:t>
      </w:r>
      <w:r w:rsidR="00DF3FC0" w:rsidRPr="00327416">
        <w:rPr>
          <w:rFonts w:cs="Arial"/>
          <w:szCs w:val="22"/>
        </w:rPr>
        <w:t>\from</w:t>
      </w:r>
      <w:r w:rsidR="009457EB" w:rsidRPr="00327416">
        <w:rPr>
          <w:rFonts w:cs="Arial"/>
          <w:szCs w:val="22"/>
        </w:rPr>
        <w:t xml:space="preserve"> </w:t>
      </w:r>
      <w:r w:rsidR="00097773" w:rsidRPr="00327416">
        <w:rPr>
          <w:rFonts w:cs="Arial"/>
          <w:szCs w:val="22"/>
        </w:rPr>
        <w:t xml:space="preserve">SaaS, IaaS, </w:t>
      </w:r>
      <w:r w:rsidR="0009532E" w:rsidRPr="00327416">
        <w:rPr>
          <w:rFonts w:cs="Arial"/>
          <w:szCs w:val="22"/>
        </w:rPr>
        <w:t>P</w:t>
      </w:r>
      <w:r w:rsidR="00B412A2" w:rsidRPr="00327416">
        <w:rPr>
          <w:rFonts w:cs="Arial"/>
          <w:szCs w:val="22"/>
        </w:rPr>
        <w:t xml:space="preserve">aaS </w:t>
      </w:r>
      <w:r w:rsidR="0009532E" w:rsidRPr="00327416">
        <w:rPr>
          <w:rFonts w:cs="Arial"/>
          <w:szCs w:val="22"/>
        </w:rPr>
        <w:t xml:space="preserve">solutions for </w:t>
      </w:r>
      <w:r w:rsidR="00B412A2" w:rsidRPr="00327416">
        <w:rPr>
          <w:rFonts w:cs="Arial"/>
          <w:szCs w:val="22"/>
        </w:rPr>
        <w:t>Se</w:t>
      </w:r>
      <w:r w:rsidR="0009532E" w:rsidRPr="00327416">
        <w:rPr>
          <w:rFonts w:cs="Arial"/>
          <w:szCs w:val="22"/>
        </w:rPr>
        <w:t>c\IT\</w:t>
      </w:r>
      <w:r w:rsidR="00B412A2" w:rsidRPr="00327416">
        <w:rPr>
          <w:rFonts w:cs="Arial"/>
          <w:szCs w:val="22"/>
        </w:rPr>
        <w:t>Dev</w:t>
      </w:r>
      <w:r w:rsidR="0009532E" w:rsidRPr="00327416">
        <w:rPr>
          <w:rFonts w:cs="Arial"/>
          <w:szCs w:val="22"/>
        </w:rPr>
        <w:t>\</w:t>
      </w:r>
      <w:r w:rsidR="00B412A2" w:rsidRPr="00327416">
        <w:rPr>
          <w:rFonts w:cs="Arial"/>
          <w:szCs w:val="22"/>
        </w:rPr>
        <w:t>TechOps.</w:t>
      </w:r>
      <w:r w:rsidR="001C2229" w:rsidRPr="00327416">
        <w:rPr>
          <w:rFonts w:cs="Arial"/>
          <w:szCs w:val="22"/>
        </w:rPr>
        <w:t xml:space="preserve"> </w:t>
      </w:r>
    </w:p>
    <w:p w14:paraId="2293CC5B" w14:textId="35E44A37" w:rsidR="000A2F7D" w:rsidRPr="00327416" w:rsidRDefault="00492057" w:rsidP="009F191E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bCs/>
          <w:szCs w:val="22"/>
        </w:rPr>
      </w:pPr>
      <w:r w:rsidRPr="00327416">
        <w:rPr>
          <w:rFonts w:cs="Arial"/>
          <w:szCs w:val="22"/>
        </w:rPr>
        <w:t>Migrated fro</w:t>
      </w:r>
      <w:r w:rsidRPr="00327416">
        <w:rPr>
          <w:rFonts w:cs="Arial"/>
          <w:bCs/>
          <w:szCs w:val="22"/>
        </w:rPr>
        <w:t>m Google Cloud\Workspace to M365</w:t>
      </w:r>
      <w:r w:rsidR="009136F5" w:rsidRPr="00327416">
        <w:rPr>
          <w:rFonts w:cs="Arial"/>
          <w:bCs/>
          <w:szCs w:val="22"/>
        </w:rPr>
        <w:t>\</w:t>
      </w:r>
      <w:r w:rsidRPr="00327416">
        <w:rPr>
          <w:rFonts w:cs="Arial"/>
          <w:bCs/>
          <w:szCs w:val="22"/>
        </w:rPr>
        <w:t>Azure</w:t>
      </w:r>
      <w:r w:rsidR="002775C3" w:rsidRPr="00327416">
        <w:rPr>
          <w:rFonts w:cs="Arial"/>
          <w:bCs/>
          <w:szCs w:val="22"/>
        </w:rPr>
        <w:t xml:space="preserve"> setting up scalable foundation</w:t>
      </w:r>
      <w:r w:rsidR="00391FC2" w:rsidRPr="00327416">
        <w:rPr>
          <w:rFonts w:cs="Arial"/>
          <w:bCs/>
          <w:szCs w:val="22"/>
        </w:rPr>
        <w:t xml:space="preserve"> growing from 2</w:t>
      </w:r>
      <w:r w:rsidR="006143A7" w:rsidRPr="00327416">
        <w:rPr>
          <w:rFonts w:cs="Arial"/>
          <w:bCs/>
          <w:szCs w:val="22"/>
        </w:rPr>
        <w:t>1</w:t>
      </w:r>
      <w:r w:rsidR="00391FC2" w:rsidRPr="00327416">
        <w:rPr>
          <w:rFonts w:cs="Arial"/>
          <w:bCs/>
          <w:szCs w:val="22"/>
        </w:rPr>
        <w:t xml:space="preserve"> to </w:t>
      </w:r>
      <w:r w:rsidR="002F4016" w:rsidRPr="00327416">
        <w:rPr>
          <w:rFonts w:cs="Arial"/>
          <w:bCs/>
          <w:szCs w:val="22"/>
        </w:rPr>
        <w:t>over 100 employees within 6 months</w:t>
      </w:r>
      <w:r w:rsidR="000C3063" w:rsidRPr="00327416">
        <w:rPr>
          <w:rFonts w:cs="Arial"/>
          <w:bCs/>
          <w:szCs w:val="22"/>
        </w:rPr>
        <w:t xml:space="preserve">, with plans to double by </w:t>
      </w:r>
      <w:r w:rsidR="006F5F3C" w:rsidRPr="00327416">
        <w:rPr>
          <w:rFonts w:cs="Arial"/>
          <w:bCs/>
          <w:szCs w:val="22"/>
        </w:rPr>
        <w:t>2Q2</w:t>
      </w:r>
      <w:r w:rsidR="005C4DCC" w:rsidRPr="00327416">
        <w:rPr>
          <w:rFonts w:cs="Arial"/>
          <w:bCs/>
          <w:szCs w:val="22"/>
        </w:rPr>
        <w:t>2.</w:t>
      </w:r>
      <w:r w:rsidR="001E3C41" w:rsidRPr="00327416">
        <w:rPr>
          <w:rFonts w:cs="Arial"/>
          <w:bCs/>
          <w:szCs w:val="22"/>
        </w:rPr>
        <w:t xml:space="preserve">  </w:t>
      </w:r>
      <w:r w:rsidR="00F76519" w:rsidRPr="00327416">
        <w:rPr>
          <w:rFonts w:cs="Arial"/>
          <w:bCs/>
          <w:szCs w:val="22"/>
        </w:rPr>
        <w:t>H</w:t>
      </w:r>
      <w:r w:rsidR="001E3C41" w:rsidRPr="00327416">
        <w:rPr>
          <w:rFonts w:cs="Arial"/>
          <w:bCs/>
          <w:szCs w:val="22"/>
        </w:rPr>
        <w:t>ir</w:t>
      </w:r>
      <w:r w:rsidR="00F76519" w:rsidRPr="00327416">
        <w:rPr>
          <w:rFonts w:cs="Arial"/>
          <w:bCs/>
          <w:szCs w:val="22"/>
        </w:rPr>
        <w:t>ed</w:t>
      </w:r>
      <w:r w:rsidR="001E3C41" w:rsidRPr="00327416">
        <w:rPr>
          <w:rFonts w:cs="Arial"/>
          <w:bCs/>
          <w:szCs w:val="22"/>
        </w:rPr>
        <w:t xml:space="preserve"> all </w:t>
      </w:r>
      <w:r w:rsidR="00F76519" w:rsidRPr="00327416">
        <w:rPr>
          <w:rFonts w:cs="Arial"/>
          <w:bCs/>
          <w:szCs w:val="22"/>
        </w:rPr>
        <w:t>technical personnel</w:t>
      </w:r>
      <w:r w:rsidR="001357D1" w:rsidRPr="00327416">
        <w:rPr>
          <w:rFonts w:cs="Arial"/>
          <w:bCs/>
          <w:szCs w:val="22"/>
        </w:rPr>
        <w:t>,</w:t>
      </w:r>
      <w:r w:rsidR="00DB472D" w:rsidRPr="00327416">
        <w:rPr>
          <w:rFonts w:cs="Arial"/>
          <w:bCs/>
          <w:szCs w:val="22"/>
        </w:rPr>
        <w:t xml:space="preserve"> mentoring growth</w:t>
      </w:r>
      <w:r w:rsidR="001357D1" w:rsidRPr="00327416">
        <w:rPr>
          <w:rFonts w:cs="Arial"/>
          <w:bCs/>
          <w:szCs w:val="22"/>
        </w:rPr>
        <w:t xml:space="preserve"> for Dir</w:t>
      </w:r>
      <w:r w:rsidR="00802646" w:rsidRPr="00327416">
        <w:rPr>
          <w:rFonts w:cs="Arial"/>
          <w:bCs/>
          <w:szCs w:val="22"/>
        </w:rPr>
        <w:t xml:space="preserve">ector, Senior Analysts, EHR Analysts, </w:t>
      </w:r>
      <w:r w:rsidR="00565539" w:rsidRPr="00327416">
        <w:rPr>
          <w:rFonts w:cs="Arial"/>
          <w:bCs/>
          <w:szCs w:val="22"/>
        </w:rPr>
        <w:t xml:space="preserve">and </w:t>
      </w:r>
      <w:r w:rsidR="00802646" w:rsidRPr="00327416">
        <w:rPr>
          <w:rFonts w:cs="Arial"/>
          <w:bCs/>
          <w:szCs w:val="22"/>
        </w:rPr>
        <w:t>Help Desk Analysts.</w:t>
      </w:r>
    </w:p>
    <w:p w14:paraId="2293CC5C" w14:textId="7B8E958F" w:rsidR="003F4EDB" w:rsidRPr="00327416" w:rsidRDefault="00810E6C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bCs/>
          <w:szCs w:val="22"/>
        </w:rPr>
      </w:pPr>
      <w:r w:rsidRPr="00327416">
        <w:rPr>
          <w:rFonts w:cs="Arial"/>
          <w:bCs/>
          <w:szCs w:val="22"/>
        </w:rPr>
        <w:t>Initial s</w:t>
      </w:r>
      <w:r w:rsidR="007F095A" w:rsidRPr="00327416">
        <w:rPr>
          <w:rFonts w:cs="Arial"/>
          <w:bCs/>
          <w:szCs w:val="22"/>
        </w:rPr>
        <w:t>etup M365</w:t>
      </w:r>
      <w:r w:rsidR="00E53E85" w:rsidRPr="00327416">
        <w:rPr>
          <w:rFonts w:cs="Arial"/>
          <w:bCs/>
          <w:szCs w:val="22"/>
        </w:rPr>
        <w:t>\</w:t>
      </w:r>
      <w:r w:rsidR="00B9798D" w:rsidRPr="00327416">
        <w:rPr>
          <w:rFonts w:cs="Arial"/>
          <w:bCs/>
          <w:szCs w:val="22"/>
        </w:rPr>
        <w:t xml:space="preserve">Azure policies, profiles, </w:t>
      </w:r>
      <w:r w:rsidR="002A6086" w:rsidRPr="00327416">
        <w:rPr>
          <w:rFonts w:cs="Arial"/>
          <w:bCs/>
          <w:szCs w:val="22"/>
        </w:rPr>
        <w:t xml:space="preserve">Enterprise Apps, </w:t>
      </w:r>
      <w:r w:rsidR="007F6F0E" w:rsidRPr="00327416">
        <w:rPr>
          <w:rFonts w:cs="Arial"/>
          <w:bCs/>
          <w:szCs w:val="22"/>
        </w:rPr>
        <w:t xml:space="preserve">SSO\SAML, </w:t>
      </w:r>
      <w:r w:rsidR="002F4016" w:rsidRPr="00327416">
        <w:rPr>
          <w:rFonts w:cs="Arial"/>
          <w:bCs/>
          <w:szCs w:val="22"/>
        </w:rPr>
        <w:t>Exchange,</w:t>
      </w:r>
      <w:r w:rsidR="000A2F7D" w:rsidRPr="00327416">
        <w:rPr>
          <w:rFonts w:cs="Arial"/>
          <w:bCs/>
          <w:szCs w:val="22"/>
        </w:rPr>
        <w:t xml:space="preserve"> V</w:t>
      </w:r>
      <w:r w:rsidR="00356F58">
        <w:rPr>
          <w:rFonts w:cs="Arial"/>
          <w:bCs/>
          <w:szCs w:val="22"/>
        </w:rPr>
        <w:t>DI, MDM</w:t>
      </w:r>
      <w:r w:rsidR="00337387" w:rsidRPr="00327416">
        <w:rPr>
          <w:rFonts w:cs="Arial"/>
          <w:bCs/>
          <w:szCs w:val="22"/>
        </w:rPr>
        <w:t>, Endpoint</w:t>
      </w:r>
      <w:r w:rsidR="001E697C" w:rsidRPr="00327416">
        <w:rPr>
          <w:rFonts w:cs="Arial"/>
          <w:bCs/>
          <w:szCs w:val="22"/>
        </w:rPr>
        <w:t xml:space="preserve">, </w:t>
      </w:r>
      <w:r w:rsidR="00FF0F41">
        <w:rPr>
          <w:rFonts w:cs="Arial"/>
          <w:bCs/>
          <w:szCs w:val="22"/>
        </w:rPr>
        <w:t xml:space="preserve">Defender, </w:t>
      </w:r>
      <w:r w:rsidR="00C54BE9">
        <w:rPr>
          <w:rFonts w:cs="Arial"/>
          <w:bCs/>
          <w:szCs w:val="22"/>
        </w:rPr>
        <w:t>and</w:t>
      </w:r>
      <w:r w:rsidR="00FF0F41">
        <w:rPr>
          <w:rFonts w:cs="Arial"/>
          <w:bCs/>
          <w:szCs w:val="22"/>
        </w:rPr>
        <w:t xml:space="preserve"> </w:t>
      </w:r>
      <w:r w:rsidR="001E697C" w:rsidRPr="00327416">
        <w:rPr>
          <w:rFonts w:cs="Arial"/>
          <w:bCs/>
          <w:szCs w:val="22"/>
        </w:rPr>
        <w:t>OneDrive</w:t>
      </w:r>
      <w:r w:rsidR="00D8317E" w:rsidRPr="00327416">
        <w:rPr>
          <w:rFonts w:cs="Arial"/>
          <w:bCs/>
          <w:szCs w:val="22"/>
        </w:rPr>
        <w:t>.  Increased security profile from 25% to over 80% within 2 months</w:t>
      </w:r>
      <w:r w:rsidR="00021A72" w:rsidRPr="00327416">
        <w:rPr>
          <w:rFonts w:cs="Arial"/>
          <w:bCs/>
          <w:szCs w:val="22"/>
        </w:rPr>
        <w:t>.</w:t>
      </w:r>
    </w:p>
    <w:p w14:paraId="2293CC5D" w14:textId="7615140D" w:rsidR="0003130F" w:rsidRPr="00327416" w:rsidRDefault="00D230FC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Implemented</w:t>
      </w:r>
      <w:r w:rsidR="00DD7E24" w:rsidRPr="00327416">
        <w:rPr>
          <w:rFonts w:cs="Arial"/>
          <w:bCs/>
          <w:szCs w:val="22"/>
        </w:rPr>
        <w:t xml:space="preserve"> Zendesk</w:t>
      </w:r>
      <w:r w:rsidR="00CC1AA6" w:rsidRPr="00327416">
        <w:rPr>
          <w:rFonts w:cs="Arial"/>
          <w:bCs/>
          <w:szCs w:val="22"/>
        </w:rPr>
        <w:t xml:space="preserve"> with Microsoft Teams</w:t>
      </w:r>
      <w:r w:rsidR="00DD7E24" w:rsidRPr="00327416">
        <w:rPr>
          <w:rFonts w:cs="Arial"/>
          <w:bCs/>
          <w:szCs w:val="22"/>
        </w:rPr>
        <w:t xml:space="preserve"> and </w:t>
      </w:r>
      <w:r w:rsidR="00381B6C" w:rsidRPr="00327416">
        <w:rPr>
          <w:rFonts w:cs="Arial"/>
          <w:bCs/>
          <w:szCs w:val="22"/>
        </w:rPr>
        <w:t>Atlassian</w:t>
      </w:r>
      <w:r w:rsidR="00C123F3" w:rsidRPr="00327416">
        <w:rPr>
          <w:rFonts w:cs="Arial"/>
          <w:bCs/>
          <w:szCs w:val="22"/>
        </w:rPr>
        <w:t xml:space="preserve"> Jira</w:t>
      </w:r>
      <w:r w:rsidR="00132A28" w:rsidRPr="00327416">
        <w:rPr>
          <w:rFonts w:cs="Arial"/>
          <w:bCs/>
          <w:szCs w:val="22"/>
        </w:rPr>
        <w:t xml:space="preserve"> Service Management</w:t>
      </w:r>
      <w:r w:rsidR="00D751A5" w:rsidRPr="00327416">
        <w:rPr>
          <w:rFonts w:cs="Arial"/>
          <w:bCs/>
          <w:szCs w:val="22"/>
        </w:rPr>
        <w:t>.</w:t>
      </w:r>
      <w:r w:rsidR="00CC1AA6" w:rsidRPr="00327416">
        <w:rPr>
          <w:rFonts w:cs="Arial"/>
          <w:bCs/>
          <w:szCs w:val="22"/>
        </w:rPr>
        <w:t xml:space="preserve"> </w:t>
      </w:r>
    </w:p>
    <w:p w14:paraId="2293CC5E" w14:textId="6987B548" w:rsidR="00034E5B" w:rsidRDefault="00095284" w:rsidP="00293CE4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bCs/>
          <w:szCs w:val="22"/>
        </w:rPr>
      </w:pPr>
      <w:r w:rsidRPr="00327416">
        <w:rPr>
          <w:rFonts w:cs="Arial"/>
          <w:bCs/>
          <w:szCs w:val="22"/>
        </w:rPr>
        <w:t>Implemented custom</w:t>
      </w:r>
      <w:r w:rsidR="00335D04" w:rsidRPr="00327416">
        <w:rPr>
          <w:rFonts w:cs="Arial"/>
          <w:bCs/>
          <w:szCs w:val="22"/>
        </w:rPr>
        <w:t xml:space="preserve"> HL7</w:t>
      </w:r>
      <w:r w:rsidRPr="00327416">
        <w:rPr>
          <w:rFonts w:cs="Arial"/>
          <w:bCs/>
          <w:szCs w:val="22"/>
        </w:rPr>
        <w:t xml:space="preserve"> interfaces </w:t>
      </w:r>
      <w:r w:rsidR="006D482F" w:rsidRPr="00327416">
        <w:rPr>
          <w:rFonts w:cs="Arial"/>
          <w:bCs/>
          <w:szCs w:val="22"/>
        </w:rPr>
        <w:t xml:space="preserve">for </w:t>
      </w:r>
      <w:r w:rsidR="00934BA8" w:rsidRPr="00327416">
        <w:rPr>
          <w:rFonts w:cs="Arial"/>
          <w:bCs/>
          <w:szCs w:val="22"/>
        </w:rPr>
        <w:t>DFT, ADT, SUI, ORU</w:t>
      </w:r>
      <w:r w:rsidR="00683127" w:rsidRPr="00327416">
        <w:rPr>
          <w:rFonts w:cs="Arial"/>
          <w:bCs/>
          <w:szCs w:val="22"/>
        </w:rPr>
        <w:t>, and SFTP.</w:t>
      </w:r>
      <w:r w:rsidR="00D504C8" w:rsidRPr="00327416">
        <w:rPr>
          <w:rFonts w:cs="Arial"/>
          <w:bCs/>
          <w:szCs w:val="22"/>
        </w:rPr>
        <w:t xml:space="preserve">  </w:t>
      </w:r>
    </w:p>
    <w:p w14:paraId="03ED9FF3" w14:textId="116F36BD" w:rsidR="00127032" w:rsidRPr="00327416" w:rsidRDefault="00127032" w:rsidP="00293CE4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Designed first </w:t>
      </w:r>
      <w:r w:rsidR="009C1471">
        <w:rPr>
          <w:rFonts w:cs="Arial"/>
          <w:bCs/>
          <w:szCs w:val="22"/>
        </w:rPr>
        <w:t>Strategic Program plan utilizing highly matrixed resources across all lines of busines</w:t>
      </w:r>
      <w:r w:rsidR="00F71D8B">
        <w:rPr>
          <w:rFonts w:cs="Arial"/>
          <w:bCs/>
          <w:szCs w:val="22"/>
        </w:rPr>
        <w:t xml:space="preserve">s within a fast-paced high rate of change startup environment. </w:t>
      </w:r>
    </w:p>
    <w:p w14:paraId="1EA74DCF" w14:textId="456BC1E0" w:rsidR="006F037E" w:rsidRPr="00623C25" w:rsidRDefault="00F15C2C" w:rsidP="00623C25">
      <w:pPr>
        <w:pStyle w:val="Heading2"/>
        <w:spacing w:before="360"/>
        <w:ind w:right="0"/>
      </w:pPr>
      <w:r w:rsidRPr="00327416">
        <w:t>City of Philadelphia, Dept of Public Health</w:t>
      </w:r>
      <w:r w:rsidR="00FF0E1F" w:rsidRPr="00327416">
        <w:t xml:space="preserve">: </w:t>
      </w:r>
      <w:r w:rsidR="0086044F" w:rsidRPr="00327416">
        <w:t xml:space="preserve">Infrastructure </w:t>
      </w:r>
      <w:r w:rsidR="00E706C6">
        <w:t xml:space="preserve">and Security </w:t>
      </w:r>
      <w:r w:rsidR="0086044F" w:rsidRPr="00327416">
        <w:t xml:space="preserve">Architect </w:t>
      </w:r>
      <w:r w:rsidR="00F26766" w:rsidRPr="00327416">
        <w:t>(</w:t>
      </w:r>
      <w:r w:rsidR="001B1209">
        <w:t>10/</w:t>
      </w:r>
      <w:r w:rsidR="0086044F" w:rsidRPr="00327416">
        <w:t>2012 –</w:t>
      </w:r>
      <w:r w:rsidR="00CC02E5">
        <w:t xml:space="preserve"> </w:t>
      </w:r>
      <w:r w:rsidR="00BB1843">
        <w:t>06</w:t>
      </w:r>
      <w:r w:rsidR="001B1209">
        <w:t>/</w:t>
      </w:r>
      <w:r w:rsidR="0060019D" w:rsidRPr="00327416">
        <w:t>2020</w:t>
      </w:r>
      <w:r w:rsidR="00F26766" w:rsidRPr="00327416">
        <w:t>)</w:t>
      </w:r>
    </w:p>
    <w:p w14:paraId="2293CC64" w14:textId="348C21D0" w:rsidR="00C50D95" w:rsidRPr="00327416" w:rsidRDefault="004C1678" w:rsidP="0067766A">
      <w:pPr>
        <w:pStyle w:val="Style1"/>
        <w:rPr>
          <w:rFonts w:cs="Arial"/>
          <w:sz w:val="22"/>
          <w:szCs w:val="22"/>
        </w:rPr>
      </w:pPr>
      <w:r w:rsidRPr="00327416">
        <w:rPr>
          <w:rFonts w:cs="Arial"/>
          <w:sz w:val="22"/>
          <w:szCs w:val="22"/>
        </w:rPr>
        <w:t xml:space="preserve">Program </w:t>
      </w:r>
      <w:r w:rsidR="001251E5" w:rsidRPr="00327416">
        <w:rPr>
          <w:rFonts w:cs="Arial"/>
          <w:sz w:val="22"/>
          <w:szCs w:val="22"/>
        </w:rPr>
        <w:t>Leader managing Electronic Health Records for Health Commissioners Office</w:t>
      </w:r>
      <w:r w:rsidR="00C042C3" w:rsidRPr="00327416">
        <w:rPr>
          <w:rFonts w:cs="Arial"/>
          <w:sz w:val="22"/>
          <w:szCs w:val="22"/>
        </w:rPr>
        <w:t>,</w:t>
      </w:r>
      <w:r w:rsidR="001251E5" w:rsidRPr="00327416">
        <w:rPr>
          <w:rFonts w:cs="Arial"/>
          <w:sz w:val="22"/>
          <w:szCs w:val="22"/>
        </w:rPr>
        <w:t xml:space="preserve"> </w:t>
      </w:r>
      <w:r w:rsidR="00231726" w:rsidRPr="00327416">
        <w:rPr>
          <w:rFonts w:cs="Arial"/>
          <w:sz w:val="22"/>
          <w:szCs w:val="22"/>
        </w:rPr>
        <w:t>Ambulatory</w:t>
      </w:r>
      <w:r w:rsidR="007B6AB2" w:rsidRPr="00327416">
        <w:rPr>
          <w:rFonts w:cs="Arial"/>
          <w:sz w:val="22"/>
          <w:szCs w:val="22"/>
        </w:rPr>
        <w:t xml:space="preserve">, </w:t>
      </w:r>
      <w:r w:rsidR="00231726" w:rsidRPr="00327416">
        <w:rPr>
          <w:rFonts w:cs="Arial"/>
          <w:sz w:val="22"/>
          <w:szCs w:val="22"/>
        </w:rPr>
        <w:t>Lab</w:t>
      </w:r>
      <w:r w:rsidR="00806C91" w:rsidRPr="00327416">
        <w:rPr>
          <w:rFonts w:cs="Arial"/>
          <w:sz w:val="22"/>
          <w:szCs w:val="22"/>
        </w:rPr>
        <w:t xml:space="preserve">, </w:t>
      </w:r>
      <w:r w:rsidR="00C54BE9">
        <w:rPr>
          <w:rFonts w:cs="Arial"/>
          <w:sz w:val="22"/>
          <w:szCs w:val="22"/>
        </w:rPr>
        <w:t>and</w:t>
      </w:r>
      <w:r w:rsidR="001251E5" w:rsidRPr="00327416">
        <w:rPr>
          <w:rFonts w:cs="Arial"/>
          <w:sz w:val="22"/>
          <w:szCs w:val="22"/>
        </w:rPr>
        <w:t xml:space="preserve"> Prison</w:t>
      </w:r>
      <w:r w:rsidR="00231726" w:rsidRPr="00327416">
        <w:rPr>
          <w:rFonts w:cs="Arial"/>
          <w:sz w:val="22"/>
          <w:szCs w:val="22"/>
        </w:rPr>
        <w:t>s</w:t>
      </w:r>
      <w:r w:rsidR="00D27111">
        <w:rPr>
          <w:rFonts w:cs="Arial"/>
          <w:sz w:val="22"/>
          <w:szCs w:val="22"/>
        </w:rPr>
        <w:t>. R</w:t>
      </w:r>
      <w:r w:rsidR="001251E5" w:rsidRPr="00327416">
        <w:rPr>
          <w:rFonts w:cs="Arial"/>
          <w:sz w:val="22"/>
          <w:szCs w:val="22"/>
        </w:rPr>
        <w:t>esponsible for</w:t>
      </w:r>
      <w:r w:rsidR="006C07E1" w:rsidRPr="00327416">
        <w:rPr>
          <w:rFonts w:cs="Arial"/>
          <w:sz w:val="22"/>
          <w:szCs w:val="22"/>
        </w:rPr>
        <w:t xml:space="preserve"> </w:t>
      </w:r>
      <w:r w:rsidR="001251E5" w:rsidRPr="00327416">
        <w:rPr>
          <w:rFonts w:cs="Arial"/>
          <w:sz w:val="22"/>
          <w:szCs w:val="22"/>
        </w:rPr>
        <w:t>Enterprise Architecture</w:t>
      </w:r>
      <w:r w:rsidR="00806C91" w:rsidRPr="00327416">
        <w:rPr>
          <w:rFonts w:cs="Arial"/>
          <w:sz w:val="22"/>
          <w:szCs w:val="22"/>
        </w:rPr>
        <w:t xml:space="preserve">, </w:t>
      </w:r>
      <w:r w:rsidR="006768F2">
        <w:rPr>
          <w:rFonts w:cs="Arial"/>
          <w:sz w:val="22"/>
          <w:szCs w:val="22"/>
        </w:rPr>
        <w:t xml:space="preserve">Security, </w:t>
      </w:r>
      <w:r w:rsidR="00F93476">
        <w:rPr>
          <w:rFonts w:cs="Arial"/>
          <w:sz w:val="22"/>
          <w:szCs w:val="22"/>
        </w:rPr>
        <w:t xml:space="preserve">Healthcare Compliance, </w:t>
      </w:r>
      <w:r w:rsidR="00806C91" w:rsidRPr="00327416">
        <w:rPr>
          <w:rFonts w:cs="Arial"/>
          <w:sz w:val="22"/>
          <w:szCs w:val="22"/>
        </w:rPr>
        <w:t>strategic planning,</w:t>
      </w:r>
      <w:r w:rsidR="001251E5" w:rsidRPr="00327416">
        <w:rPr>
          <w:rFonts w:cs="Arial"/>
          <w:sz w:val="22"/>
          <w:szCs w:val="22"/>
        </w:rPr>
        <w:t xml:space="preserve"> </w:t>
      </w:r>
      <w:r w:rsidR="00D93A1D">
        <w:rPr>
          <w:rFonts w:cs="Arial"/>
          <w:sz w:val="22"/>
          <w:szCs w:val="22"/>
        </w:rPr>
        <w:t xml:space="preserve">and </w:t>
      </w:r>
      <w:r w:rsidR="001251E5" w:rsidRPr="00327416">
        <w:rPr>
          <w:rFonts w:cs="Arial"/>
          <w:sz w:val="22"/>
          <w:szCs w:val="22"/>
        </w:rPr>
        <w:t>Program\Project</w:t>
      </w:r>
      <w:r w:rsidR="001D2D1D" w:rsidRPr="00327416">
        <w:rPr>
          <w:rFonts w:cs="Arial"/>
          <w:sz w:val="22"/>
          <w:szCs w:val="22"/>
        </w:rPr>
        <w:t>s</w:t>
      </w:r>
      <w:r w:rsidR="001251E5" w:rsidRPr="00327416">
        <w:rPr>
          <w:rFonts w:cs="Arial"/>
          <w:sz w:val="22"/>
          <w:szCs w:val="22"/>
        </w:rPr>
        <w:t xml:space="preserve"> </w:t>
      </w:r>
      <w:r w:rsidR="00EF7D35" w:rsidRPr="00327416">
        <w:rPr>
          <w:rFonts w:cs="Arial"/>
          <w:sz w:val="22"/>
          <w:szCs w:val="22"/>
        </w:rPr>
        <w:t>using</w:t>
      </w:r>
      <w:r w:rsidR="001251E5" w:rsidRPr="00327416">
        <w:rPr>
          <w:rFonts w:cs="Arial"/>
          <w:sz w:val="22"/>
          <w:szCs w:val="22"/>
        </w:rPr>
        <w:t xml:space="preserve"> </w:t>
      </w:r>
      <w:r w:rsidR="006768F2">
        <w:rPr>
          <w:rFonts w:cs="Arial"/>
          <w:sz w:val="22"/>
          <w:szCs w:val="22"/>
        </w:rPr>
        <w:t>effort-</w:t>
      </w:r>
      <w:r w:rsidR="001251E5" w:rsidRPr="00327416">
        <w:rPr>
          <w:rFonts w:cs="Arial"/>
          <w:sz w:val="22"/>
          <w:szCs w:val="22"/>
        </w:rPr>
        <w:t xml:space="preserve">driven </w:t>
      </w:r>
      <w:r w:rsidR="00EF7D35" w:rsidRPr="00327416">
        <w:rPr>
          <w:rFonts w:cs="Arial"/>
          <w:sz w:val="22"/>
          <w:szCs w:val="22"/>
        </w:rPr>
        <w:t>plans</w:t>
      </w:r>
      <w:r w:rsidR="00D54749" w:rsidRPr="00327416">
        <w:rPr>
          <w:rFonts w:cs="Arial"/>
          <w:sz w:val="22"/>
          <w:szCs w:val="22"/>
        </w:rPr>
        <w:t>.</w:t>
      </w:r>
      <w:r w:rsidR="00FF660B" w:rsidRPr="00327416">
        <w:rPr>
          <w:rFonts w:cs="Arial"/>
          <w:sz w:val="22"/>
          <w:szCs w:val="22"/>
        </w:rPr>
        <w:t xml:space="preserve">  </w:t>
      </w:r>
      <w:r w:rsidR="006E5074">
        <w:rPr>
          <w:rFonts w:cs="Arial"/>
          <w:sz w:val="22"/>
          <w:szCs w:val="22"/>
        </w:rPr>
        <w:t>By establishing strong partnerships, e</w:t>
      </w:r>
      <w:r w:rsidR="00FF660B" w:rsidRPr="00327416">
        <w:rPr>
          <w:rFonts w:cs="Arial"/>
          <w:sz w:val="22"/>
          <w:szCs w:val="22"/>
        </w:rPr>
        <w:t xml:space="preserve">xtended </w:t>
      </w:r>
      <w:r w:rsidR="00B3796E">
        <w:rPr>
          <w:rFonts w:cs="Arial"/>
          <w:sz w:val="22"/>
          <w:szCs w:val="22"/>
        </w:rPr>
        <w:t xml:space="preserve">a negotiated </w:t>
      </w:r>
      <w:r w:rsidR="00FF660B" w:rsidRPr="00327416">
        <w:rPr>
          <w:rFonts w:cs="Arial"/>
          <w:sz w:val="22"/>
          <w:szCs w:val="22"/>
        </w:rPr>
        <w:t xml:space="preserve">role of Security\solutions architect and Program Manager to other departments </w:t>
      </w:r>
      <w:r w:rsidR="00231726" w:rsidRPr="00327416">
        <w:rPr>
          <w:rFonts w:cs="Arial"/>
          <w:sz w:val="22"/>
          <w:szCs w:val="22"/>
        </w:rPr>
        <w:t xml:space="preserve">including Air Management, </w:t>
      </w:r>
      <w:r w:rsidR="00772E30" w:rsidRPr="00327416">
        <w:rPr>
          <w:rFonts w:cs="Arial"/>
          <w:sz w:val="22"/>
          <w:szCs w:val="22"/>
        </w:rPr>
        <w:t xml:space="preserve">Medical Examiner’s Office, </w:t>
      </w:r>
      <w:r w:rsidR="00BD4B1D" w:rsidRPr="00327416">
        <w:rPr>
          <w:rFonts w:cs="Arial"/>
          <w:sz w:val="22"/>
          <w:szCs w:val="22"/>
        </w:rPr>
        <w:t xml:space="preserve">and the </w:t>
      </w:r>
      <w:r w:rsidR="00772E30" w:rsidRPr="00327416">
        <w:rPr>
          <w:rFonts w:cs="Arial"/>
          <w:sz w:val="22"/>
          <w:szCs w:val="22"/>
        </w:rPr>
        <w:t>OIT</w:t>
      </w:r>
      <w:r w:rsidR="00F257A9">
        <w:rPr>
          <w:rFonts w:cs="Arial"/>
          <w:sz w:val="22"/>
          <w:szCs w:val="22"/>
        </w:rPr>
        <w:t xml:space="preserve"> with cross</w:t>
      </w:r>
      <w:r w:rsidR="00CB74F3">
        <w:rPr>
          <w:rFonts w:cs="Arial"/>
          <w:sz w:val="22"/>
          <w:szCs w:val="22"/>
        </w:rPr>
        <w:t>-</w:t>
      </w:r>
      <w:r w:rsidR="00F257A9">
        <w:rPr>
          <w:rFonts w:cs="Arial"/>
          <w:sz w:val="22"/>
          <w:szCs w:val="22"/>
        </w:rPr>
        <w:t>functional leadership</w:t>
      </w:r>
      <w:r w:rsidR="00CB74F3">
        <w:rPr>
          <w:rFonts w:cs="Arial"/>
          <w:sz w:val="22"/>
          <w:szCs w:val="22"/>
        </w:rPr>
        <w:t xml:space="preserve"> and collaborative </w:t>
      </w:r>
      <w:r w:rsidR="0001038A">
        <w:rPr>
          <w:rFonts w:cs="Arial"/>
          <w:sz w:val="22"/>
          <w:szCs w:val="22"/>
        </w:rPr>
        <w:t>partnerships</w:t>
      </w:r>
      <w:r w:rsidR="00CB74F3">
        <w:rPr>
          <w:rFonts w:cs="Arial"/>
          <w:sz w:val="22"/>
          <w:szCs w:val="22"/>
        </w:rPr>
        <w:t>.</w:t>
      </w:r>
    </w:p>
    <w:p w14:paraId="5FE8AB84" w14:textId="3D8BE394" w:rsidR="00BD4B1D" w:rsidRPr="00327416" w:rsidRDefault="00BD4B1D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>Created conceptual</w:t>
      </w:r>
      <w:r w:rsidR="00306050">
        <w:rPr>
          <w:rFonts w:cs="Arial"/>
          <w:szCs w:val="22"/>
        </w:rPr>
        <w:t xml:space="preserve">, </w:t>
      </w:r>
      <w:r w:rsidR="003C7A6E" w:rsidRPr="00327416">
        <w:rPr>
          <w:rFonts w:cs="Arial"/>
          <w:szCs w:val="22"/>
        </w:rPr>
        <w:t>logical,</w:t>
      </w:r>
      <w:r w:rsidRPr="00327416">
        <w:rPr>
          <w:rFonts w:cs="Arial"/>
          <w:szCs w:val="22"/>
        </w:rPr>
        <w:t xml:space="preserve"> and physical architecture</w:t>
      </w:r>
      <w:r w:rsidR="00853E7C" w:rsidRPr="00327416">
        <w:rPr>
          <w:rFonts w:cs="Arial"/>
          <w:szCs w:val="22"/>
        </w:rPr>
        <w:t>s</w:t>
      </w:r>
      <w:r w:rsidRPr="00327416">
        <w:rPr>
          <w:rFonts w:cs="Arial"/>
          <w:szCs w:val="22"/>
        </w:rPr>
        <w:t xml:space="preserve"> using data driven Visio diagrams hosted on SharePoint.  Used by City </w:t>
      </w:r>
      <w:r w:rsidR="00306050">
        <w:rPr>
          <w:rFonts w:cs="Arial"/>
          <w:szCs w:val="22"/>
        </w:rPr>
        <w:t>O</w:t>
      </w:r>
      <w:r w:rsidRPr="00327416">
        <w:rPr>
          <w:rFonts w:cs="Arial"/>
          <w:szCs w:val="22"/>
        </w:rPr>
        <w:t xml:space="preserve">IT for </w:t>
      </w:r>
      <w:r w:rsidR="00306050">
        <w:rPr>
          <w:rFonts w:cs="Arial"/>
          <w:szCs w:val="22"/>
        </w:rPr>
        <w:t xml:space="preserve">broader </w:t>
      </w:r>
      <w:r w:rsidR="00705029">
        <w:rPr>
          <w:rFonts w:cs="Arial"/>
          <w:szCs w:val="22"/>
        </w:rPr>
        <w:t>d</w:t>
      </w:r>
      <w:r w:rsidRPr="00327416">
        <w:rPr>
          <w:rFonts w:cs="Arial"/>
          <w:szCs w:val="22"/>
        </w:rPr>
        <w:t xml:space="preserve">esign, support, and </w:t>
      </w:r>
      <w:r w:rsidR="009B7051" w:rsidRPr="00327416">
        <w:rPr>
          <w:rFonts w:cs="Arial"/>
          <w:szCs w:val="22"/>
        </w:rPr>
        <w:t xml:space="preserve">architectural\infrastructure </w:t>
      </w:r>
      <w:r w:rsidR="00D11F29" w:rsidRPr="00327416">
        <w:rPr>
          <w:rFonts w:cs="Arial"/>
          <w:szCs w:val="22"/>
        </w:rPr>
        <w:t>construal.</w:t>
      </w:r>
    </w:p>
    <w:p w14:paraId="2293CC65" w14:textId="440409EB" w:rsidR="006D63D2" w:rsidRDefault="00FB793E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Managed </w:t>
      </w:r>
      <w:r w:rsidR="00E607A5" w:rsidRPr="00327416">
        <w:rPr>
          <w:rFonts w:cs="Arial"/>
          <w:szCs w:val="22"/>
        </w:rPr>
        <w:t>all</w:t>
      </w:r>
      <w:r w:rsidR="003770DA" w:rsidRPr="00327416">
        <w:rPr>
          <w:rFonts w:cs="Arial"/>
          <w:szCs w:val="22"/>
        </w:rPr>
        <w:t xml:space="preserve"> </w:t>
      </w:r>
      <w:r w:rsidR="00DD22F3" w:rsidRPr="00327416">
        <w:rPr>
          <w:rFonts w:cs="Arial"/>
          <w:szCs w:val="22"/>
        </w:rPr>
        <w:t>Asset</w:t>
      </w:r>
      <w:r w:rsidR="003770DA" w:rsidRPr="00327416">
        <w:rPr>
          <w:rFonts w:cs="Arial"/>
          <w:szCs w:val="22"/>
        </w:rPr>
        <w:t>s</w:t>
      </w:r>
      <w:r w:rsidR="00C50D95" w:rsidRPr="00327416">
        <w:rPr>
          <w:rFonts w:cs="Arial"/>
          <w:szCs w:val="22"/>
        </w:rPr>
        <w:t xml:space="preserve"> (computers</w:t>
      </w:r>
      <w:r w:rsidR="00D71DEF" w:rsidRPr="00327416">
        <w:rPr>
          <w:rFonts w:cs="Arial"/>
          <w:szCs w:val="22"/>
        </w:rPr>
        <w:t>, peripherals</w:t>
      </w:r>
      <w:r w:rsidR="00DD22F3" w:rsidRPr="00327416">
        <w:rPr>
          <w:rFonts w:cs="Arial"/>
          <w:szCs w:val="22"/>
        </w:rPr>
        <w:t>, servers, network</w:t>
      </w:r>
      <w:r w:rsidR="00E607A5" w:rsidRPr="00327416">
        <w:rPr>
          <w:rFonts w:cs="Arial"/>
          <w:szCs w:val="22"/>
        </w:rPr>
        <w:t>, interfaces</w:t>
      </w:r>
      <w:r w:rsidR="00D71DEF" w:rsidRPr="00327416">
        <w:rPr>
          <w:rFonts w:cs="Arial"/>
          <w:szCs w:val="22"/>
        </w:rPr>
        <w:t xml:space="preserve">) for </w:t>
      </w:r>
      <w:r w:rsidR="00606E45" w:rsidRPr="00327416">
        <w:rPr>
          <w:rFonts w:cs="Arial"/>
          <w:szCs w:val="22"/>
        </w:rPr>
        <w:t xml:space="preserve">risks, </w:t>
      </w:r>
      <w:r w:rsidR="00DD22F3" w:rsidRPr="00327416">
        <w:rPr>
          <w:rFonts w:cs="Arial"/>
          <w:szCs w:val="22"/>
        </w:rPr>
        <w:t>FW\VPN</w:t>
      </w:r>
      <w:r w:rsidR="00D71DEF" w:rsidRPr="00327416">
        <w:rPr>
          <w:rFonts w:cs="Arial"/>
          <w:szCs w:val="22"/>
        </w:rPr>
        <w:t>,</w:t>
      </w:r>
      <w:r w:rsidR="00DD22F3" w:rsidRPr="00327416">
        <w:rPr>
          <w:rFonts w:cs="Arial"/>
          <w:szCs w:val="22"/>
        </w:rPr>
        <w:t xml:space="preserve"> Proxy rules </w:t>
      </w:r>
      <w:r w:rsidR="00C54BE9">
        <w:rPr>
          <w:rFonts w:cs="Arial"/>
          <w:szCs w:val="22"/>
        </w:rPr>
        <w:t>and</w:t>
      </w:r>
      <w:r w:rsidR="00DD22F3" w:rsidRPr="00327416">
        <w:rPr>
          <w:rFonts w:cs="Arial"/>
          <w:szCs w:val="22"/>
        </w:rPr>
        <w:t xml:space="preserve"> exceptions.</w:t>
      </w:r>
      <w:r w:rsidR="00E231D7" w:rsidRPr="00327416">
        <w:rPr>
          <w:rFonts w:cs="Arial"/>
          <w:szCs w:val="22"/>
        </w:rPr>
        <w:t xml:space="preserve">  </w:t>
      </w:r>
      <w:r w:rsidR="00581F73" w:rsidRPr="00327416">
        <w:rPr>
          <w:rFonts w:cs="Arial"/>
          <w:szCs w:val="22"/>
        </w:rPr>
        <w:t>Frequently asked by City\Health IT for inventory and design to be used for larger related projects.</w:t>
      </w:r>
      <w:r w:rsidR="00637448">
        <w:rPr>
          <w:rFonts w:cs="Arial"/>
          <w:szCs w:val="22"/>
        </w:rPr>
        <w:t xml:space="preserve">  Assisted </w:t>
      </w:r>
      <w:r w:rsidR="00277AED">
        <w:rPr>
          <w:rFonts w:cs="Arial"/>
          <w:szCs w:val="22"/>
        </w:rPr>
        <w:t xml:space="preserve">OIT by being one of the first to </w:t>
      </w:r>
      <w:r w:rsidR="00637448">
        <w:rPr>
          <w:rFonts w:cs="Arial"/>
          <w:szCs w:val="22"/>
        </w:rPr>
        <w:t>migrat</w:t>
      </w:r>
      <w:r w:rsidR="00277AED">
        <w:rPr>
          <w:rFonts w:cs="Arial"/>
          <w:szCs w:val="22"/>
        </w:rPr>
        <w:t>e</w:t>
      </w:r>
      <w:r w:rsidR="00637448">
        <w:rPr>
          <w:rFonts w:cs="Arial"/>
          <w:szCs w:val="22"/>
        </w:rPr>
        <w:t xml:space="preserve"> from on-prem to O365</w:t>
      </w:r>
      <w:r w:rsidR="00277AED">
        <w:rPr>
          <w:rFonts w:cs="Arial"/>
          <w:szCs w:val="22"/>
        </w:rPr>
        <w:t xml:space="preserve"> (AD, Exchange, OneDrive)</w:t>
      </w:r>
    </w:p>
    <w:p w14:paraId="3690AAE9" w14:textId="04F793BA" w:rsidR="00277AED" w:rsidRDefault="00116C52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Managed </w:t>
      </w:r>
      <w:r w:rsidR="000B5118">
        <w:rPr>
          <w:rFonts w:cs="Arial"/>
          <w:szCs w:val="22"/>
        </w:rPr>
        <w:t>EHR P</w:t>
      </w:r>
      <w:r>
        <w:rPr>
          <w:rFonts w:cs="Arial"/>
          <w:szCs w:val="22"/>
        </w:rPr>
        <w:t>rogram</w:t>
      </w:r>
      <w:r w:rsidR="000B5118">
        <w:rPr>
          <w:rFonts w:cs="Arial"/>
          <w:szCs w:val="22"/>
        </w:rPr>
        <w:t xml:space="preserve"> for</w:t>
      </w:r>
      <w:r>
        <w:rPr>
          <w:rFonts w:cs="Arial"/>
          <w:szCs w:val="22"/>
        </w:rPr>
        <w:t xml:space="preserve"> </w:t>
      </w:r>
      <w:r w:rsidR="000B5118">
        <w:rPr>
          <w:rFonts w:cs="Arial"/>
          <w:szCs w:val="22"/>
        </w:rPr>
        <w:t xml:space="preserve">Health and Prisons including all IaaS, PaaS, SaaS </w:t>
      </w:r>
      <w:r w:rsidR="00382910">
        <w:rPr>
          <w:rFonts w:cs="Arial"/>
          <w:szCs w:val="22"/>
        </w:rPr>
        <w:t>solutions and partners.</w:t>
      </w:r>
    </w:p>
    <w:p w14:paraId="2293CC66" w14:textId="00D0737E" w:rsidR="00357A97" w:rsidRPr="00327416" w:rsidRDefault="00357A97" w:rsidP="00357A97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Culture change agent moving from a reactive support model to proactive support services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delivery operation. Cultivated strong relationships at all levels from line staff to provider Doctors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City officers, to successfully champion change, manage crises, outages,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bridge competing management priorities. </w:t>
      </w:r>
    </w:p>
    <w:p w14:paraId="2B76B40A" w14:textId="264D8434" w:rsidR="00E8146D" w:rsidRPr="00327416" w:rsidRDefault="00E8146D" w:rsidP="00E8146D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Responsible for all Privacy and Security </w:t>
      </w:r>
      <w:r w:rsidR="00D03928">
        <w:rPr>
          <w:rFonts w:cs="Arial"/>
          <w:szCs w:val="22"/>
        </w:rPr>
        <w:t>including</w:t>
      </w:r>
      <w:r>
        <w:rPr>
          <w:rFonts w:cs="Arial"/>
          <w:szCs w:val="22"/>
        </w:rPr>
        <w:t xml:space="preserve"> IT Policies</w:t>
      </w:r>
      <w:r w:rsidR="00D03928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3</w:t>
      </w:r>
      <w:r w:rsidRPr="00C54CC3">
        <w:rPr>
          <w:rFonts w:cs="Arial"/>
          <w:szCs w:val="22"/>
          <w:vertAlign w:val="superscript"/>
        </w:rPr>
        <w:t>rd</w:t>
      </w:r>
      <w:r>
        <w:rPr>
          <w:rFonts w:cs="Arial"/>
          <w:szCs w:val="22"/>
        </w:rPr>
        <w:t xml:space="preserve"> party access</w:t>
      </w:r>
      <w:r w:rsidR="00D03928">
        <w:rPr>
          <w:rFonts w:cs="Arial"/>
          <w:szCs w:val="22"/>
        </w:rPr>
        <w:t>, Compliance &amp; breach audits</w:t>
      </w:r>
    </w:p>
    <w:p w14:paraId="2293CC67" w14:textId="150321DF" w:rsidR="006D63D2" w:rsidRPr="00327416" w:rsidRDefault="00606E45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>Designed m</w:t>
      </w:r>
      <w:r w:rsidR="001251E5" w:rsidRPr="00327416">
        <w:rPr>
          <w:rFonts w:cs="Arial"/>
          <w:szCs w:val="22"/>
        </w:rPr>
        <w:t>onthly</w:t>
      </w:r>
      <w:r w:rsidR="00D71DEF" w:rsidRPr="00327416">
        <w:rPr>
          <w:rFonts w:cs="Arial"/>
          <w:szCs w:val="22"/>
        </w:rPr>
        <w:t xml:space="preserve"> </w:t>
      </w:r>
      <w:r w:rsidR="001251E5" w:rsidRPr="00327416">
        <w:rPr>
          <w:rFonts w:cs="Arial"/>
          <w:szCs w:val="22"/>
        </w:rPr>
        <w:t>Security, Operations, and Application Metrics</w:t>
      </w:r>
      <w:r w:rsidR="002B2CC5" w:rsidRPr="00327416">
        <w:rPr>
          <w:rFonts w:cs="Arial"/>
          <w:szCs w:val="22"/>
        </w:rPr>
        <w:t>: identified</w:t>
      </w:r>
      <w:r w:rsidR="001251E5" w:rsidRPr="00327416">
        <w:rPr>
          <w:rFonts w:cs="Arial"/>
          <w:szCs w:val="22"/>
        </w:rPr>
        <w:t xml:space="preserve"> trends</w:t>
      </w:r>
      <w:r w:rsidR="002B2CC5" w:rsidRPr="00327416">
        <w:rPr>
          <w:rFonts w:cs="Arial"/>
          <w:szCs w:val="22"/>
        </w:rPr>
        <w:t xml:space="preserve"> </w:t>
      </w:r>
      <w:r w:rsidR="00C54BE9">
        <w:rPr>
          <w:rFonts w:cs="Arial"/>
          <w:szCs w:val="22"/>
        </w:rPr>
        <w:t>and</w:t>
      </w:r>
      <w:r w:rsidR="002B2CC5" w:rsidRPr="00327416">
        <w:rPr>
          <w:rFonts w:cs="Arial"/>
          <w:szCs w:val="22"/>
        </w:rPr>
        <w:t xml:space="preserve"> </w:t>
      </w:r>
      <w:r w:rsidR="001251E5" w:rsidRPr="00327416">
        <w:rPr>
          <w:rFonts w:cs="Arial"/>
          <w:szCs w:val="22"/>
        </w:rPr>
        <w:t>anomalies;</w:t>
      </w:r>
      <w:r w:rsidR="00C3308A" w:rsidRPr="00327416">
        <w:rPr>
          <w:rFonts w:cs="Arial"/>
          <w:szCs w:val="22"/>
        </w:rPr>
        <w:t xml:space="preserve"> </w:t>
      </w:r>
      <w:r w:rsidR="009C1068">
        <w:rPr>
          <w:rFonts w:cs="Arial"/>
          <w:szCs w:val="22"/>
        </w:rPr>
        <w:t>performed</w:t>
      </w:r>
      <w:r w:rsidR="00C3308A" w:rsidRPr="00327416">
        <w:rPr>
          <w:rFonts w:cs="Arial"/>
          <w:szCs w:val="22"/>
        </w:rPr>
        <w:t xml:space="preserve"> HIPAA, </w:t>
      </w:r>
      <w:r w:rsidR="00A22DD0" w:rsidRPr="00327416">
        <w:rPr>
          <w:rFonts w:cs="Arial"/>
          <w:szCs w:val="22"/>
        </w:rPr>
        <w:t>P</w:t>
      </w:r>
      <w:r w:rsidR="001251E5" w:rsidRPr="00327416">
        <w:rPr>
          <w:rFonts w:cs="Arial"/>
          <w:szCs w:val="22"/>
        </w:rPr>
        <w:t>rivacy</w:t>
      </w:r>
      <w:r w:rsidR="00C3308A" w:rsidRPr="00327416">
        <w:rPr>
          <w:rFonts w:cs="Arial"/>
          <w:szCs w:val="22"/>
        </w:rPr>
        <w:t xml:space="preserve">, </w:t>
      </w:r>
      <w:r w:rsidR="001251E5" w:rsidRPr="00327416">
        <w:rPr>
          <w:rFonts w:cs="Arial"/>
          <w:szCs w:val="22"/>
        </w:rPr>
        <w:t>security</w:t>
      </w:r>
      <w:r w:rsidR="00914948" w:rsidRPr="00327416">
        <w:rPr>
          <w:rFonts w:cs="Arial"/>
          <w:szCs w:val="22"/>
        </w:rPr>
        <w:t>,</w:t>
      </w:r>
      <w:r w:rsidR="00DA07CC" w:rsidRPr="00327416">
        <w:rPr>
          <w:rFonts w:cs="Arial"/>
          <w:szCs w:val="22"/>
        </w:rPr>
        <w:t xml:space="preserve"> SRA</w:t>
      </w:r>
      <w:r w:rsidR="009C1068">
        <w:rPr>
          <w:rFonts w:cs="Arial"/>
          <w:szCs w:val="22"/>
        </w:rPr>
        <w:t xml:space="preserve">, and </w:t>
      </w:r>
      <w:r w:rsidR="001251E5" w:rsidRPr="00327416">
        <w:rPr>
          <w:rFonts w:cs="Arial"/>
          <w:szCs w:val="22"/>
        </w:rPr>
        <w:t>audit</w:t>
      </w:r>
      <w:r w:rsidR="00914948" w:rsidRPr="00327416">
        <w:rPr>
          <w:rFonts w:cs="Arial"/>
          <w:szCs w:val="22"/>
        </w:rPr>
        <w:t xml:space="preserve"> compliance </w:t>
      </w:r>
      <w:r w:rsidR="009C1068">
        <w:rPr>
          <w:rFonts w:cs="Arial"/>
          <w:szCs w:val="22"/>
        </w:rPr>
        <w:t>also</w:t>
      </w:r>
      <w:r w:rsidR="00B00621">
        <w:rPr>
          <w:rFonts w:cs="Arial"/>
          <w:szCs w:val="22"/>
        </w:rPr>
        <w:t xml:space="preserve"> u</w:t>
      </w:r>
      <w:r w:rsidR="00914948" w:rsidRPr="00327416">
        <w:rPr>
          <w:rFonts w:cs="Arial"/>
          <w:szCs w:val="22"/>
        </w:rPr>
        <w:t xml:space="preserve">sed for </w:t>
      </w:r>
      <w:r w:rsidR="002854DD" w:rsidRPr="00327416">
        <w:rPr>
          <w:rFonts w:cs="Arial"/>
          <w:szCs w:val="22"/>
        </w:rPr>
        <w:t>Risk</w:t>
      </w:r>
      <w:r w:rsidR="009C1068">
        <w:rPr>
          <w:rFonts w:cs="Arial"/>
          <w:szCs w:val="22"/>
        </w:rPr>
        <w:t xml:space="preserve"> and </w:t>
      </w:r>
      <w:r w:rsidR="00DE4E09" w:rsidRPr="00327416">
        <w:rPr>
          <w:rFonts w:cs="Arial"/>
          <w:szCs w:val="22"/>
        </w:rPr>
        <w:t>Impact</w:t>
      </w:r>
      <w:r w:rsidR="002854DD" w:rsidRPr="00327416">
        <w:rPr>
          <w:rFonts w:cs="Arial"/>
          <w:szCs w:val="22"/>
        </w:rPr>
        <w:t xml:space="preserve"> </w:t>
      </w:r>
      <w:r w:rsidR="006F6598">
        <w:rPr>
          <w:rFonts w:cs="Arial"/>
          <w:szCs w:val="22"/>
        </w:rPr>
        <w:t>mitigation planning.  Created compliance policies and metrics for monthly and annual reporti</w:t>
      </w:r>
      <w:r w:rsidR="001000C2">
        <w:rPr>
          <w:rFonts w:cs="Arial"/>
          <w:szCs w:val="22"/>
        </w:rPr>
        <w:t>ng</w:t>
      </w:r>
      <w:r w:rsidR="0049484C">
        <w:rPr>
          <w:rFonts w:cs="Arial"/>
          <w:szCs w:val="22"/>
        </w:rPr>
        <w:t xml:space="preserve"> supporting NIST</w:t>
      </w:r>
      <w:r w:rsidR="009C625E" w:rsidRPr="009C625E">
        <w:t xml:space="preserve"> </w:t>
      </w:r>
      <w:r w:rsidR="009C625E" w:rsidRPr="009C625E">
        <w:rPr>
          <w:rFonts w:cs="Arial"/>
          <w:szCs w:val="22"/>
        </w:rPr>
        <w:t>SP800-66</w:t>
      </w:r>
      <w:r w:rsidR="009C625E">
        <w:rPr>
          <w:rFonts w:cs="Arial"/>
          <w:szCs w:val="22"/>
        </w:rPr>
        <w:t>,</w:t>
      </w:r>
      <w:r w:rsidR="009C625E" w:rsidRPr="009C625E">
        <w:rPr>
          <w:rFonts w:cs="Arial"/>
          <w:szCs w:val="22"/>
        </w:rPr>
        <w:t>30</w:t>
      </w:r>
      <w:r w:rsidR="009C625E">
        <w:rPr>
          <w:rFonts w:cs="Arial"/>
          <w:szCs w:val="22"/>
        </w:rPr>
        <w:t>.</w:t>
      </w:r>
    </w:p>
    <w:p w14:paraId="2293CC69" w14:textId="2C42A953" w:rsidR="0038697A" w:rsidRPr="00327416" w:rsidRDefault="001251E5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>Redesign</w:t>
      </w:r>
      <w:r w:rsidR="001A337B" w:rsidRPr="00327416">
        <w:rPr>
          <w:rFonts w:cs="Arial"/>
          <w:szCs w:val="22"/>
        </w:rPr>
        <w:t>ed</w:t>
      </w:r>
      <w:r w:rsidR="00E85A8B" w:rsidRPr="00327416">
        <w:rPr>
          <w:rFonts w:cs="Arial"/>
          <w:szCs w:val="22"/>
        </w:rPr>
        <w:t xml:space="preserve">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migrat</w:t>
      </w:r>
      <w:r w:rsidR="00F717CC" w:rsidRPr="00327416">
        <w:rPr>
          <w:rFonts w:cs="Arial"/>
          <w:szCs w:val="22"/>
        </w:rPr>
        <w:t>ed</w:t>
      </w:r>
      <w:r w:rsidR="000507DC" w:rsidRPr="00327416">
        <w:rPr>
          <w:rFonts w:cs="Arial"/>
          <w:szCs w:val="22"/>
        </w:rPr>
        <w:t xml:space="preserve"> SharePoint</w:t>
      </w:r>
      <w:r w:rsidRPr="00327416">
        <w:rPr>
          <w:rFonts w:cs="Arial"/>
          <w:szCs w:val="22"/>
        </w:rPr>
        <w:t xml:space="preserve"> </w:t>
      </w:r>
      <w:r w:rsidR="008869AD" w:rsidRPr="00327416">
        <w:rPr>
          <w:rFonts w:cs="Arial"/>
          <w:szCs w:val="22"/>
        </w:rPr>
        <w:t>Intranet</w:t>
      </w:r>
      <w:r w:rsidR="006F09F4" w:rsidRPr="00327416">
        <w:rPr>
          <w:rFonts w:cs="Arial"/>
          <w:szCs w:val="22"/>
        </w:rPr>
        <w:t>.  Built</w:t>
      </w:r>
      <w:r w:rsidR="00A2773B" w:rsidRPr="00327416">
        <w:rPr>
          <w:rFonts w:cs="Arial"/>
          <w:szCs w:val="22"/>
        </w:rPr>
        <w:t xml:space="preserve"> </w:t>
      </w:r>
      <w:r w:rsidR="00F43793" w:rsidRPr="00327416">
        <w:rPr>
          <w:rFonts w:cs="Arial"/>
          <w:szCs w:val="22"/>
        </w:rPr>
        <w:t>solutions for 3</w:t>
      </w:r>
      <w:r w:rsidR="00F43793" w:rsidRPr="00327416">
        <w:rPr>
          <w:rFonts w:cs="Arial"/>
          <w:szCs w:val="22"/>
          <w:vertAlign w:val="superscript"/>
        </w:rPr>
        <w:t>rd</w:t>
      </w:r>
      <w:r w:rsidR="00F43793" w:rsidRPr="00327416">
        <w:rPr>
          <w:rFonts w:cs="Arial"/>
          <w:szCs w:val="22"/>
        </w:rPr>
        <w:t xml:space="preserve"> Party Audit</w:t>
      </w:r>
      <w:r w:rsidR="00FA63C1" w:rsidRPr="00327416">
        <w:rPr>
          <w:rFonts w:cs="Arial"/>
          <w:szCs w:val="22"/>
        </w:rPr>
        <w:t>,</w:t>
      </w:r>
      <w:r w:rsidR="00F43793" w:rsidRPr="00327416">
        <w:rPr>
          <w:rFonts w:cs="Arial"/>
          <w:szCs w:val="22"/>
        </w:rPr>
        <w:t xml:space="preserve"> </w:t>
      </w:r>
      <w:r w:rsidR="000169BD" w:rsidRPr="00327416">
        <w:rPr>
          <w:rFonts w:cs="Arial"/>
          <w:szCs w:val="22"/>
        </w:rPr>
        <w:t>Outage</w:t>
      </w:r>
      <w:r w:rsidR="002E7B24" w:rsidRPr="00327416">
        <w:rPr>
          <w:rFonts w:cs="Arial"/>
          <w:szCs w:val="22"/>
        </w:rPr>
        <w:t>s</w:t>
      </w:r>
      <w:r w:rsidR="00FA63C1" w:rsidRPr="00327416">
        <w:rPr>
          <w:rFonts w:cs="Arial"/>
          <w:szCs w:val="22"/>
        </w:rPr>
        <w:t>,</w:t>
      </w:r>
      <w:r w:rsidR="000169BD" w:rsidRPr="00327416">
        <w:rPr>
          <w:rFonts w:cs="Arial"/>
          <w:szCs w:val="22"/>
        </w:rPr>
        <w:t xml:space="preserve"> </w:t>
      </w:r>
      <w:r w:rsidR="00F43793" w:rsidRPr="00327416">
        <w:rPr>
          <w:rFonts w:cs="Arial"/>
          <w:szCs w:val="22"/>
        </w:rPr>
        <w:t xml:space="preserve">Training </w:t>
      </w:r>
      <w:r w:rsidR="00C54BE9">
        <w:rPr>
          <w:rFonts w:cs="Arial"/>
          <w:szCs w:val="22"/>
        </w:rPr>
        <w:t>and</w:t>
      </w:r>
      <w:r w:rsidR="00F43793" w:rsidRPr="00327416">
        <w:rPr>
          <w:rFonts w:cs="Arial"/>
          <w:szCs w:val="22"/>
        </w:rPr>
        <w:t xml:space="preserve"> Support</w:t>
      </w:r>
      <w:r w:rsidR="00E6109E" w:rsidRPr="00327416">
        <w:rPr>
          <w:rFonts w:cs="Arial"/>
          <w:szCs w:val="22"/>
        </w:rPr>
        <w:t>,</w:t>
      </w:r>
      <w:r w:rsidR="00F43793" w:rsidRPr="00327416">
        <w:rPr>
          <w:rFonts w:cs="Arial"/>
          <w:szCs w:val="22"/>
        </w:rPr>
        <w:t xml:space="preserve"> </w:t>
      </w:r>
      <w:r w:rsidR="007C01D9" w:rsidRPr="00327416">
        <w:rPr>
          <w:rFonts w:cs="Arial"/>
          <w:szCs w:val="22"/>
        </w:rPr>
        <w:t>PMO</w:t>
      </w:r>
      <w:r w:rsidR="00930030" w:rsidRPr="00327416">
        <w:rPr>
          <w:rFonts w:cs="Arial"/>
          <w:szCs w:val="22"/>
        </w:rPr>
        <w:t xml:space="preserve"> Archive</w:t>
      </w:r>
      <w:r w:rsidR="00E6109E" w:rsidRPr="00327416">
        <w:rPr>
          <w:rFonts w:cs="Arial"/>
          <w:szCs w:val="22"/>
        </w:rPr>
        <w:t>,</w:t>
      </w:r>
      <w:r w:rsidR="00930030" w:rsidRPr="00327416">
        <w:rPr>
          <w:rFonts w:cs="Arial"/>
          <w:szCs w:val="22"/>
        </w:rPr>
        <w:t xml:space="preserve"> </w:t>
      </w:r>
      <w:r w:rsidR="00E6109E" w:rsidRPr="00327416">
        <w:rPr>
          <w:rFonts w:cs="Arial"/>
          <w:szCs w:val="22"/>
        </w:rPr>
        <w:t xml:space="preserve">and </w:t>
      </w:r>
      <w:r w:rsidR="00930030" w:rsidRPr="00327416">
        <w:rPr>
          <w:rFonts w:cs="Arial"/>
          <w:szCs w:val="22"/>
        </w:rPr>
        <w:t xml:space="preserve">Search </w:t>
      </w:r>
      <w:r w:rsidR="0005347E" w:rsidRPr="00327416">
        <w:rPr>
          <w:rFonts w:cs="Arial"/>
          <w:szCs w:val="22"/>
        </w:rPr>
        <w:t xml:space="preserve">using </w:t>
      </w:r>
      <w:r w:rsidRPr="00327416">
        <w:rPr>
          <w:rFonts w:cs="Arial"/>
          <w:szCs w:val="22"/>
        </w:rPr>
        <w:t xml:space="preserve">taxonomy driven libraries.  </w:t>
      </w:r>
    </w:p>
    <w:p w14:paraId="2293CC6B" w14:textId="2B988E5F" w:rsidR="00F02D14" w:rsidRPr="00327416" w:rsidRDefault="001251E5" w:rsidP="00EC11A0">
      <w:pPr>
        <w:pStyle w:val="ListParagraph"/>
        <w:numPr>
          <w:ilvl w:val="0"/>
          <w:numId w:val="13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Rearchitected Radiology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Mammography ADT, ORM, ORU</w:t>
      </w:r>
      <w:r w:rsidR="0052015A" w:rsidRPr="00327416">
        <w:rPr>
          <w:rFonts w:cs="Arial"/>
          <w:szCs w:val="22"/>
        </w:rPr>
        <w:t xml:space="preserve"> integration</w:t>
      </w:r>
      <w:r w:rsidRPr="00327416">
        <w:rPr>
          <w:rFonts w:cs="Arial"/>
          <w:szCs w:val="22"/>
        </w:rPr>
        <w:t>.</w:t>
      </w:r>
      <w:r w:rsidR="007D7534" w:rsidRPr="00327416">
        <w:rPr>
          <w:rFonts w:cs="Arial"/>
          <w:szCs w:val="22"/>
        </w:rPr>
        <w:t xml:space="preserve">  </w:t>
      </w:r>
      <w:r w:rsidR="003D2595" w:rsidRPr="00327416">
        <w:rPr>
          <w:rFonts w:cs="Arial"/>
          <w:szCs w:val="22"/>
        </w:rPr>
        <w:t xml:space="preserve">Production support </w:t>
      </w:r>
      <w:r w:rsidR="00895678" w:rsidRPr="00327416">
        <w:rPr>
          <w:rFonts w:cs="Arial"/>
          <w:szCs w:val="22"/>
        </w:rPr>
        <w:t xml:space="preserve">for </w:t>
      </w:r>
      <w:r w:rsidR="003D2595" w:rsidRPr="00327416">
        <w:rPr>
          <w:rFonts w:cs="Arial"/>
          <w:szCs w:val="22"/>
        </w:rPr>
        <w:t xml:space="preserve">escalated </w:t>
      </w:r>
      <w:r w:rsidR="008D15CC" w:rsidRPr="00327416">
        <w:rPr>
          <w:rFonts w:cs="Arial"/>
          <w:szCs w:val="22"/>
        </w:rPr>
        <w:t xml:space="preserve">program issues, </w:t>
      </w:r>
      <w:r w:rsidR="003D2595" w:rsidRPr="00327416">
        <w:rPr>
          <w:rFonts w:cs="Arial"/>
          <w:szCs w:val="22"/>
        </w:rPr>
        <w:t xml:space="preserve">security and breach incidents, </w:t>
      </w:r>
      <w:r w:rsidR="008D15CC" w:rsidRPr="00327416">
        <w:rPr>
          <w:rFonts w:cs="Arial"/>
          <w:szCs w:val="22"/>
        </w:rPr>
        <w:t xml:space="preserve">application </w:t>
      </w:r>
      <w:r w:rsidR="00895678" w:rsidRPr="00327416">
        <w:rPr>
          <w:rFonts w:cs="Arial"/>
          <w:szCs w:val="22"/>
        </w:rPr>
        <w:t>errors</w:t>
      </w:r>
      <w:r w:rsidR="008D15CC" w:rsidRPr="00327416">
        <w:rPr>
          <w:rFonts w:cs="Arial"/>
          <w:szCs w:val="22"/>
        </w:rPr>
        <w:t xml:space="preserve">, </w:t>
      </w:r>
      <w:r w:rsidR="00C54BE9">
        <w:rPr>
          <w:rFonts w:cs="Arial"/>
          <w:szCs w:val="22"/>
        </w:rPr>
        <w:t>and</w:t>
      </w:r>
      <w:r w:rsidR="008D15CC" w:rsidRPr="00327416">
        <w:rPr>
          <w:rFonts w:cs="Arial"/>
          <w:szCs w:val="22"/>
        </w:rPr>
        <w:t xml:space="preserve"> environment</w:t>
      </w:r>
      <w:r w:rsidR="00895678" w:rsidRPr="00327416">
        <w:rPr>
          <w:rFonts w:cs="Arial"/>
          <w:szCs w:val="22"/>
        </w:rPr>
        <w:t xml:space="preserve"> outages</w:t>
      </w:r>
      <w:r w:rsidR="008D15CC" w:rsidRPr="00327416">
        <w:rPr>
          <w:rFonts w:cs="Arial"/>
          <w:szCs w:val="22"/>
        </w:rPr>
        <w:t>.</w:t>
      </w:r>
    </w:p>
    <w:p w14:paraId="16B4072C" w14:textId="77777777" w:rsidR="001A28CD" w:rsidRDefault="001A28CD" w:rsidP="00623C25">
      <w:pPr>
        <w:pStyle w:val="Heading2"/>
        <w:spacing w:before="360"/>
        <w:ind w:right="0"/>
        <w:sectPr w:rsidR="001A28CD" w:rsidSect="00895B7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F39813" w14:textId="1E057F28" w:rsidR="006F037E" w:rsidRPr="00623C25" w:rsidRDefault="00FF0E1F" w:rsidP="00623C25">
      <w:pPr>
        <w:pStyle w:val="Heading2"/>
        <w:spacing w:before="360"/>
        <w:ind w:right="0"/>
      </w:pPr>
      <w:r w:rsidRPr="00327416">
        <w:lastRenderedPageBreak/>
        <w:t xml:space="preserve">FirstLab, </w:t>
      </w:r>
      <w:proofErr w:type="spellStart"/>
      <w:r w:rsidRPr="00327416">
        <w:t>Genomind</w:t>
      </w:r>
      <w:proofErr w:type="spellEnd"/>
      <w:r w:rsidRPr="00327416">
        <w:t>, RID Ventures: CIO</w:t>
      </w:r>
      <w:r w:rsidR="00677B0A" w:rsidRPr="00327416">
        <w:t xml:space="preserve"> </w:t>
      </w:r>
      <w:r w:rsidRPr="00327416">
        <w:t>(</w:t>
      </w:r>
      <w:r w:rsidR="00777B0A">
        <w:t>03/</w:t>
      </w:r>
      <w:r w:rsidRPr="00327416">
        <w:t>2011</w:t>
      </w:r>
      <w:r w:rsidR="00EB235B" w:rsidRPr="00327416">
        <w:t xml:space="preserve"> – </w:t>
      </w:r>
      <w:r w:rsidR="001B1209">
        <w:t>08</w:t>
      </w:r>
      <w:r w:rsidR="00777B0A">
        <w:t>/</w:t>
      </w:r>
      <w:r w:rsidR="00EB235B" w:rsidRPr="00327416">
        <w:t>2012)</w:t>
      </w:r>
      <w:r w:rsidR="00CC02E5">
        <w:t xml:space="preserve">; </w:t>
      </w:r>
      <w:r w:rsidR="00B9388F">
        <w:t>IT</w:t>
      </w:r>
      <w:r w:rsidR="00CC02E5">
        <w:t xml:space="preserve"> Product Management</w:t>
      </w:r>
    </w:p>
    <w:p w14:paraId="2293CC6D" w14:textId="34AF62A1" w:rsidR="006B18E7" w:rsidRPr="00327416" w:rsidRDefault="00EC3EB0" w:rsidP="003B3CCD">
      <w:p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Responsible for </w:t>
      </w:r>
      <w:r w:rsidR="000D704A">
        <w:rPr>
          <w:rFonts w:cs="Arial"/>
          <w:szCs w:val="22"/>
        </w:rPr>
        <w:t xml:space="preserve">all </w:t>
      </w:r>
      <w:r w:rsidRPr="00327416">
        <w:rPr>
          <w:rFonts w:cs="Arial"/>
          <w:szCs w:val="22"/>
        </w:rPr>
        <w:t xml:space="preserve">IT </w:t>
      </w:r>
      <w:r w:rsidR="000D704A">
        <w:rPr>
          <w:rFonts w:cs="Arial"/>
          <w:szCs w:val="22"/>
        </w:rPr>
        <w:t xml:space="preserve">strategy </w:t>
      </w:r>
      <w:r w:rsidR="00767CF2" w:rsidRPr="00327416">
        <w:rPr>
          <w:rFonts w:cs="Arial"/>
          <w:szCs w:val="22"/>
        </w:rPr>
        <w:t xml:space="preserve">and product </w:t>
      </w:r>
      <w:r w:rsidR="00D86EDE" w:rsidRPr="00327416">
        <w:rPr>
          <w:rFonts w:cs="Arial"/>
          <w:szCs w:val="22"/>
        </w:rPr>
        <w:t>development</w:t>
      </w:r>
      <w:r w:rsidR="000D704A">
        <w:rPr>
          <w:rFonts w:cs="Arial"/>
          <w:szCs w:val="22"/>
        </w:rPr>
        <w:t xml:space="preserve"> </w:t>
      </w:r>
      <w:r w:rsidR="007C1809">
        <w:rPr>
          <w:rFonts w:cs="Arial"/>
          <w:szCs w:val="22"/>
        </w:rPr>
        <w:t>including</w:t>
      </w:r>
      <w:r w:rsidRPr="00327416">
        <w:rPr>
          <w:rFonts w:cs="Arial"/>
          <w:szCs w:val="22"/>
        </w:rPr>
        <w:t xml:space="preserve"> </w:t>
      </w:r>
      <w:r w:rsidR="00DB59B5" w:rsidRPr="00327416">
        <w:rPr>
          <w:rFonts w:cs="Arial"/>
          <w:szCs w:val="22"/>
        </w:rPr>
        <w:t>security</w:t>
      </w:r>
      <w:r w:rsidR="00767CF2" w:rsidRPr="00327416">
        <w:rPr>
          <w:rFonts w:cs="Arial"/>
          <w:szCs w:val="22"/>
        </w:rPr>
        <w:t xml:space="preserve">, </w:t>
      </w:r>
      <w:r w:rsidR="009002F9" w:rsidRPr="00327416">
        <w:rPr>
          <w:rFonts w:cs="Arial"/>
          <w:szCs w:val="22"/>
        </w:rPr>
        <w:t>budget, support</w:t>
      </w:r>
      <w:r w:rsidR="00BB6601" w:rsidRPr="00327416">
        <w:rPr>
          <w:rFonts w:cs="Arial"/>
          <w:szCs w:val="22"/>
        </w:rPr>
        <w:t>,</w:t>
      </w:r>
      <w:r w:rsidR="009002F9" w:rsidRPr="00327416">
        <w:rPr>
          <w:rFonts w:cs="Arial"/>
          <w:szCs w:val="22"/>
        </w:rPr>
        <w:t xml:space="preserve"> </w:t>
      </w:r>
      <w:r w:rsidRPr="00327416">
        <w:rPr>
          <w:rFonts w:cs="Arial"/>
          <w:szCs w:val="22"/>
        </w:rPr>
        <w:t xml:space="preserve">operations,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compliance </w:t>
      </w:r>
      <w:r w:rsidR="009002F9" w:rsidRPr="00327416">
        <w:rPr>
          <w:rFonts w:cs="Arial"/>
          <w:szCs w:val="22"/>
        </w:rPr>
        <w:t>for</w:t>
      </w:r>
      <w:r w:rsidRPr="00327416">
        <w:rPr>
          <w:rFonts w:cs="Arial"/>
          <w:szCs w:val="22"/>
        </w:rPr>
        <w:t xml:space="preserve"> </w:t>
      </w:r>
      <w:r w:rsidR="0038040E">
        <w:rPr>
          <w:rFonts w:cs="Arial"/>
          <w:szCs w:val="22"/>
        </w:rPr>
        <w:t xml:space="preserve">3 companies with </w:t>
      </w:r>
      <w:r w:rsidRPr="00327416">
        <w:rPr>
          <w:rFonts w:cs="Arial"/>
          <w:szCs w:val="22"/>
        </w:rPr>
        <w:t>over 150 employees</w:t>
      </w:r>
      <w:r w:rsidR="009157B5" w:rsidRPr="00327416">
        <w:rPr>
          <w:rFonts w:cs="Arial"/>
          <w:szCs w:val="22"/>
        </w:rPr>
        <w:t xml:space="preserve"> at </w:t>
      </w:r>
      <w:r w:rsidRPr="00327416">
        <w:rPr>
          <w:rFonts w:cs="Arial"/>
          <w:szCs w:val="22"/>
        </w:rPr>
        <w:t xml:space="preserve">3 primary locations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over 20 remote offices</w:t>
      </w:r>
      <w:r w:rsidR="00D86EDE" w:rsidRPr="00327416">
        <w:rPr>
          <w:rFonts w:cs="Arial"/>
          <w:szCs w:val="22"/>
        </w:rPr>
        <w:t xml:space="preserve">.  </w:t>
      </w:r>
      <w:r w:rsidR="00BB6601" w:rsidRPr="00327416">
        <w:rPr>
          <w:rFonts w:cs="Arial"/>
          <w:szCs w:val="22"/>
        </w:rPr>
        <w:t xml:space="preserve">Directly managed a team of </w:t>
      </w:r>
      <w:r w:rsidR="00B94A0E" w:rsidRPr="00327416">
        <w:rPr>
          <w:rFonts w:cs="Arial"/>
          <w:szCs w:val="22"/>
        </w:rPr>
        <w:t xml:space="preserve">15 </w:t>
      </w:r>
      <w:r w:rsidR="0038040E" w:rsidRPr="00327416">
        <w:rPr>
          <w:rFonts w:cs="Arial"/>
          <w:szCs w:val="22"/>
        </w:rPr>
        <w:t>transitioning from</w:t>
      </w:r>
      <w:r w:rsidR="00FC5FED" w:rsidRPr="00327416">
        <w:rPr>
          <w:rFonts w:cs="Arial"/>
          <w:szCs w:val="22"/>
        </w:rPr>
        <w:t xml:space="preserve"> reactive </w:t>
      </w:r>
      <w:r w:rsidR="0038040E">
        <w:rPr>
          <w:rFonts w:cs="Arial"/>
          <w:szCs w:val="22"/>
        </w:rPr>
        <w:t>t</w:t>
      </w:r>
      <w:r w:rsidR="00FC5FED" w:rsidRPr="00327416">
        <w:rPr>
          <w:rFonts w:cs="Arial"/>
          <w:szCs w:val="22"/>
        </w:rPr>
        <w:t xml:space="preserve">o </w:t>
      </w:r>
      <w:r w:rsidR="007C1809" w:rsidRPr="00327416">
        <w:rPr>
          <w:rFonts w:cs="Arial"/>
          <w:szCs w:val="22"/>
        </w:rPr>
        <w:t>proactive</w:t>
      </w:r>
      <w:r w:rsidR="00FC5FED" w:rsidRPr="00327416">
        <w:rPr>
          <w:rFonts w:cs="Arial"/>
          <w:szCs w:val="22"/>
        </w:rPr>
        <w:t xml:space="preserve"> support and development.</w:t>
      </w:r>
      <w:r w:rsidR="00304F59">
        <w:rPr>
          <w:rFonts w:cs="Arial"/>
          <w:szCs w:val="22"/>
        </w:rPr>
        <w:t xml:space="preserve">  Bridged the gap </w:t>
      </w:r>
      <w:r w:rsidR="00836731">
        <w:rPr>
          <w:rFonts w:cs="Arial"/>
          <w:szCs w:val="22"/>
        </w:rPr>
        <w:t xml:space="preserve">acting as liaison </w:t>
      </w:r>
      <w:r w:rsidR="005C6804" w:rsidRPr="005C6804">
        <w:rPr>
          <w:rFonts w:cs="Arial"/>
          <w:szCs w:val="22"/>
        </w:rPr>
        <w:t>with</w:t>
      </w:r>
      <w:r w:rsidR="005C6804">
        <w:rPr>
          <w:rFonts w:cs="Arial"/>
          <w:szCs w:val="22"/>
        </w:rPr>
        <w:t xml:space="preserve"> </w:t>
      </w:r>
      <w:r w:rsidR="004738AE">
        <w:rPr>
          <w:rFonts w:cs="Arial"/>
          <w:szCs w:val="22"/>
        </w:rPr>
        <w:t>Operations</w:t>
      </w:r>
      <w:r w:rsidR="005C6804" w:rsidRPr="005C6804">
        <w:rPr>
          <w:rFonts w:cs="Arial"/>
          <w:szCs w:val="22"/>
        </w:rPr>
        <w:t xml:space="preserve"> leads, Legal, HR, Application Owners, and </w:t>
      </w:r>
      <w:r w:rsidR="003D2DD8">
        <w:rPr>
          <w:rFonts w:cs="Arial"/>
          <w:szCs w:val="22"/>
        </w:rPr>
        <w:t>Account Management.</w:t>
      </w:r>
    </w:p>
    <w:p w14:paraId="2293CC6E" w14:textId="08EFE202" w:rsidR="006B18E7" w:rsidRPr="00327416" w:rsidRDefault="00EC3EB0" w:rsidP="00731FD8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Amended Security, Privacy,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Technology Policies</w:t>
      </w:r>
      <w:r w:rsidR="009C0522" w:rsidRPr="00327416">
        <w:rPr>
          <w:rFonts w:cs="Arial"/>
          <w:szCs w:val="22"/>
        </w:rPr>
        <w:t xml:space="preserve">; </w:t>
      </w:r>
      <w:r w:rsidR="00410156" w:rsidRPr="00327416">
        <w:rPr>
          <w:rFonts w:cs="Arial"/>
          <w:szCs w:val="22"/>
        </w:rPr>
        <w:t>Created</w:t>
      </w:r>
      <w:r w:rsidRPr="00327416">
        <w:rPr>
          <w:rFonts w:cs="Arial"/>
          <w:szCs w:val="22"/>
        </w:rPr>
        <w:t xml:space="preserve"> </w:t>
      </w:r>
      <w:r w:rsidR="00DB1A27">
        <w:rPr>
          <w:rFonts w:cs="Arial"/>
          <w:szCs w:val="22"/>
        </w:rPr>
        <w:t xml:space="preserve">initial </w:t>
      </w:r>
      <w:r w:rsidRPr="00327416">
        <w:rPr>
          <w:rFonts w:cs="Arial"/>
          <w:szCs w:val="22"/>
        </w:rPr>
        <w:t xml:space="preserve">Business Continuity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Disaster Recovery plans</w:t>
      </w:r>
      <w:r w:rsidR="00410156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 xml:space="preserve">Secured Infrastructure </w:t>
      </w:r>
      <w:r w:rsidR="00B40567" w:rsidRPr="00327416">
        <w:rPr>
          <w:rFonts w:cs="Arial"/>
          <w:szCs w:val="22"/>
        </w:rPr>
        <w:t>passing</w:t>
      </w:r>
      <w:r w:rsidRPr="00327416">
        <w:rPr>
          <w:rFonts w:cs="Arial"/>
          <w:szCs w:val="22"/>
        </w:rPr>
        <w:t xml:space="preserve"> compliance, vulnerability</w:t>
      </w:r>
      <w:r w:rsidR="008E348F" w:rsidRPr="00327416">
        <w:rPr>
          <w:rFonts w:cs="Arial"/>
          <w:szCs w:val="22"/>
        </w:rPr>
        <w:t>\</w:t>
      </w:r>
      <w:r w:rsidRPr="00327416">
        <w:rPr>
          <w:rFonts w:cs="Arial"/>
          <w:szCs w:val="22"/>
        </w:rPr>
        <w:t xml:space="preserve">penetration </w:t>
      </w:r>
      <w:r w:rsidR="00C21649" w:rsidRPr="00327416">
        <w:rPr>
          <w:rFonts w:cs="Arial"/>
          <w:szCs w:val="22"/>
        </w:rPr>
        <w:t>tests,</w:t>
      </w:r>
      <w:r w:rsidR="00E85798" w:rsidRPr="00327416">
        <w:rPr>
          <w:rFonts w:cs="Arial"/>
          <w:szCs w:val="22"/>
        </w:rPr>
        <w:t xml:space="preserve"> </w:t>
      </w:r>
      <w:r w:rsidR="00C54BE9">
        <w:rPr>
          <w:rFonts w:cs="Arial"/>
          <w:szCs w:val="22"/>
        </w:rPr>
        <w:t>and</w:t>
      </w:r>
      <w:r w:rsidR="00E85798" w:rsidRPr="00327416">
        <w:rPr>
          <w:rFonts w:cs="Arial"/>
          <w:szCs w:val="22"/>
        </w:rPr>
        <w:t xml:space="preserve"> audits</w:t>
      </w:r>
      <w:r w:rsidR="00D84FFF" w:rsidRPr="00327416">
        <w:rPr>
          <w:rFonts w:cs="Arial"/>
          <w:szCs w:val="22"/>
        </w:rPr>
        <w:t xml:space="preserve"> (PCI</w:t>
      </w:r>
      <w:r w:rsidR="008448BC">
        <w:rPr>
          <w:rFonts w:cs="Arial"/>
          <w:szCs w:val="22"/>
        </w:rPr>
        <w:t xml:space="preserve"> DSS</w:t>
      </w:r>
      <w:r w:rsidR="00D84FFF" w:rsidRPr="00327416">
        <w:rPr>
          <w:rFonts w:cs="Arial"/>
          <w:szCs w:val="22"/>
        </w:rPr>
        <w:t>, HIPAA, HITECH)</w:t>
      </w:r>
      <w:r w:rsidR="00D57509">
        <w:rPr>
          <w:rFonts w:cs="Arial"/>
          <w:szCs w:val="22"/>
        </w:rPr>
        <w:t xml:space="preserve">.  </w:t>
      </w:r>
      <w:r w:rsidR="009445B0">
        <w:rPr>
          <w:rFonts w:cs="Arial"/>
          <w:szCs w:val="22"/>
        </w:rPr>
        <w:t xml:space="preserve">Obtained </w:t>
      </w:r>
      <w:r w:rsidR="00220DFD">
        <w:rPr>
          <w:rFonts w:cs="Arial"/>
          <w:szCs w:val="22"/>
        </w:rPr>
        <w:t xml:space="preserve">Certified </w:t>
      </w:r>
      <w:r w:rsidR="008448BC" w:rsidRPr="00220DFD">
        <w:rPr>
          <w:rFonts w:cs="Arial"/>
          <w:szCs w:val="22"/>
        </w:rPr>
        <w:t>Third-Party</w:t>
      </w:r>
      <w:r w:rsidR="00220DFD" w:rsidRPr="00220DFD">
        <w:rPr>
          <w:rFonts w:cs="Arial"/>
          <w:szCs w:val="22"/>
        </w:rPr>
        <w:t xml:space="preserve"> Administrator (C-TPA) </w:t>
      </w:r>
      <w:r w:rsidR="008448BC">
        <w:rPr>
          <w:rFonts w:cs="Arial"/>
          <w:szCs w:val="22"/>
        </w:rPr>
        <w:t xml:space="preserve">status </w:t>
      </w:r>
      <w:r w:rsidR="00220DFD" w:rsidRPr="00220DFD">
        <w:rPr>
          <w:rFonts w:cs="Arial"/>
          <w:szCs w:val="22"/>
        </w:rPr>
        <w:t>by SAPAA</w:t>
      </w:r>
      <w:r w:rsidR="00220DFD">
        <w:rPr>
          <w:rFonts w:cs="Arial"/>
          <w:szCs w:val="22"/>
        </w:rPr>
        <w:t>.</w:t>
      </w:r>
    </w:p>
    <w:p w14:paraId="2293CC6F" w14:textId="549748E9" w:rsidR="00613D63" w:rsidRPr="00327416" w:rsidRDefault="00EC3EB0" w:rsidP="00613D63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>Moved applications</w:t>
      </w:r>
      <w:r w:rsidR="00613D63" w:rsidRPr="00327416">
        <w:rPr>
          <w:rFonts w:cs="Arial"/>
          <w:szCs w:val="22"/>
        </w:rPr>
        <w:t xml:space="preserve">, </w:t>
      </w:r>
      <w:r w:rsidR="00206920" w:rsidRPr="00327416">
        <w:rPr>
          <w:rFonts w:cs="Arial"/>
          <w:szCs w:val="22"/>
        </w:rPr>
        <w:t>data,</w:t>
      </w:r>
      <w:r w:rsidR="00613D63" w:rsidRPr="00327416">
        <w:rPr>
          <w:rFonts w:cs="Arial"/>
          <w:szCs w:val="22"/>
        </w:rPr>
        <w:t xml:space="preserve"> and services to </w:t>
      </w:r>
      <w:r w:rsidRPr="00327416">
        <w:rPr>
          <w:rFonts w:cs="Arial"/>
          <w:szCs w:val="22"/>
        </w:rPr>
        <w:t>SaaS model</w:t>
      </w:r>
      <w:r w:rsidR="009C2B04">
        <w:rPr>
          <w:rFonts w:cs="Arial"/>
          <w:szCs w:val="22"/>
        </w:rPr>
        <w:t xml:space="preserve">; </w:t>
      </w:r>
      <w:r w:rsidR="00FA3C7F" w:rsidRPr="00327416">
        <w:rPr>
          <w:rFonts w:cs="Arial"/>
          <w:szCs w:val="22"/>
        </w:rPr>
        <w:t>i</w:t>
      </w:r>
      <w:r w:rsidR="0095711B" w:rsidRPr="00327416">
        <w:rPr>
          <w:rFonts w:cs="Arial"/>
          <w:szCs w:val="22"/>
        </w:rPr>
        <w:t>mplemented 24x7 support</w:t>
      </w:r>
      <w:r w:rsidR="00ED76CF">
        <w:rPr>
          <w:rFonts w:cs="Arial"/>
          <w:szCs w:val="22"/>
        </w:rPr>
        <w:t xml:space="preserve"> for global operations</w:t>
      </w:r>
      <w:r w:rsidR="0095711B" w:rsidRPr="00327416">
        <w:rPr>
          <w:rFonts w:cs="Arial"/>
          <w:szCs w:val="22"/>
        </w:rPr>
        <w:t>.</w:t>
      </w:r>
    </w:p>
    <w:p w14:paraId="2293CC70" w14:textId="1D20D34F" w:rsidR="0017566A" w:rsidRPr="00327416" w:rsidRDefault="00FC5599" w:rsidP="00782753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>D</w:t>
      </w:r>
      <w:r w:rsidR="00EC3EB0" w:rsidRPr="00327416">
        <w:rPr>
          <w:rFonts w:cs="Arial"/>
          <w:szCs w:val="22"/>
        </w:rPr>
        <w:t xml:space="preserve">esigned </w:t>
      </w:r>
      <w:r w:rsidR="00C54BE9">
        <w:rPr>
          <w:rFonts w:cs="Arial"/>
          <w:szCs w:val="22"/>
        </w:rPr>
        <w:t>and</w:t>
      </w:r>
      <w:r w:rsidR="00EC3EB0" w:rsidRPr="00327416">
        <w:rPr>
          <w:rFonts w:cs="Arial"/>
          <w:szCs w:val="22"/>
        </w:rPr>
        <w:t xml:space="preserve"> implemented highly resilient </w:t>
      </w:r>
      <w:r w:rsidR="00C54BE9">
        <w:rPr>
          <w:rFonts w:cs="Arial"/>
          <w:szCs w:val="22"/>
        </w:rPr>
        <w:t>and</w:t>
      </w:r>
      <w:r w:rsidR="00EC3EB0" w:rsidRPr="00327416">
        <w:rPr>
          <w:rFonts w:cs="Arial"/>
          <w:szCs w:val="22"/>
        </w:rPr>
        <w:t xml:space="preserve"> scalable infrastructure using a hybrid-private cloud solution</w:t>
      </w:r>
      <w:r w:rsidR="00172F2D" w:rsidRPr="00327416">
        <w:rPr>
          <w:rFonts w:cs="Arial"/>
          <w:szCs w:val="22"/>
        </w:rPr>
        <w:t xml:space="preserve"> </w:t>
      </w:r>
      <w:r w:rsidR="002C44C4" w:rsidRPr="00327416">
        <w:rPr>
          <w:rFonts w:cs="Arial"/>
          <w:szCs w:val="22"/>
        </w:rPr>
        <w:t xml:space="preserve">with </w:t>
      </w:r>
      <w:r w:rsidR="00172F2D" w:rsidRPr="00327416">
        <w:rPr>
          <w:rFonts w:cs="Arial"/>
          <w:szCs w:val="22"/>
        </w:rPr>
        <w:t>VMware v</w:t>
      </w:r>
      <w:r w:rsidR="00FB1E06" w:rsidRPr="00327416">
        <w:rPr>
          <w:rFonts w:cs="Arial"/>
          <w:szCs w:val="22"/>
        </w:rPr>
        <w:t>irtualiz</w:t>
      </w:r>
      <w:r w:rsidR="00172F2D" w:rsidRPr="00327416">
        <w:rPr>
          <w:rFonts w:cs="Arial"/>
          <w:szCs w:val="22"/>
        </w:rPr>
        <w:t>ing</w:t>
      </w:r>
      <w:r w:rsidR="00FB1E06" w:rsidRPr="00327416">
        <w:rPr>
          <w:rFonts w:cs="Arial"/>
          <w:szCs w:val="22"/>
        </w:rPr>
        <w:t xml:space="preserve"> 80% of physical </w:t>
      </w:r>
      <w:r w:rsidR="00FE6E48">
        <w:rPr>
          <w:rFonts w:cs="Arial"/>
          <w:szCs w:val="22"/>
        </w:rPr>
        <w:t>hardware</w:t>
      </w:r>
      <w:r w:rsidR="002F5C5D" w:rsidRPr="00327416">
        <w:rPr>
          <w:rFonts w:cs="Arial"/>
          <w:szCs w:val="22"/>
        </w:rPr>
        <w:t>, reducing annual hardware spend</w:t>
      </w:r>
      <w:r w:rsidR="00C72B5A" w:rsidRPr="00327416">
        <w:rPr>
          <w:rFonts w:cs="Arial"/>
          <w:szCs w:val="22"/>
        </w:rPr>
        <w:t xml:space="preserve"> by </w:t>
      </w:r>
      <w:r w:rsidR="00020D77" w:rsidRPr="00327416">
        <w:rPr>
          <w:rFonts w:cs="Arial"/>
          <w:szCs w:val="22"/>
        </w:rPr>
        <w:t>$200K.</w:t>
      </w:r>
    </w:p>
    <w:p w14:paraId="2293CC71" w14:textId="77777777" w:rsidR="006B18E7" w:rsidRPr="00327416" w:rsidRDefault="00EC3EB0" w:rsidP="00782753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Achieved Microsoft Silver Partner status </w:t>
      </w:r>
      <w:r w:rsidR="008359E8" w:rsidRPr="00327416">
        <w:rPr>
          <w:rFonts w:cs="Arial"/>
          <w:szCs w:val="22"/>
        </w:rPr>
        <w:t>yielding</w:t>
      </w:r>
      <w:r w:rsidRPr="00327416">
        <w:rPr>
          <w:rFonts w:cs="Arial"/>
          <w:szCs w:val="22"/>
        </w:rPr>
        <w:t xml:space="preserve"> $75K annual savings</w:t>
      </w:r>
      <w:r w:rsidR="0017566A" w:rsidRPr="00327416">
        <w:rPr>
          <w:rFonts w:cs="Arial"/>
          <w:szCs w:val="22"/>
        </w:rPr>
        <w:t xml:space="preserve"> and increasing operational efficiency</w:t>
      </w:r>
      <w:r w:rsidR="00C13A49" w:rsidRPr="00327416">
        <w:rPr>
          <w:rFonts w:cs="Arial"/>
          <w:szCs w:val="22"/>
        </w:rPr>
        <w:t>.</w:t>
      </w:r>
    </w:p>
    <w:p w14:paraId="1815FCE3" w14:textId="7A145B31" w:rsidR="004C0A1D" w:rsidRPr="00267F11" w:rsidRDefault="00D10FF9" w:rsidP="0067766A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b/>
          <w:szCs w:val="22"/>
        </w:rPr>
      </w:pPr>
      <w:r w:rsidRPr="00327416">
        <w:rPr>
          <w:rFonts w:cs="Arial"/>
          <w:szCs w:val="22"/>
        </w:rPr>
        <w:t>A</w:t>
      </w:r>
      <w:r w:rsidR="00EC3EB0" w:rsidRPr="00327416">
        <w:rPr>
          <w:rFonts w:cs="Arial"/>
          <w:szCs w:val="22"/>
        </w:rPr>
        <w:t xml:space="preserve">rchitected </w:t>
      </w:r>
      <w:r w:rsidR="00C54BE9">
        <w:rPr>
          <w:rFonts w:cs="Arial"/>
          <w:szCs w:val="22"/>
        </w:rPr>
        <w:t>and</w:t>
      </w:r>
      <w:r w:rsidR="00EC3EB0" w:rsidRPr="00327416">
        <w:rPr>
          <w:rFonts w:cs="Arial"/>
          <w:szCs w:val="22"/>
        </w:rPr>
        <w:t xml:space="preserve"> implemented process driven solution </w:t>
      </w:r>
      <w:r w:rsidRPr="00327416">
        <w:rPr>
          <w:rFonts w:cs="Arial"/>
          <w:szCs w:val="22"/>
        </w:rPr>
        <w:t xml:space="preserve">from Sales to Operations </w:t>
      </w:r>
      <w:r w:rsidR="00EC3EB0" w:rsidRPr="00327416">
        <w:rPr>
          <w:rFonts w:cs="Arial"/>
          <w:szCs w:val="22"/>
        </w:rPr>
        <w:t xml:space="preserve">saving </w:t>
      </w:r>
      <w:r w:rsidR="009C2B04">
        <w:rPr>
          <w:rFonts w:cs="Arial"/>
          <w:szCs w:val="22"/>
        </w:rPr>
        <w:t>&gt;</w:t>
      </w:r>
      <w:r w:rsidR="00EC3EB0" w:rsidRPr="00327416">
        <w:rPr>
          <w:rFonts w:cs="Arial"/>
          <w:szCs w:val="22"/>
        </w:rPr>
        <w:t>$250K</w:t>
      </w:r>
      <w:r w:rsidR="001073CD">
        <w:rPr>
          <w:rFonts w:cs="Arial"/>
          <w:szCs w:val="22"/>
        </w:rPr>
        <w:t>.</w:t>
      </w:r>
    </w:p>
    <w:p w14:paraId="7F40915B" w14:textId="35117723" w:rsidR="00AB7657" w:rsidRPr="00AB7657" w:rsidRDefault="003C1243" w:rsidP="003C1243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b/>
          <w:szCs w:val="22"/>
        </w:rPr>
      </w:pPr>
      <w:r>
        <w:rPr>
          <w:rFonts w:cs="Arial"/>
          <w:szCs w:val="22"/>
        </w:rPr>
        <w:t xml:space="preserve">Built a high-performing </w:t>
      </w:r>
      <w:r w:rsidR="007C2879" w:rsidRPr="007C2879">
        <w:rPr>
          <w:rFonts w:cs="Arial"/>
          <w:szCs w:val="22"/>
        </w:rPr>
        <w:t xml:space="preserve">geographically diverse team of engineers, operations, and </w:t>
      </w:r>
      <w:r w:rsidR="001073CD" w:rsidRPr="007C2879">
        <w:rPr>
          <w:rFonts w:cs="Arial"/>
          <w:szCs w:val="22"/>
        </w:rPr>
        <w:t>contractors.</w:t>
      </w:r>
    </w:p>
    <w:p w14:paraId="3844390F" w14:textId="64F9A8F4" w:rsidR="003C1243" w:rsidRPr="00CF3D2C" w:rsidRDefault="00AB7657" w:rsidP="003C1243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b/>
          <w:szCs w:val="22"/>
        </w:rPr>
      </w:pPr>
      <w:r>
        <w:rPr>
          <w:rFonts w:cs="Arial"/>
          <w:szCs w:val="22"/>
        </w:rPr>
        <w:t xml:space="preserve">Created </w:t>
      </w:r>
      <w:r w:rsidR="00AA3E28">
        <w:rPr>
          <w:rFonts w:cs="Arial"/>
          <w:szCs w:val="22"/>
        </w:rPr>
        <w:t>Strategic Plan</w:t>
      </w:r>
      <w:r w:rsidR="00810AD0">
        <w:rPr>
          <w:rFonts w:cs="Arial"/>
          <w:szCs w:val="22"/>
        </w:rPr>
        <w:t xml:space="preserve">, </w:t>
      </w:r>
      <w:r w:rsidR="00B26E17">
        <w:rPr>
          <w:rFonts w:cs="Arial"/>
          <w:szCs w:val="22"/>
        </w:rPr>
        <w:t>Product Roadmap</w:t>
      </w:r>
      <w:r w:rsidR="00141831">
        <w:rPr>
          <w:rFonts w:cs="Arial"/>
          <w:szCs w:val="22"/>
        </w:rPr>
        <w:t xml:space="preserve">, and Clients helping Client Program by </w:t>
      </w:r>
      <w:r w:rsidR="00904237">
        <w:rPr>
          <w:rFonts w:cs="Arial"/>
          <w:szCs w:val="22"/>
        </w:rPr>
        <w:t xml:space="preserve">analyzing goals and priorities from </w:t>
      </w:r>
      <w:r w:rsidR="00DC1B0F">
        <w:rPr>
          <w:rFonts w:cs="Arial"/>
          <w:szCs w:val="22"/>
        </w:rPr>
        <w:t>cross-functional teams</w:t>
      </w:r>
      <w:r w:rsidR="00141831">
        <w:rPr>
          <w:rFonts w:cs="Arial"/>
          <w:szCs w:val="22"/>
        </w:rPr>
        <w:t xml:space="preserve"> and collaboration </w:t>
      </w:r>
      <w:r w:rsidR="00810AD0">
        <w:rPr>
          <w:rFonts w:cs="Arial"/>
          <w:szCs w:val="22"/>
        </w:rPr>
        <w:t xml:space="preserve">with </w:t>
      </w:r>
      <w:r w:rsidR="00D15A07">
        <w:rPr>
          <w:rFonts w:cs="Arial"/>
          <w:szCs w:val="22"/>
        </w:rPr>
        <w:t>S</w:t>
      </w:r>
      <w:r w:rsidR="00DC1B0F">
        <w:rPr>
          <w:rFonts w:cs="Arial"/>
          <w:szCs w:val="22"/>
        </w:rPr>
        <w:t>ales</w:t>
      </w:r>
      <w:r w:rsidR="004647A4">
        <w:rPr>
          <w:rFonts w:cs="Arial"/>
          <w:szCs w:val="22"/>
        </w:rPr>
        <w:t>,</w:t>
      </w:r>
      <w:r w:rsidR="00DC1B0F">
        <w:rPr>
          <w:rFonts w:cs="Arial"/>
          <w:szCs w:val="22"/>
        </w:rPr>
        <w:t xml:space="preserve"> </w:t>
      </w:r>
      <w:r w:rsidR="00D15A07">
        <w:rPr>
          <w:rFonts w:cs="Arial"/>
          <w:szCs w:val="22"/>
        </w:rPr>
        <w:t>M</w:t>
      </w:r>
      <w:r w:rsidR="00DC1B0F">
        <w:rPr>
          <w:rFonts w:cs="Arial"/>
          <w:szCs w:val="22"/>
        </w:rPr>
        <w:t xml:space="preserve">arketing, </w:t>
      </w:r>
      <w:r w:rsidR="00F71D8B">
        <w:rPr>
          <w:rFonts w:cs="Arial"/>
          <w:szCs w:val="22"/>
        </w:rPr>
        <w:t>F</w:t>
      </w:r>
      <w:r w:rsidR="00904237">
        <w:rPr>
          <w:rFonts w:cs="Arial"/>
          <w:szCs w:val="22"/>
        </w:rPr>
        <w:t xml:space="preserve">inance, </w:t>
      </w:r>
      <w:r w:rsidR="00810AD0">
        <w:rPr>
          <w:rFonts w:cs="Arial"/>
          <w:szCs w:val="22"/>
        </w:rPr>
        <w:t>and Customers</w:t>
      </w:r>
      <w:r>
        <w:rPr>
          <w:rFonts w:cs="Arial"/>
          <w:szCs w:val="22"/>
        </w:rPr>
        <w:t>.</w:t>
      </w:r>
    </w:p>
    <w:p w14:paraId="2A9F6EA9" w14:textId="57FD1B0B" w:rsidR="00CF3D2C" w:rsidRPr="003C1243" w:rsidRDefault="00CF3D2C" w:rsidP="003C1243">
      <w:pPr>
        <w:pStyle w:val="ListParagraph"/>
        <w:numPr>
          <w:ilvl w:val="0"/>
          <w:numId w:val="17"/>
        </w:numPr>
        <w:spacing w:after="120" w:line="240" w:lineRule="auto"/>
        <w:rPr>
          <w:rFonts w:cs="Arial"/>
          <w:b/>
          <w:szCs w:val="22"/>
        </w:rPr>
      </w:pPr>
      <w:r>
        <w:rPr>
          <w:rFonts w:cs="Arial"/>
          <w:szCs w:val="22"/>
        </w:rPr>
        <w:t xml:space="preserve">Customer focused </w:t>
      </w:r>
      <w:r w:rsidR="006E3CB4">
        <w:rPr>
          <w:rFonts w:cs="Arial"/>
          <w:szCs w:val="22"/>
        </w:rPr>
        <w:t>mindset improving customer satisfaction help desk by 20% within 1 year.</w:t>
      </w:r>
    </w:p>
    <w:p w14:paraId="65FCF964" w14:textId="18867181" w:rsidR="006F037E" w:rsidRDefault="00B93198" w:rsidP="00623C25">
      <w:pPr>
        <w:pStyle w:val="Heading2"/>
        <w:spacing w:before="360"/>
        <w:ind w:right="0"/>
      </w:pPr>
      <w:r w:rsidRPr="00327416">
        <w:t>CIGNA</w:t>
      </w:r>
      <w:r w:rsidR="00B8701C" w:rsidRPr="00327416">
        <w:t>: Solutions Architect, Program Manager</w:t>
      </w:r>
      <w:r w:rsidR="00BE0743">
        <w:t xml:space="preserve"> (</w:t>
      </w:r>
      <w:r w:rsidR="00777B0A">
        <w:t>04/</w:t>
      </w:r>
      <w:r w:rsidR="00BA2B4C">
        <w:t xml:space="preserve">2009 </w:t>
      </w:r>
      <w:r w:rsidR="00777B0A">
        <w:t>–</w:t>
      </w:r>
      <w:r w:rsidR="00BA2B4C">
        <w:t xml:space="preserve"> </w:t>
      </w:r>
      <w:r w:rsidR="00777B0A">
        <w:t>03/</w:t>
      </w:r>
      <w:r w:rsidR="00BA2B4C">
        <w:t xml:space="preserve">2011, </w:t>
      </w:r>
      <w:r w:rsidR="00777B0A">
        <w:t>11/</w:t>
      </w:r>
      <w:r w:rsidR="00BA2B4C">
        <w:t xml:space="preserve">2004 </w:t>
      </w:r>
      <w:r w:rsidR="00777B0A">
        <w:t>–</w:t>
      </w:r>
      <w:r w:rsidR="00BA2B4C">
        <w:t xml:space="preserve"> </w:t>
      </w:r>
      <w:r w:rsidR="00777B0A">
        <w:t>04/</w:t>
      </w:r>
      <w:r w:rsidR="00BA2B4C">
        <w:t>2006)</w:t>
      </w:r>
    </w:p>
    <w:p w14:paraId="2293CC7B" w14:textId="31FB295C" w:rsidR="00A92A9A" w:rsidRPr="00327416" w:rsidRDefault="00961787" w:rsidP="0067766A">
      <w:pPr>
        <w:rPr>
          <w:rFonts w:cs="Arial"/>
          <w:szCs w:val="22"/>
        </w:rPr>
      </w:pPr>
      <w:r w:rsidRPr="00327416">
        <w:rPr>
          <w:rFonts w:cs="Arial"/>
          <w:szCs w:val="22"/>
        </w:rPr>
        <w:t xml:space="preserve">Governed Risk Management </w:t>
      </w:r>
      <w:r w:rsidR="00C54BE9">
        <w:rPr>
          <w:rFonts w:cs="Arial"/>
          <w:szCs w:val="22"/>
        </w:rPr>
        <w:t>and</w:t>
      </w:r>
      <w:r w:rsidR="000A2AF8" w:rsidRPr="00327416">
        <w:rPr>
          <w:rFonts w:cs="Arial"/>
          <w:szCs w:val="22"/>
        </w:rPr>
        <w:t xml:space="preserve"> </w:t>
      </w:r>
      <w:r w:rsidRPr="00327416">
        <w:rPr>
          <w:rFonts w:cs="Arial"/>
          <w:szCs w:val="22"/>
        </w:rPr>
        <w:t>Mitigation</w:t>
      </w:r>
      <w:r w:rsidR="007E3F4A" w:rsidRPr="00327416">
        <w:rPr>
          <w:rFonts w:cs="Arial"/>
          <w:szCs w:val="22"/>
        </w:rPr>
        <w:t xml:space="preserve"> </w:t>
      </w:r>
      <w:r w:rsidR="00E9669B" w:rsidRPr="00327416">
        <w:rPr>
          <w:rFonts w:cs="Arial"/>
          <w:szCs w:val="22"/>
        </w:rPr>
        <w:t>for</w:t>
      </w:r>
      <w:r w:rsidRPr="00327416">
        <w:rPr>
          <w:rFonts w:cs="Arial"/>
          <w:szCs w:val="22"/>
        </w:rPr>
        <w:t xml:space="preserve"> Privacy</w:t>
      </w:r>
      <w:r w:rsidR="00A05D45" w:rsidRPr="00327416">
        <w:rPr>
          <w:rFonts w:cs="Arial"/>
          <w:szCs w:val="22"/>
        </w:rPr>
        <w:t xml:space="preserve">, Audit, </w:t>
      </w:r>
      <w:r w:rsidR="00140C0A" w:rsidRPr="00327416">
        <w:rPr>
          <w:rFonts w:cs="Arial"/>
          <w:szCs w:val="22"/>
        </w:rPr>
        <w:t xml:space="preserve">Federal Reform </w:t>
      </w:r>
      <w:r w:rsidR="00C54BE9">
        <w:rPr>
          <w:rFonts w:cs="Arial"/>
          <w:szCs w:val="22"/>
        </w:rPr>
        <w:t>and</w:t>
      </w:r>
      <w:r w:rsidR="00140C0A" w:rsidRPr="00327416">
        <w:rPr>
          <w:rFonts w:cs="Arial"/>
          <w:szCs w:val="22"/>
        </w:rPr>
        <w:t xml:space="preserve"> State mandated compliance.</w:t>
      </w:r>
      <w:r w:rsidR="00BB60DA" w:rsidRPr="00327416">
        <w:rPr>
          <w:rFonts w:cs="Arial"/>
          <w:szCs w:val="22"/>
        </w:rPr>
        <w:t xml:space="preserve">  </w:t>
      </w:r>
      <w:r w:rsidRPr="00327416">
        <w:rPr>
          <w:rFonts w:cs="Arial"/>
          <w:szCs w:val="22"/>
        </w:rPr>
        <w:t xml:space="preserve">Formulated ROI tools for integrated Data warehouse </w:t>
      </w:r>
      <w:r w:rsidR="003D144D" w:rsidRPr="00327416">
        <w:rPr>
          <w:rFonts w:cs="Arial"/>
          <w:szCs w:val="22"/>
        </w:rPr>
        <w:t>campaigns</w:t>
      </w:r>
      <w:r w:rsidR="006B18E7" w:rsidRPr="00327416">
        <w:rPr>
          <w:rFonts w:cs="Arial"/>
          <w:szCs w:val="22"/>
        </w:rPr>
        <w:t xml:space="preserve"> and m</w:t>
      </w:r>
      <w:r w:rsidRPr="00327416">
        <w:rPr>
          <w:rFonts w:cs="Arial"/>
          <w:szCs w:val="22"/>
        </w:rPr>
        <w:t xml:space="preserve">anaged User Experience </w:t>
      </w:r>
      <w:r w:rsidR="00B61C46" w:rsidRPr="00327416">
        <w:rPr>
          <w:rFonts w:cs="Arial"/>
          <w:szCs w:val="22"/>
        </w:rPr>
        <w:t xml:space="preserve">(UI) </w:t>
      </w:r>
      <w:r w:rsidRPr="00327416">
        <w:rPr>
          <w:rFonts w:cs="Arial"/>
          <w:szCs w:val="22"/>
        </w:rPr>
        <w:t>research</w:t>
      </w:r>
      <w:r w:rsidR="00B65F55" w:rsidRPr="00327416">
        <w:rPr>
          <w:rFonts w:cs="Arial"/>
          <w:szCs w:val="22"/>
        </w:rPr>
        <w:t>.</w:t>
      </w:r>
      <w:r w:rsidR="00BB60DA" w:rsidRPr="00327416">
        <w:rPr>
          <w:rFonts w:cs="Arial"/>
          <w:szCs w:val="22"/>
        </w:rPr>
        <w:t xml:space="preserve"> </w:t>
      </w:r>
      <w:r w:rsidRPr="00327416">
        <w:rPr>
          <w:rFonts w:cs="Arial"/>
          <w:szCs w:val="22"/>
        </w:rPr>
        <w:t xml:space="preserve">Designed Capacity Model </w:t>
      </w:r>
      <w:r w:rsidR="007C1A4F" w:rsidRPr="00327416">
        <w:rPr>
          <w:rFonts w:cs="Arial"/>
          <w:szCs w:val="22"/>
        </w:rPr>
        <w:t>for</w:t>
      </w:r>
      <w:r w:rsidRPr="00327416">
        <w:rPr>
          <w:rFonts w:cs="Arial"/>
          <w:szCs w:val="22"/>
        </w:rPr>
        <w:t xml:space="preserve"> </w:t>
      </w:r>
      <w:r w:rsidR="000D27F5" w:rsidRPr="00327416">
        <w:rPr>
          <w:rFonts w:cs="Arial"/>
          <w:szCs w:val="22"/>
        </w:rPr>
        <w:t xml:space="preserve">Underwriting </w:t>
      </w:r>
      <w:r w:rsidR="00BC04D7" w:rsidRPr="00327416">
        <w:rPr>
          <w:rFonts w:cs="Arial"/>
          <w:szCs w:val="22"/>
        </w:rPr>
        <w:t>forecasts</w:t>
      </w:r>
      <w:r w:rsidR="00C311E8" w:rsidRPr="00327416">
        <w:rPr>
          <w:rFonts w:cs="Arial"/>
          <w:szCs w:val="22"/>
        </w:rPr>
        <w:t xml:space="preserve">, </w:t>
      </w:r>
      <w:r w:rsidRPr="00327416">
        <w:rPr>
          <w:rFonts w:cs="Arial"/>
          <w:szCs w:val="22"/>
        </w:rPr>
        <w:t>trending</w:t>
      </w:r>
      <w:r w:rsidR="00C311E8" w:rsidRPr="00327416">
        <w:rPr>
          <w:rFonts w:cs="Arial"/>
          <w:szCs w:val="22"/>
        </w:rPr>
        <w:t>, r</w:t>
      </w:r>
      <w:r w:rsidRPr="00327416">
        <w:rPr>
          <w:rFonts w:cs="Arial"/>
          <w:szCs w:val="22"/>
        </w:rPr>
        <w:t xml:space="preserve">esource planning,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application-issue ratios</w:t>
      </w:r>
      <w:r w:rsidR="00CC0F46" w:rsidRPr="00327416">
        <w:rPr>
          <w:rFonts w:cs="Arial"/>
          <w:szCs w:val="22"/>
        </w:rPr>
        <w:t xml:space="preserve"> saving </w:t>
      </w:r>
      <w:r w:rsidR="00BB60DA" w:rsidRPr="00327416">
        <w:rPr>
          <w:rFonts w:cs="Arial"/>
          <w:szCs w:val="22"/>
        </w:rPr>
        <w:t>up to $200K per quarter</w:t>
      </w:r>
      <w:r w:rsidRPr="00327416">
        <w:rPr>
          <w:rFonts w:cs="Arial"/>
          <w:szCs w:val="22"/>
        </w:rPr>
        <w:t>.</w:t>
      </w:r>
      <w:r w:rsidR="00BB60DA" w:rsidRPr="00327416">
        <w:rPr>
          <w:rFonts w:cs="Arial"/>
          <w:szCs w:val="22"/>
        </w:rPr>
        <w:t xml:space="preserve"> </w:t>
      </w:r>
      <w:r w:rsidR="007005FE" w:rsidRPr="00327416">
        <w:rPr>
          <w:rFonts w:cs="Arial"/>
          <w:szCs w:val="22"/>
        </w:rPr>
        <w:t>I</w:t>
      </w:r>
      <w:r w:rsidR="00827844" w:rsidRPr="00327416">
        <w:rPr>
          <w:rFonts w:cs="Arial"/>
          <w:szCs w:val="22"/>
        </w:rPr>
        <w:t>mplement</w:t>
      </w:r>
      <w:r w:rsidR="007005FE" w:rsidRPr="00327416">
        <w:rPr>
          <w:rFonts w:cs="Arial"/>
          <w:szCs w:val="22"/>
        </w:rPr>
        <w:t>ed</w:t>
      </w:r>
      <w:r w:rsidR="00827844" w:rsidRPr="00327416">
        <w:rPr>
          <w:rFonts w:cs="Arial"/>
          <w:szCs w:val="22"/>
        </w:rPr>
        <w:t xml:space="preserve"> and govern</w:t>
      </w:r>
      <w:r w:rsidR="007005FE" w:rsidRPr="00327416">
        <w:rPr>
          <w:rFonts w:cs="Arial"/>
          <w:szCs w:val="22"/>
        </w:rPr>
        <w:t>ed</w:t>
      </w:r>
      <w:r w:rsidR="00827844" w:rsidRPr="00327416">
        <w:rPr>
          <w:rFonts w:cs="Arial"/>
          <w:szCs w:val="22"/>
        </w:rPr>
        <w:t xml:space="preserve"> Services Oriented Architecture (SOA) as part of a Strategic Roadmap</w:t>
      </w:r>
      <w:r w:rsidR="006C6E24" w:rsidRPr="00327416">
        <w:rPr>
          <w:rFonts w:cs="Arial"/>
          <w:szCs w:val="22"/>
        </w:rPr>
        <w:t>, d</w:t>
      </w:r>
      <w:r w:rsidR="00827844" w:rsidRPr="00327416">
        <w:rPr>
          <w:rFonts w:cs="Arial"/>
          <w:szCs w:val="22"/>
        </w:rPr>
        <w:t xml:space="preserve">ocumenting the Business Area Architecture for process and entity modeling. </w:t>
      </w:r>
      <w:r w:rsidR="00A92A9A" w:rsidRPr="00327416">
        <w:rPr>
          <w:rFonts w:cs="Arial"/>
          <w:szCs w:val="22"/>
        </w:rPr>
        <w:t xml:space="preserve">Successful implementation of </w:t>
      </w:r>
      <w:hyperlink r:id="rId9" w:history="1">
        <w:r w:rsidR="006D2C1F" w:rsidRPr="00327416">
          <w:rPr>
            <w:rStyle w:val="Hyperlink"/>
            <w:rFonts w:cs="Arial"/>
            <w:szCs w:val="22"/>
          </w:rPr>
          <w:t xml:space="preserve">Siebel </w:t>
        </w:r>
        <w:r w:rsidR="00A92A9A" w:rsidRPr="00327416">
          <w:rPr>
            <w:rStyle w:val="Hyperlink"/>
            <w:rFonts w:cs="Arial"/>
            <w:szCs w:val="22"/>
          </w:rPr>
          <w:t>CRM package</w:t>
        </w:r>
      </w:hyperlink>
      <w:r w:rsidR="00A92A9A" w:rsidRPr="00327416">
        <w:rPr>
          <w:rFonts w:cs="Arial"/>
          <w:szCs w:val="22"/>
        </w:rPr>
        <w:t xml:space="preserve"> for Account and Client management</w:t>
      </w:r>
      <w:r w:rsidR="00F019CC" w:rsidRPr="00327416">
        <w:rPr>
          <w:rFonts w:cs="Arial"/>
          <w:szCs w:val="22"/>
        </w:rPr>
        <w:t xml:space="preserve"> leading a team </w:t>
      </w:r>
      <w:r w:rsidR="00A92A9A" w:rsidRPr="00327416">
        <w:rPr>
          <w:rFonts w:cs="Arial"/>
          <w:szCs w:val="22"/>
        </w:rPr>
        <w:t xml:space="preserve">of </w:t>
      </w:r>
      <w:r w:rsidR="00B74079" w:rsidRPr="00327416">
        <w:rPr>
          <w:rFonts w:cs="Arial"/>
          <w:szCs w:val="22"/>
        </w:rPr>
        <w:t>35</w:t>
      </w:r>
      <w:r w:rsidR="00A92A9A" w:rsidRPr="00327416">
        <w:rPr>
          <w:rFonts w:cs="Arial"/>
          <w:szCs w:val="22"/>
        </w:rPr>
        <w:t xml:space="preserve"> from concept to production</w:t>
      </w:r>
      <w:r w:rsidR="00765976" w:rsidRPr="00327416">
        <w:rPr>
          <w:rFonts w:cs="Arial"/>
          <w:szCs w:val="22"/>
        </w:rPr>
        <w:t xml:space="preserve"> replacing </w:t>
      </w:r>
      <w:r w:rsidR="00A92A9A" w:rsidRPr="00327416">
        <w:rPr>
          <w:rFonts w:cs="Arial"/>
          <w:szCs w:val="22"/>
        </w:rPr>
        <w:t>4 legacy systems</w:t>
      </w:r>
      <w:r w:rsidR="00765976" w:rsidRPr="00327416">
        <w:rPr>
          <w:rFonts w:cs="Arial"/>
          <w:szCs w:val="22"/>
        </w:rPr>
        <w:t xml:space="preserve"> with </w:t>
      </w:r>
      <w:r w:rsidR="00A92A9A" w:rsidRPr="00327416">
        <w:rPr>
          <w:rFonts w:cs="Arial"/>
          <w:szCs w:val="22"/>
        </w:rPr>
        <w:t>enhanced processes</w:t>
      </w:r>
      <w:r w:rsidR="00FA4BE1" w:rsidRPr="00327416">
        <w:rPr>
          <w:rFonts w:cs="Arial"/>
          <w:szCs w:val="22"/>
        </w:rPr>
        <w:t xml:space="preserve">, </w:t>
      </w:r>
      <w:r w:rsidR="00A92A9A" w:rsidRPr="00327416">
        <w:rPr>
          <w:rFonts w:cs="Arial"/>
          <w:szCs w:val="22"/>
        </w:rPr>
        <w:t xml:space="preserve">security, and Account performance.  </w:t>
      </w:r>
    </w:p>
    <w:p w14:paraId="5644CEEB" w14:textId="4B0F4DC2" w:rsidR="006F037E" w:rsidRPr="00623C25" w:rsidRDefault="00A96558" w:rsidP="00623C25">
      <w:pPr>
        <w:pStyle w:val="Heading2"/>
        <w:spacing w:before="360"/>
        <w:ind w:right="0"/>
      </w:pPr>
      <w:r w:rsidRPr="00623C25">
        <w:t>Canon</w:t>
      </w:r>
      <w:r w:rsidR="008F5F38" w:rsidRPr="00623C25">
        <w:t>: Technology Solutions, Solutions Architect\Program Manager</w:t>
      </w:r>
      <w:r w:rsidR="00766175" w:rsidRPr="00623C25">
        <w:t xml:space="preserve"> (</w:t>
      </w:r>
      <w:r w:rsidR="00C96864">
        <w:t>04/</w:t>
      </w:r>
      <w:r w:rsidR="00766175" w:rsidRPr="00623C25">
        <w:t xml:space="preserve">2006 </w:t>
      </w:r>
      <w:r w:rsidR="00777B0A">
        <w:t>–</w:t>
      </w:r>
      <w:r w:rsidR="00766175" w:rsidRPr="00623C25">
        <w:t xml:space="preserve"> </w:t>
      </w:r>
      <w:r w:rsidR="00777B0A">
        <w:t>04/</w:t>
      </w:r>
      <w:r w:rsidR="00766175" w:rsidRPr="00623C25">
        <w:t>2009)</w:t>
      </w:r>
    </w:p>
    <w:p w14:paraId="2293CC7D" w14:textId="4E1E69C8" w:rsidR="00427BDF" w:rsidRDefault="00F203EA" w:rsidP="00EC11A0">
      <w:pPr>
        <w:spacing w:after="120" w:line="240" w:lineRule="auto"/>
        <w:rPr>
          <w:rFonts w:cs="Arial"/>
          <w:szCs w:val="22"/>
        </w:rPr>
      </w:pPr>
      <w:r>
        <w:rPr>
          <w:rFonts w:cs="Arial"/>
          <w:szCs w:val="22"/>
        </w:rPr>
        <w:t>Directly manage</w:t>
      </w:r>
      <w:r w:rsidR="0001038A">
        <w:rPr>
          <w:rFonts w:cs="Arial"/>
          <w:szCs w:val="22"/>
        </w:rPr>
        <w:t>d</w:t>
      </w:r>
      <w:r>
        <w:rPr>
          <w:rFonts w:cs="Arial"/>
          <w:szCs w:val="22"/>
        </w:rPr>
        <w:t xml:space="preserve"> People, Process, and Technology as a </w:t>
      </w:r>
      <w:r w:rsidR="006F037E" w:rsidRPr="006F037E">
        <w:rPr>
          <w:rFonts w:cs="Arial"/>
          <w:szCs w:val="22"/>
        </w:rPr>
        <w:t xml:space="preserve">Senior Technical Architect and Microsoft.NET Instructor participating in projects as a developer, solutions architect, project manager, and advisor for application and infrastructure evaluation, design, implementation, and integration.  </w:t>
      </w:r>
      <w:r w:rsidR="00373856">
        <w:rPr>
          <w:rFonts w:cs="Arial"/>
          <w:szCs w:val="22"/>
        </w:rPr>
        <w:t>Partnered wit</w:t>
      </w:r>
      <w:r w:rsidR="00EE1C50">
        <w:rPr>
          <w:rFonts w:cs="Arial"/>
          <w:szCs w:val="22"/>
        </w:rPr>
        <w:t>h</w:t>
      </w:r>
      <w:r w:rsidR="00373856">
        <w:rPr>
          <w:rFonts w:cs="Arial"/>
          <w:szCs w:val="22"/>
        </w:rPr>
        <w:t xml:space="preserve"> Microsoft as product evangelist and subject matter expert for Microsoft solutions</w:t>
      </w:r>
      <w:r w:rsidR="00B965DE">
        <w:rPr>
          <w:rFonts w:cs="Arial"/>
          <w:szCs w:val="22"/>
        </w:rPr>
        <w:t xml:space="preserve">. </w:t>
      </w:r>
      <w:r w:rsidR="006F037E" w:rsidRPr="006F037E">
        <w:rPr>
          <w:rFonts w:cs="Arial"/>
          <w:szCs w:val="22"/>
        </w:rPr>
        <w:t>Defined business requirements into technical specifications for project including: VB5 to VB6 migration</w:t>
      </w:r>
      <w:r w:rsidR="00DE2434">
        <w:rPr>
          <w:rFonts w:cs="Arial"/>
          <w:szCs w:val="22"/>
        </w:rPr>
        <w:t>s</w:t>
      </w:r>
      <w:r w:rsidR="006F037E" w:rsidRPr="006F037E">
        <w:rPr>
          <w:rFonts w:cs="Arial"/>
          <w:szCs w:val="22"/>
        </w:rPr>
        <w:t>; central code library</w:t>
      </w:r>
      <w:r w:rsidR="00741FBB">
        <w:rPr>
          <w:rFonts w:cs="Arial"/>
          <w:szCs w:val="22"/>
        </w:rPr>
        <w:t xml:space="preserve"> creation</w:t>
      </w:r>
      <w:r w:rsidR="006F037E" w:rsidRPr="006F037E">
        <w:rPr>
          <w:rFonts w:cs="Arial"/>
          <w:szCs w:val="22"/>
        </w:rPr>
        <w:t xml:space="preserve">; establishing standards and best practices.  Project experience </w:t>
      </w:r>
      <w:proofErr w:type="gramStart"/>
      <w:r w:rsidR="006F037E" w:rsidRPr="006F037E">
        <w:rPr>
          <w:rFonts w:cs="Arial"/>
          <w:szCs w:val="22"/>
        </w:rPr>
        <w:t>includes:</w:t>
      </w:r>
      <w:proofErr w:type="gramEnd"/>
      <w:r w:rsidR="006F037E" w:rsidRPr="006F037E">
        <w:rPr>
          <w:rFonts w:cs="Arial"/>
          <w:szCs w:val="22"/>
        </w:rPr>
        <w:t xml:space="preserve"> Smart Card Tracking; Security Auditing; Microsoft.NET readiness and migration; Document Management; and SharePoint.</w:t>
      </w:r>
      <w:r w:rsidR="00404226">
        <w:rPr>
          <w:rFonts w:cs="Arial"/>
          <w:szCs w:val="22"/>
        </w:rPr>
        <w:t xml:space="preserve"> Microsoft SharePoint </w:t>
      </w:r>
      <w:r w:rsidR="009E590F">
        <w:rPr>
          <w:rFonts w:cs="Arial"/>
          <w:szCs w:val="22"/>
        </w:rPr>
        <w:t>presenter and instructor for Solutions and Administration</w:t>
      </w:r>
      <w:r w:rsidR="00981D99" w:rsidRPr="00327416">
        <w:rPr>
          <w:rFonts w:cs="Arial"/>
          <w:szCs w:val="22"/>
        </w:rPr>
        <w:t>.</w:t>
      </w:r>
      <w:r w:rsidR="008E44CE" w:rsidRPr="00327416">
        <w:rPr>
          <w:rFonts w:cs="Arial"/>
          <w:szCs w:val="22"/>
        </w:rPr>
        <w:t xml:space="preserve">  </w:t>
      </w:r>
    </w:p>
    <w:p w14:paraId="714C9C64" w14:textId="43B6FEB0" w:rsidR="006B6C91" w:rsidRPr="00623C25" w:rsidRDefault="006B6C91" w:rsidP="00623C25">
      <w:pPr>
        <w:pStyle w:val="Heading2"/>
        <w:spacing w:before="360"/>
        <w:ind w:right="0"/>
      </w:pPr>
      <w:r w:rsidRPr="00623C25">
        <w:t>CDI Corporation</w:t>
      </w:r>
      <w:r w:rsidR="00994586">
        <w:t xml:space="preserve">: Senior Manager and </w:t>
      </w:r>
      <w:r w:rsidR="00D20830">
        <w:t xml:space="preserve">Technical </w:t>
      </w:r>
      <w:r w:rsidR="00994586">
        <w:t>Architect</w:t>
      </w:r>
      <w:r w:rsidR="009C3025" w:rsidRPr="00623C25">
        <w:t xml:space="preserve"> (</w:t>
      </w:r>
      <w:r w:rsidR="00126AEC">
        <w:t>04/</w:t>
      </w:r>
      <w:r w:rsidR="009C3025" w:rsidRPr="00623C25">
        <w:t xml:space="preserve">2002 – </w:t>
      </w:r>
      <w:r w:rsidR="00C96864">
        <w:t>11/</w:t>
      </w:r>
      <w:r w:rsidR="009C3025" w:rsidRPr="00623C25">
        <w:t>2004)</w:t>
      </w:r>
    </w:p>
    <w:p w14:paraId="338BE419" w14:textId="05872843" w:rsidR="00EE1C50" w:rsidRDefault="0001038A" w:rsidP="004664E5">
      <w:pPr>
        <w:spacing w:after="120" w:line="240" w:lineRule="auto"/>
        <w:sectPr w:rsidR="00EE1C50" w:rsidSect="00895B7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="Arial"/>
          <w:szCs w:val="22"/>
        </w:rPr>
        <w:t>Directed</w:t>
      </w:r>
      <w:r w:rsidR="00F203EA">
        <w:rPr>
          <w:rFonts w:cs="Arial"/>
          <w:szCs w:val="22"/>
        </w:rPr>
        <w:t xml:space="preserve"> People, Process, and Technology </w:t>
      </w:r>
      <w:r>
        <w:rPr>
          <w:rFonts w:cs="Arial"/>
          <w:szCs w:val="22"/>
        </w:rPr>
        <w:t xml:space="preserve">for </w:t>
      </w:r>
      <w:r w:rsidR="00A83A6B">
        <w:rPr>
          <w:rFonts w:cs="Arial"/>
          <w:szCs w:val="22"/>
        </w:rPr>
        <w:t xml:space="preserve">IT </w:t>
      </w:r>
      <w:r w:rsidR="006B6C91" w:rsidRPr="006B6C91">
        <w:rPr>
          <w:rFonts w:cs="Arial"/>
          <w:szCs w:val="22"/>
        </w:rPr>
        <w:t xml:space="preserve">Functional and Project Outsourcing reporting directly to the Vice President.  Key responsibilities: Consulting Division Program Manager; Strategic planning of product, placement, pricing, and promotion for outsourced Help Desk and Desk Side Support services; Recruiting, </w:t>
      </w:r>
      <w:r w:rsidR="0005636F" w:rsidRPr="006B6C91">
        <w:rPr>
          <w:rFonts w:cs="Arial"/>
          <w:szCs w:val="22"/>
        </w:rPr>
        <w:t>retention,</w:t>
      </w:r>
      <w:r w:rsidR="006B6C91" w:rsidRPr="006B6C91">
        <w:rPr>
          <w:rFonts w:cs="Arial"/>
          <w:szCs w:val="22"/>
        </w:rPr>
        <w:t xml:space="preserve"> </w:t>
      </w:r>
      <w:r w:rsidR="00C54BE9">
        <w:rPr>
          <w:rFonts w:cs="Arial"/>
          <w:szCs w:val="22"/>
        </w:rPr>
        <w:t>and</w:t>
      </w:r>
      <w:r w:rsidR="006B6C91" w:rsidRPr="006B6C91">
        <w:rPr>
          <w:rFonts w:cs="Arial"/>
          <w:szCs w:val="22"/>
        </w:rPr>
        <w:t xml:space="preserve"> management of staff; Identifying, </w:t>
      </w:r>
      <w:r w:rsidR="00C21649" w:rsidRPr="006B6C91">
        <w:rPr>
          <w:rFonts w:cs="Arial"/>
          <w:szCs w:val="22"/>
        </w:rPr>
        <w:t>negotiating,</w:t>
      </w:r>
      <w:r w:rsidR="006B6C91" w:rsidRPr="006B6C91">
        <w:rPr>
          <w:rFonts w:cs="Arial"/>
          <w:szCs w:val="22"/>
        </w:rPr>
        <w:t xml:space="preserve"> </w:t>
      </w:r>
      <w:r w:rsidR="00D20830">
        <w:rPr>
          <w:rFonts w:cs="Arial"/>
          <w:szCs w:val="22"/>
        </w:rPr>
        <w:t xml:space="preserve">establishing </w:t>
      </w:r>
      <w:r w:rsidR="00C54BE9">
        <w:rPr>
          <w:rFonts w:cs="Arial"/>
          <w:szCs w:val="22"/>
        </w:rPr>
        <w:t>and</w:t>
      </w:r>
      <w:r w:rsidR="006B6C91" w:rsidRPr="006B6C91">
        <w:rPr>
          <w:rFonts w:cs="Arial"/>
          <w:szCs w:val="22"/>
        </w:rPr>
        <w:t xml:space="preserve"> </w:t>
      </w:r>
      <w:r w:rsidR="00236D55">
        <w:rPr>
          <w:rFonts w:cs="Arial"/>
          <w:szCs w:val="22"/>
        </w:rPr>
        <w:t>managing</w:t>
      </w:r>
      <w:r w:rsidR="006B6C91" w:rsidRPr="006B6C91">
        <w:rPr>
          <w:rFonts w:cs="Arial"/>
          <w:szCs w:val="22"/>
        </w:rPr>
        <w:t xml:space="preserve"> partner relationships; Financial analyst for bids </w:t>
      </w:r>
      <w:r w:rsidR="00C54BE9">
        <w:rPr>
          <w:rFonts w:cs="Arial"/>
          <w:szCs w:val="22"/>
        </w:rPr>
        <w:t>and</w:t>
      </w:r>
      <w:r w:rsidR="006B6C91" w:rsidRPr="006B6C91">
        <w:rPr>
          <w:rFonts w:cs="Arial"/>
          <w:szCs w:val="22"/>
        </w:rPr>
        <w:t xml:space="preserve"> proposals. Generated $15M of new business</w:t>
      </w:r>
      <w:r w:rsidR="007A45EB">
        <w:rPr>
          <w:rFonts w:cs="Arial"/>
          <w:szCs w:val="22"/>
        </w:rPr>
        <w:t xml:space="preserve"> with </w:t>
      </w:r>
      <w:r w:rsidR="006B6C91" w:rsidRPr="006B6C91">
        <w:rPr>
          <w:rFonts w:cs="Arial"/>
          <w:szCs w:val="22"/>
        </w:rPr>
        <w:t>strategic and tactical plans; set and accomplished 1</w:t>
      </w:r>
      <w:r w:rsidR="00667B5B">
        <w:rPr>
          <w:rFonts w:cs="Arial"/>
          <w:szCs w:val="22"/>
        </w:rPr>
        <w:t>+</w:t>
      </w:r>
      <w:r w:rsidR="006B6C91" w:rsidRPr="006B6C91">
        <w:rPr>
          <w:rFonts w:cs="Arial"/>
          <w:szCs w:val="22"/>
        </w:rPr>
        <w:t xml:space="preserve">3-year goals ahead of schedule.  Developed sales pipeline, operations tracking </w:t>
      </w:r>
      <w:r w:rsidR="00C54BE9">
        <w:rPr>
          <w:rFonts w:cs="Arial"/>
          <w:szCs w:val="22"/>
        </w:rPr>
        <w:t>and</w:t>
      </w:r>
      <w:r w:rsidR="006B6C91" w:rsidRPr="006B6C91">
        <w:rPr>
          <w:rFonts w:cs="Arial"/>
          <w:szCs w:val="22"/>
        </w:rPr>
        <w:t xml:space="preserve"> forecasting using SharePoint. </w:t>
      </w:r>
      <w:r w:rsidR="007A45EB">
        <w:rPr>
          <w:rFonts w:cs="Arial"/>
          <w:szCs w:val="22"/>
        </w:rPr>
        <w:t>M</w:t>
      </w:r>
      <w:r w:rsidR="006B6C91" w:rsidRPr="006B6C91">
        <w:rPr>
          <w:rFonts w:cs="Arial"/>
          <w:szCs w:val="22"/>
        </w:rPr>
        <w:t xml:space="preserve">icrosoft </w:t>
      </w:r>
      <w:r w:rsidR="007A45EB">
        <w:rPr>
          <w:rFonts w:cs="Arial"/>
          <w:szCs w:val="22"/>
        </w:rPr>
        <w:t>P</w:t>
      </w:r>
      <w:r w:rsidR="006B6C91" w:rsidRPr="006B6C91">
        <w:rPr>
          <w:rFonts w:cs="Arial"/>
          <w:szCs w:val="22"/>
        </w:rPr>
        <w:t>artner</w:t>
      </w:r>
      <w:r w:rsidR="007A45EB">
        <w:rPr>
          <w:rFonts w:cs="Arial"/>
          <w:szCs w:val="22"/>
        </w:rPr>
        <w:t xml:space="preserve"> Manager</w:t>
      </w:r>
      <w:r w:rsidR="006B6C91" w:rsidRPr="006B6C91">
        <w:rPr>
          <w:rFonts w:cs="Arial"/>
          <w:szCs w:val="22"/>
        </w:rPr>
        <w:t>, Technology Leadership and Enterprise Integration</w:t>
      </w:r>
      <w:r w:rsidR="00E16324">
        <w:rPr>
          <w:rFonts w:cs="Arial"/>
          <w:szCs w:val="22"/>
        </w:rPr>
        <w:t xml:space="preserve"> SME</w:t>
      </w:r>
      <w:r w:rsidR="008D4A03">
        <w:rPr>
          <w:rFonts w:cs="Arial"/>
          <w:szCs w:val="22"/>
        </w:rPr>
        <w:t xml:space="preserve">.  Established follow-the-sun program for IBM </w:t>
      </w:r>
      <w:r w:rsidR="00667B5B">
        <w:rPr>
          <w:rFonts w:cs="Arial"/>
          <w:szCs w:val="22"/>
        </w:rPr>
        <w:t xml:space="preserve">support </w:t>
      </w:r>
      <w:r w:rsidR="008D4A03">
        <w:rPr>
          <w:rFonts w:cs="Arial"/>
          <w:szCs w:val="22"/>
        </w:rPr>
        <w:t xml:space="preserve">Operations with </w:t>
      </w:r>
      <w:r w:rsidR="008D4A03" w:rsidRPr="008D4A03">
        <w:rPr>
          <w:rFonts w:cs="Arial"/>
          <w:szCs w:val="22"/>
        </w:rPr>
        <w:t>geographically diverse HR, Legal, and Privacy practices and standards.</w:t>
      </w:r>
      <w:r w:rsidR="004664E5">
        <w:rPr>
          <w:rFonts w:cs="Arial"/>
          <w:szCs w:val="22"/>
        </w:rPr>
        <w:t xml:space="preserve">  </w:t>
      </w:r>
      <w:r w:rsidR="004664E5" w:rsidRPr="004664E5">
        <w:t>Large scale</w:t>
      </w:r>
      <w:r w:rsidR="004664E5">
        <w:t xml:space="preserve"> project</w:t>
      </w:r>
      <w:r w:rsidR="004664E5" w:rsidRPr="004664E5">
        <w:t xml:space="preserve"> implementations with a people-first approach, ensuring support resources as well as best user experience possible</w:t>
      </w:r>
    </w:p>
    <w:p w14:paraId="79F6F58A" w14:textId="2FA936B1" w:rsidR="003015C6" w:rsidRPr="00623C25" w:rsidRDefault="000F371B" w:rsidP="00623C25">
      <w:pPr>
        <w:pStyle w:val="Heading2"/>
        <w:spacing w:before="360"/>
        <w:ind w:right="0"/>
      </w:pPr>
      <w:r w:rsidRPr="00327416">
        <w:lastRenderedPageBreak/>
        <w:t xml:space="preserve">Micro Endeavors: Senior Technical </w:t>
      </w:r>
      <w:r w:rsidR="004F32FF" w:rsidRPr="00327416">
        <w:t>Architect</w:t>
      </w:r>
      <w:r w:rsidR="00722C1C" w:rsidRPr="00327416">
        <w:t xml:space="preserve"> and Microsoft.NET Instructor</w:t>
      </w:r>
      <w:r w:rsidR="006F037E" w:rsidRPr="00623C25">
        <w:t xml:space="preserve"> (</w:t>
      </w:r>
      <w:r w:rsidR="00126AEC">
        <w:t>07/</w:t>
      </w:r>
      <w:r w:rsidR="003015C6" w:rsidRPr="00623C25">
        <w:t>2001</w:t>
      </w:r>
      <w:r w:rsidR="00CC02E5">
        <w:t xml:space="preserve"> </w:t>
      </w:r>
      <w:r w:rsidR="00126AEC">
        <w:t>–</w:t>
      </w:r>
      <w:r w:rsidR="00CC02E5">
        <w:t xml:space="preserve"> </w:t>
      </w:r>
      <w:r w:rsidR="00126AEC">
        <w:t>04/</w:t>
      </w:r>
      <w:r w:rsidR="003015C6" w:rsidRPr="00623C25">
        <w:t>2002)</w:t>
      </w:r>
    </w:p>
    <w:p w14:paraId="61C4D4FB" w14:textId="65E8EAFD" w:rsidR="00694151" w:rsidRDefault="00694151" w:rsidP="00EC11A0">
      <w:pPr>
        <w:spacing w:after="120" w:line="240" w:lineRule="auto"/>
        <w:rPr>
          <w:rFonts w:cs="Arial"/>
          <w:szCs w:val="22"/>
        </w:rPr>
      </w:pPr>
      <w:r w:rsidRPr="00694151">
        <w:rPr>
          <w:rFonts w:cs="Arial"/>
          <w:szCs w:val="22"/>
        </w:rPr>
        <w:t>Senior Technical Architect and Microsoft.NET Instructor</w:t>
      </w:r>
      <w:r w:rsidR="00B965DE">
        <w:rPr>
          <w:rFonts w:cs="Arial"/>
          <w:szCs w:val="22"/>
        </w:rPr>
        <w:t xml:space="preserve"> </w:t>
      </w:r>
      <w:r w:rsidRPr="00694151">
        <w:rPr>
          <w:rFonts w:cs="Arial"/>
          <w:szCs w:val="22"/>
        </w:rPr>
        <w:t xml:space="preserve">in projects as a developer, solutions architect, project manager, and advisor for application and infrastructure evaluation, design, implementation, and integration.  Defined business requirements into technical specifications for: VB5 to VB6 application migration; central code library; establishing standards and best practices.  Project experience: Smart Card Tracking; Security Auditing; Microsoft.NET readiness and migration; Document Management; and SharePoint.  </w:t>
      </w:r>
    </w:p>
    <w:p w14:paraId="7BB4D79C" w14:textId="5A95CFF1" w:rsidR="00694151" w:rsidRPr="00623C25" w:rsidRDefault="00A05EDE" w:rsidP="00623C25">
      <w:pPr>
        <w:pStyle w:val="Heading2"/>
        <w:spacing w:before="360"/>
        <w:ind w:right="0"/>
      </w:pPr>
      <w:r w:rsidRPr="00623C25">
        <w:t xml:space="preserve">Computer Sciences Corporation: Consulting </w:t>
      </w:r>
      <w:r w:rsidR="00C54BE9" w:rsidRPr="00623C25">
        <w:t>and</w:t>
      </w:r>
      <w:r w:rsidRPr="00623C25">
        <w:t xml:space="preserve"> System Integration, </w:t>
      </w:r>
      <w:r w:rsidR="004D399C" w:rsidRPr="00623C25">
        <w:t xml:space="preserve">Principle, </w:t>
      </w:r>
      <w:r w:rsidRPr="00623C25">
        <w:t>Sr</w:t>
      </w:r>
      <w:r w:rsidR="001D46AF" w:rsidRPr="00623C25">
        <w:t>.</w:t>
      </w:r>
      <w:r w:rsidRPr="00623C25">
        <w:t xml:space="preserve"> </w:t>
      </w:r>
      <w:r w:rsidR="009C3025" w:rsidRPr="00623C25">
        <w:t xml:space="preserve">Technical </w:t>
      </w:r>
      <w:r w:rsidRPr="00623C25">
        <w:t>Architect</w:t>
      </w:r>
      <w:r w:rsidR="003763A2" w:rsidRPr="00623C25">
        <w:t xml:space="preserve">. </w:t>
      </w:r>
      <w:r w:rsidR="00623C25">
        <w:t>(</w:t>
      </w:r>
      <w:r w:rsidR="00AE4459">
        <w:t>07/</w:t>
      </w:r>
      <w:r w:rsidR="00694151" w:rsidRPr="00623C25">
        <w:t>1994</w:t>
      </w:r>
      <w:r w:rsidR="00623C25">
        <w:t xml:space="preserve"> </w:t>
      </w:r>
      <w:r w:rsidR="00126AEC">
        <w:t>–</w:t>
      </w:r>
      <w:r w:rsidR="00623C25">
        <w:t xml:space="preserve"> </w:t>
      </w:r>
      <w:r w:rsidR="00126AEC">
        <w:t>06/</w:t>
      </w:r>
      <w:r w:rsidR="00694151" w:rsidRPr="00623C25">
        <w:t>2001)</w:t>
      </w:r>
    </w:p>
    <w:p w14:paraId="2293CC7F" w14:textId="29D82A83" w:rsidR="00722C1C" w:rsidRDefault="003779D7" w:rsidP="00EC11A0">
      <w:pPr>
        <w:spacing w:after="12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Started as </w:t>
      </w:r>
      <w:r w:rsidR="008B52AA">
        <w:rPr>
          <w:rFonts w:cs="Arial"/>
          <w:szCs w:val="22"/>
        </w:rPr>
        <w:t xml:space="preserve">Associate Business Analyst with focus on process engineering and </w:t>
      </w:r>
      <w:r w:rsidR="00663526">
        <w:rPr>
          <w:rFonts w:cs="Arial"/>
          <w:szCs w:val="22"/>
        </w:rPr>
        <w:t>business case/</w:t>
      </w:r>
      <w:r w:rsidR="008B52AA">
        <w:rPr>
          <w:rFonts w:cs="Arial"/>
          <w:szCs w:val="22"/>
        </w:rPr>
        <w:t xml:space="preserve">requirements analysis and design moving into Technical and Project Manager Roles.  </w:t>
      </w:r>
      <w:r w:rsidR="00663526">
        <w:rPr>
          <w:rFonts w:cs="Arial"/>
          <w:szCs w:val="22"/>
        </w:rPr>
        <w:t xml:space="preserve">Transcended to </w:t>
      </w:r>
      <w:r w:rsidR="00E0616E" w:rsidRPr="00E0616E">
        <w:rPr>
          <w:rFonts w:cs="Arial"/>
          <w:szCs w:val="22"/>
        </w:rPr>
        <w:t>Senior Technical Architect for CSC Consulting. Healthcare industry experience with J</w:t>
      </w:r>
      <w:r w:rsidR="00C21649">
        <w:rPr>
          <w:rFonts w:cs="Arial"/>
          <w:szCs w:val="22"/>
        </w:rPr>
        <w:t>ohnson and Johnson</w:t>
      </w:r>
      <w:r w:rsidR="00E0616E" w:rsidRPr="00E0616E">
        <w:rPr>
          <w:rFonts w:cs="Arial"/>
          <w:szCs w:val="22"/>
        </w:rPr>
        <w:t>, DuPont, Red Cross, and IBX. Chemical and Energy Industry experience with PECO, PP</w:t>
      </w:r>
      <w:r w:rsidR="00623C25">
        <w:rPr>
          <w:rFonts w:cs="Arial"/>
          <w:szCs w:val="22"/>
        </w:rPr>
        <w:t>&amp;</w:t>
      </w:r>
      <w:r w:rsidR="00E0616E" w:rsidRPr="00E0616E">
        <w:rPr>
          <w:rFonts w:cs="Arial"/>
          <w:szCs w:val="22"/>
        </w:rPr>
        <w:t>L, DuPont, DDE, and Equiva. Manufacturing experience with Safeguard Business Systems, Antioch Publishing Company, Creative Memories, PMI, and DuPont. Entered as an Associate with steady promotion to Senior Consultant as a Technical Architect.  Lead the Internet Special Interest Group in designing, developing, and implementing the Community Intranet, and Extranet.</w:t>
      </w:r>
      <w:r>
        <w:rPr>
          <w:rFonts w:cs="Arial"/>
          <w:szCs w:val="22"/>
        </w:rPr>
        <w:t xml:space="preserve">  </w:t>
      </w:r>
    </w:p>
    <w:p w14:paraId="2293CC80" w14:textId="77777777" w:rsidR="00637BE9" w:rsidRPr="00327416" w:rsidRDefault="008047A7" w:rsidP="00623C25">
      <w:pPr>
        <w:pStyle w:val="Heading1"/>
      </w:pPr>
      <w:r w:rsidRPr="00327416">
        <w:t>  </w:t>
      </w:r>
      <w:r w:rsidR="00637BE9" w:rsidRPr="00327416">
        <w:t>EDUCA</w:t>
      </w:r>
      <w:r w:rsidR="00A25FD5" w:rsidRPr="00327416">
        <w:t>TI</w:t>
      </w:r>
      <w:r w:rsidR="00637BE9" w:rsidRPr="00327416">
        <w:t>ON</w:t>
      </w:r>
      <w:r w:rsidR="00E43170" w:rsidRPr="00327416">
        <w:t xml:space="preserve">, </w:t>
      </w:r>
      <w:r w:rsidR="00637BE9" w:rsidRPr="00327416">
        <w:t>CAREER DEVELOPMENT</w:t>
      </w:r>
      <w:r w:rsidR="00E43170" w:rsidRPr="00327416">
        <w:t>, COMMUNITY</w:t>
      </w:r>
    </w:p>
    <w:p w14:paraId="40CD3B2D" w14:textId="3A578DD7" w:rsidR="001C35D1" w:rsidRPr="00327416" w:rsidRDefault="007E7E4B" w:rsidP="00EC11A0">
      <w:p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b/>
          <w:bCs/>
          <w:szCs w:val="22"/>
        </w:rPr>
        <w:t>West Virginia University</w:t>
      </w:r>
      <w:r w:rsidR="00FB6536" w:rsidRPr="00327416">
        <w:rPr>
          <w:rFonts w:cs="Arial"/>
          <w:b/>
          <w:bCs/>
          <w:szCs w:val="22"/>
        </w:rPr>
        <w:t xml:space="preserve">: </w:t>
      </w:r>
      <w:r w:rsidR="00980B25" w:rsidRPr="00327416">
        <w:rPr>
          <w:rFonts w:cs="Arial"/>
          <w:szCs w:val="22"/>
        </w:rPr>
        <w:t>Bachelor of Science, Business Administration, Operations Management</w:t>
      </w:r>
      <w:r w:rsidR="003513C8" w:rsidRPr="00327416">
        <w:rPr>
          <w:rFonts w:cs="Arial"/>
          <w:szCs w:val="22"/>
        </w:rPr>
        <w:t xml:space="preserve"> </w:t>
      </w:r>
    </w:p>
    <w:p w14:paraId="2293CC83" w14:textId="0561433B" w:rsidR="003513C8" w:rsidRDefault="00B417B2" w:rsidP="009A04D2">
      <w:pPr>
        <w:spacing w:after="120" w:line="240" w:lineRule="auto"/>
        <w:rPr>
          <w:rFonts w:cs="Arial"/>
          <w:szCs w:val="22"/>
        </w:rPr>
      </w:pPr>
      <w:r w:rsidRPr="00B417B2">
        <w:rPr>
          <w:rFonts w:cs="Arial"/>
          <w:b/>
          <w:szCs w:val="22"/>
        </w:rPr>
        <w:t>Professional Affiliations, Certifications, and Awards</w:t>
      </w:r>
      <w:r w:rsidR="00F55858" w:rsidRPr="00327416">
        <w:rPr>
          <w:rFonts w:cs="Arial"/>
          <w:b/>
          <w:szCs w:val="22"/>
        </w:rPr>
        <w:t>:</w:t>
      </w:r>
      <w:r w:rsidR="00F55858" w:rsidRPr="00327416">
        <w:rPr>
          <w:rFonts w:cs="Arial"/>
          <w:szCs w:val="22"/>
        </w:rPr>
        <w:t xml:space="preserve"> </w:t>
      </w:r>
      <w:r w:rsidR="003513C8" w:rsidRPr="00327416">
        <w:rPr>
          <w:rFonts w:cs="Arial"/>
          <w:szCs w:val="22"/>
        </w:rPr>
        <w:t>Microsoft Certified Professional (MCP 943516)</w:t>
      </w:r>
      <w:r w:rsidR="003F45F6">
        <w:rPr>
          <w:rFonts w:cs="Arial"/>
          <w:szCs w:val="22"/>
        </w:rPr>
        <w:t>, Azure AZ900</w:t>
      </w:r>
      <w:r w:rsidR="00256B55">
        <w:rPr>
          <w:rFonts w:cs="Arial"/>
          <w:szCs w:val="22"/>
        </w:rPr>
        <w:t xml:space="preserve"> Certified</w:t>
      </w:r>
      <w:r w:rsidR="003513C8" w:rsidRPr="00327416">
        <w:rPr>
          <w:rFonts w:cs="Arial"/>
          <w:szCs w:val="22"/>
        </w:rPr>
        <w:t>; Institute for Electrical and Electronics Engineers (IEEE #40249910); Association of Internet Professionals (AIP #010837); Project Management Professional (PMP ID 485396); IT Infrastructure Library (ITIL) Foundations Certified; Front Line Manager certified (DDI)</w:t>
      </w:r>
    </w:p>
    <w:p w14:paraId="1C6799F3" w14:textId="388A03DE" w:rsidR="009278B6" w:rsidRDefault="009278B6" w:rsidP="009A04D2">
      <w:pPr>
        <w:spacing w:after="120" w:line="240" w:lineRule="auto"/>
        <w:rPr>
          <w:rFonts w:cs="Arial"/>
          <w:szCs w:val="22"/>
        </w:rPr>
      </w:pPr>
      <w:r>
        <w:rPr>
          <w:rFonts w:cs="Arial"/>
          <w:szCs w:val="22"/>
        </w:rPr>
        <w:t>Actively Seeking CISSP certification</w:t>
      </w:r>
    </w:p>
    <w:p w14:paraId="2293CC84" w14:textId="0C16AF69" w:rsidR="00F018F7" w:rsidRDefault="003513C8" w:rsidP="00EC11A0">
      <w:pPr>
        <w:spacing w:after="120" w:line="240" w:lineRule="auto"/>
        <w:rPr>
          <w:rFonts w:cs="Arial"/>
          <w:szCs w:val="22"/>
        </w:rPr>
      </w:pPr>
      <w:r w:rsidRPr="00327416">
        <w:rPr>
          <w:rFonts w:cs="Arial"/>
          <w:b/>
          <w:szCs w:val="22"/>
        </w:rPr>
        <w:t>Additional Business Competencies</w:t>
      </w:r>
      <w:r w:rsidR="000E6B1F" w:rsidRPr="00327416">
        <w:rPr>
          <w:rFonts w:cs="Arial"/>
          <w:b/>
          <w:szCs w:val="22"/>
        </w:rPr>
        <w:t>:</w:t>
      </w:r>
      <w:r w:rsidR="000E6B1F" w:rsidRPr="00327416">
        <w:rPr>
          <w:rFonts w:cs="Arial"/>
          <w:szCs w:val="22"/>
        </w:rPr>
        <w:t xml:space="preserve"> </w:t>
      </w:r>
      <w:r w:rsidRPr="00327416">
        <w:rPr>
          <w:rFonts w:cs="Arial"/>
          <w:szCs w:val="22"/>
        </w:rPr>
        <w:t xml:space="preserve">Catalyst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4D Methodologies</w:t>
      </w:r>
      <w:r w:rsidR="000E6B1F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Help Desk Institute (HDI)</w:t>
      </w:r>
      <w:r w:rsidR="000E6B1F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Microsoft Operations Framework</w:t>
      </w:r>
      <w:r w:rsidR="001531A0">
        <w:rPr>
          <w:rFonts w:cs="Arial"/>
          <w:szCs w:val="22"/>
        </w:rPr>
        <w:t xml:space="preserve"> &amp;</w:t>
      </w:r>
      <w:r w:rsidRPr="00327416">
        <w:rPr>
          <w:rFonts w:cs="Arial"/>
          <w:szCs w:val="22"/>
        </w:rPr>
        <w:t xml:space="preserve"> Solutions Foundation</w:t>
      </w:r>
      <w:r w:rsidR="000E6B1F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CPS/PMP certified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Rational Unified process (RUP)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 xml:space="preserve">Search Engine Optimization (SEO) </w:t>
      </w:r>
      <w:r w:rsidR="00EA0134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Marketing (SEM)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Business Systems Analysis</w:t>
      </w:r>
      <w:r w:rsidR="00EA0134">
        <w:rPr>
          <w:rFonts w:cs="Arial"/>
          <w:szCs w:val="22"/>
        </w:rPr>
        <w:t xml:space="preserve"> and</w:t>
      </w:r>
      <w:r w:rsidRPr="00327416">
        <w:rPr>
          <w:rFonts w:cs="Arial"/>
          <w:szCs w:val="22"/>
        </w:rPr>
        <w:t xml:space="preserve"> Redesign </w:t>
      </w:r>
      <w:r w:rsidR="00435350" w:rsidRPr="00327416">
        <w:rPr>
          <w:rFonts w:cs="Arial"/>
          <w:szCs w:val="22"/>
        </w:rPr>
        <w:t xml:space="preserve">(BSAR); </w:t>
      </w:r>
      <w:r w:rsidRPr="00327416">
        <w:rPr>
          <w:rFonts w:cs="Arial"/>
          <w:szCs w:val="22"/>
        </w:rPr>
        <w:t>Entity Relationship Modeling/Design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Business Process Modeling</w:t>
      </w:r>
      <w:r w:rsidR="00DD134B" w:rsidRPr="00327416">
        <w:rPr>
          <w:rFonts w:cs="Arial"/>
          <w:szCs w:val="22"/>
        </w:rPr>
        <w:t>/</w:t>
      </w:r>
      <w:r w:rsidRPr="00327416">
        <w:rPr>
          <w:rFonts w:cs="Arial"/>
          <w:szCs w:val="22"/>
        </w:rPr>
        <w:t>Redesign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 xml:space="preserve">Data Modeling </w:t>
      </w:r>
      <w:r w:rsidR="00C54BE9">
        <w:rPr>
          <w:rFonts w:cs="Arial"/>
          <w:szCs w:val="22"/>
        </w:rPr>
        <w:t>and</w:t>
      </w:r>
      <w:r w:rsidRPr="00327416">
        <w:rPr>
          <w:rFonts w:cs="Arial"/>
          <w:szCs w:val="22"/>
        </w:rPr>
        <w:t xml:space="preserve"> Relational Design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Senn Delaney Leadership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PMI Scheduling</w:t>
      </w:r>
      <w:r w:rsidR="009F6736">
        <w:rPr>
          <w:rFonts w:cs="Arial"/>
          <w:szCs w:val="22"/>
        </w:rPr>
        <w:t xml:space="preserve"> </w:t>
      </w:r>
      <w:r w:rsidR="00C54BE9">
        <w:rPr>
          <w:rFonts w:cs="Arial"/>
          <w:szCs w:val="22"/>
        </w:rPr>
        <w:t>and</w:t>
      </w:r>
      <w:r w:rsidR="00274BFF" w:rsidRPr="00327416">
        <w:rPr>
          <w:rFonts w:cs="Arial"/>
          <w:szCs w:val="22"/>
        </w:rPr>
        <w:t xml:space="preserve"> </w:t>
      </w:r>
      <w:r w:rsidRPr="00327416">
        <w:rPr>
          <w:rFonts w:cs="Arial"/>
          <w:szCs w:val="22"/>
        </w:rPr>
        <w:t>Risk Management</w:t>
      </w:r>
      <w:r w:rsidR="00435350" w:rsidRPr="00327416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Web\Data Analytics</w:t>
      </w:r>
      <w:r w:rsidR="00EA0134">
        <w:rPr>
          <w:rFonts w:cs="Arial"/>
          <w:szCs w:val="22"/>
        </w:rPr>
        <w:t xml:space="preserve">; </w:t>
      </w:r>
      <w:r w:rsidRPr="00327416">
        <w:rPr>
          <w:rFonts w:cs="Arial"/>
          <w:szCs w:val="22"/>
        </w:rPr>
        <w:t>Insight Analysis</w:t>
      </w:r>
      <w:r w:rsidR="00F55858" w:rsidRPr="00327416">
        <w:rPr>
          <w:rFonts w:cs="Arial"/>
          <w:szCs w:val="22"/>
        </w:rPr>
        <w:t>.</w:t>
      </w:r>
    </w:p>
    <w:sectPr w:rsidR="00F018F7" w:rsidSect="00895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481E"/>
    <w:multiLevelType w:val="hybridMultilevel"/>
    <w:tmpl w:val="E3B05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04F45"/>
    <w:multiLevelType w:val="hybridMultilevel"/>
    <w:tmpl w:val="7BF04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E7141"/>
    <w:multiLevelType w:val="hybridMultilevel"/>
    <w:tmpl w:val="40C0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506B0"/>
    <w:multiLevelType w:val="multilevel"/>
    <w:tmpl w:val="70C8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AF55EC"/>
    <w:multiLevelType w:val="multilevel"/>
    <w:tmpl w:val="FC06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865C1"/>
    <w:multiLevelType w:val="multilevel"/>
    <w:tmpl w:val="EA0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B2CC3"/>
    <w:multiLevelType w:val="multilevel"/>
    <w:tmpl w:val="D65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24095"/>
    <w:multiLevelType w:val="hybridMultilevel"/>
    <w:tmpl w:val="F5904B10"/>
    <w:lvl w:ilvl="0" w:tplc="C7C2D5A2">
      <w:start w:val="1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A3B3E"/>
    <w:multiLevelType w:val="hybridMultilevel"/>
    <w:tmpl w:val="E8C69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570F4"/>
    <w:multiLevelType w:val="hybridMultilevel"/>
    <w:tmpl w:val="0FA4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96AF6"/>
    <w:multiLevelType w:val="multilevel"/>
    <w:tmpl w:val="4D8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20BD3"/>
    <w:multiLevelType w:val="multilevel"/>
    <w:tmpl w:val="99E46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CB2908"/>
    <w:multiLevelType w:val="hybridMultilevel"/>
    <w:tmpl w:val="100E3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537403"/>
    <w:multiLevelType w:val="hybridMultilevel"/>
    <w:tmpl w:val="F0BE3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9713FF"/>
    <w:multiLevelType w:val="hybridMultilevel"/>
    <w:tmpl w:val="B13CE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7D3B24"/>
    <w:multiLevelType w:val="hybridMultilevel"/>
    <w:tmpl w:val="3EAA4A12"/>
    <w:lvl w:ilvl="0" w:tplc="21041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8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A7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0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0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40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EC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6D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6B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6192B"/>
    <w:multiLevelType w:val="hybridMultilevel"/>
    <w:tmpl w:val="95044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84E9C"/>
    <w:multiLevelType w:val="hybridMultilevel"/>
    <w:tmpl w:val="F1E6B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EE47BF"/>
    <w:multiLevelType w:val="multilevel"/>
    <w:tmpl w:val="408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383932">
    <w:abstractNumId w:val="7"/>
  </w:num>
  <w:num w:numId="2" w16cid:durableId="1568417000">
    <w:abstractNumId w:val="15"/>
  </w:num>
  <w:num w:numId="3" w16cid:durableId="256988412">
    <w:abstractNumId w:val="11"/>
  </w:num>
  <w:num w:numId="4" w16cid:durableId="1673678430">
    <w:abstractNumId w:val="4"/>
  </w:num>
  <w:num w:numId="5" w16cid:durableId="515658729">
    <w:abstractNumId w:val="6"/>
  </w:num>
  <w:num w:numId="6" w16cid:durableId="576791054">
    <w:abstractNumId w:val="10"/>
  </w:num>
  <w:num w:numId="7" w16cid:durableId="1577278760">
    <w:abstractNumId w:val="18"/>
  </w:num>
  <w:num w:numId="8" w16cid:durableId="1112357454">
    <w:abstractNumId w:val="5"/>
  </w:num>
  <w:num w:numId="9" w16cid:durableId="2129662813">
    <w:abstractNumId w:val="3"/>
  </w:num>
  <w:num w:numId="10" w16cid:durableId="204562471">
    <w:abstractNumId w:val="2"/>
  </w:num>
  <w:num w:numId="11" w16cid:durableId="1810126129">
    <w:abstractNumId w:val="0"/>
  </w:num>
  <w:num w:numId="12" w16cid:durableId="759450091">
    <w:abstractNumId w:val="14"/>
  </w:num>
  <w:num w:numId="13" w16cid:durableId="1838374968">
    <w:abstractNumId w:val="8"/>
  </w:num>
  <w:num w:numId="14" w16cid:durableId="1994291538">
    <w:abstractNumId w:val="14"/>
  </w:num>
  <w:num w:numId="15" w16cid:durableId="669865830">
    <w:abstractNumId w:val="17"/>
  </w:num>
  <w:num w:numId="16" w16cid:durableId="864905824">
    <w:abstractNumId w:val="1"/>
  </w:num>
  <w:num w:numId="17" w16cid:durableId="274025391">
    <w:abstractNumId w:val="13"/>
  </w:num>
  <w:num w:numId="18" w16cid:durableId="270868857">
    <w:abstractNumId w:val="12"/>
  </w:num>
  <w:num w:numId="19" w16cid:durableId="710233043">
    <w:abstractNumId w:val="9"/>
  </w:num>
  <w:num w:numId="20" w16cid:durableId="16230765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BE9"/>
    <w:rsid w:val="00001D49"/>
    <w:rsid w:val="0000272E"/>
    <w:rsid w:val="0001038A"/>
    <w:rsid w:val="00010CEC"/>
    <w:rsid w:val="000114BD"/>
    <w:rsid w:val="000169BD"/>
    <w:rsid w:val="000178AC"/>
    <w:rsid w:val="00020C70"/>
    <w:rsid w:val="00020D77"/>
    <w:rsid w:val="000213DD"/>
    <w:rsid w:val="00021A72"/>
    <w:rsid w:val="00030ED1"/>
    <w:rsid w:val="0003130F"/>
    <w:rsid w:val="00032C2D"/>
    <w:rsid w:val="00034E5B"/>
    <w:rsid w:val="00036A7E"/>
    <w:rsid w:val="00040AA8"/>
    <w:rsid w:val="00041468"/>
    <w:rsid w:val="000414E0"/>
    <w:rsid w:val="0004616E"/>
    <w:rsid w:val="000507DC"/>
    <w:rsid w:val="000508A5"/>
    <w:rsid w:val="0005347E"/>
    <w:rsid w:val="0005404F"/>
    <w:rsid w:val="000553B0"/>
    <w:rsid w:val="00055EB2"/>
    <w:rsid w:val="0005636F"/>
    <w:rsid w:val="00057841"/>
    <w:rsid w:val="00061B5B"/>
    <w:rsid w:val="00062F39"/>
    <w:rsid w:val="00063899"/>
    <w:rsid w:val="00066BC2"/>
    <w:rsid w:val="00070A2A"/>
    <w:rsid w:val="000736F4"/>
    <w:rsid w:val="000760C5"/>
    <w:rsid w:val="00082BF4"/>
    <w:rsid w:val="000850C0"/>
    <w:rsid w:val="000860E3"/>
    <w:rsid w:val="00090D67"/>
    <w:rsid w:val="000921E2"/>
    <w:rsid w:val="00092792"/>
    <w:rsid w:val="00092E69"/>
    <w:rsid w:val="00093797"/>
    <w:rsid w:val="00095284"/>
    <w:rsid w:val="0009532E"/>
    <w:rsid w:val="00097773"/>
    <w:rsid w:val="000979FE"/>
    <w:rsid w:val="000A20CA"/>
    <w:rsid w:val="000A2AF8"/>
    <w:rsid w:val="000A2F7D"/>
    <w:rsid w:val="000B1417"/>
    <w:rsid w:val="000B1EB6"/>
    <w:rsid w:val="000B2666"/>
    <w:rsid w:val="000B5118"/>
    <w:rsid w:val="000B591C"/>
    <w:rsid w:val="000B5C26"/>
    <w:rsid w:val="000B7621"/>
    <w:rsid w:val="000C0B83"/>
    <w:rsid w:val="000C3063"/>
    <w:rsid w:val="000D04FC"/>
    <w:rsid w:val="000D27F5"/>
    <w:rsid w:val="000D58B1"/>
    <w:rsid w:val="000D5DF6"/>
    <w:rsid w:val="000D704A"/>
    <w:rsid w:val="000E16C4"/>
    <w:rsid w:val="000E3781"/>
    <w:rsid w:val="000E3A72"/>
    <w:rsid w:val="000E4495"/>
    <w:rsid w:val="000E5E30"/>
    <w:rsid w:val="000E6B1F"/>
    <w:rsid w:val="000E6F26"/>
    <w:rsid w:val="000F2841"/>
    <w:rsid w:val="000F371B"/>
    <w:rsid w:val="000F3B84"/>
    <w:rsid w:val="000F5937"/>
    <w:rsid w:val="000F7600"/>
    <w:rsid w:val="001000C2"/>
    <w:rsid w:val="001003C4"/>
    <w:rsid w:val="00100F79"/>
    <w:rsid w:val="00100FA8"/>
    <w:rsid w:val="001010E8"/>
    <w:rsid w:val="00101B1D"/>
    <w:rsid w:val="00105C44"/>
    <w:rsid w:val="001061CD"/>
    <w:rsid w:val="001073CD"/>
    <w:rsid w:val="0011237F"/>
    <w:rsid w:val="0011350C"/>
    <w:rsid w:val="00114C67"/>
    <w:rsid w:val="001150B1"/>
    <w:rsid w:val="001161FD"/>
    <w:rsid w:val="00116232"/>
    <w:rsid w:val="00116C2B"/>
    <w:rsid w:val="00116C52"/>
    <w:rsid w:val="00120C50"/>
    <w:rsid w:val="001213E0"/>
    <w:rsid w:val="001226C5"/>
    <w:rsid w:val="00123F0E"/>
    <w:rsid w:val="00124C61"/>
    <w:rsid w:val="00124D80"/>
    <w:rsid w:val="001251E5"/>
    <w:rsid w:val="00126AEC"/>
    <w:rsid w:val="00126F07"/>
    <w:rsid w:val="00127032"/>
    <w:rsid w:val="00130139"/>
    <w:rsid w:val="00132A28"/>
    <w:rsid w:val="00133C92"/>
    <w:rsid w:val="001357D1"/>
    <w:rsid w:val="00137077"/>
    <w:rsid w:val="00140C0A"/>
    <w:rsid w:val="00141831"/>
    <w:rsid w:val="001471D6"/>
    <w:rsid w:val="0014736E"/>
    <w:rsid w:val="00152577"/>
    <w:rsid w:val="001531A0"/>
    <w:rsid w:val="001546AC"/>
    <w:rsid w:val="00154D0F"/>
    <w:rsid w:val="00160245"/>
    <w:rsid w:val="001603B5"/>
    <w:rsid w:val="00161BE5"/>
    <w:rsid w:val="00162982"/>
    <w:rsid w:val="0016612A"/>
    <w:rsid w:val="001672C5"/>
    <w:rsid w:val="00171F2B"/>
    <w:rsid w:val="00172F2D"/>
    <w:rsid w:val="0017386A"/>
    <w:rsid w:val="0017566A"/>
    <w:rsid w:val="00180BCC"/>
    <w:rsid w:val="001858B3"/>
    <w:rsid w:val="00187529"/>
    <w:rsid w:val="001913CB"/>
    <w:rsid w:val="00191898"/>
    <w:rsid w:val="0019655F"/>
    <w:rsid w:val="001A28CD"/>
    <w:rsid w:val="001A337B"/>
    <w:rsid w:val="001A4BD3"/>
    <w:rsid w:val="001A6D19"/>
    <w:rsid w:val="001B0356"/>
    <w:rsid w:val="001B1209"/>
    <w:rsid w:val="001B15ED"/>
    <w:rsid w:val="001B2259"/>
    <w:rsid w:val="001B4416"/>
    <w:rsid w:val="001B5C1E"/>
    <w:rsid w:val="001C11D5"/>
    <w:rsid w:val="001C2229"/>
    <w:rsid w:val="001C35D1"/>
    <w:rsid w:val="001C5F44"/>
    <w:rsid w:val="001C63A0"/>
    <w:rsid w:val="001D2D1D"/>
    <w:rsid w:val="001D46AF"/>
    <w:rsid w:val="001D4A89"/>
    <w:rsid w:val="001D4C22"/>
    <w:rsid w:val="001D5196"/>
    <w:rsid w:val="001D6447"/>
    <w:rsid w:val="001D6DB7"/>
    <w:rsid w:val="001D78E4"/>
    <w:rsid w:val="001E3C15"/>
    <w:rsid w:val="001E3C41"/>
    <w:rsid w:val="001E697C"/>
    <w:rsid w:val="001F0D2D"/>
    <w:rsid w:val="001F263E"/>
    <w:rsid w:val="001F34B5"/>
    <w:rsid w:val="001F3923"/>
    <w:rsid w:val="001F7C89"/>
    <w:rsid w:val="002012FA"/>
    <w:rsid w:val="00201AF3"/>
    <w:rsid w:val="00204EDC"/>
    <w:rsid w:val="00204FEA"/>
    <w:rsid w:val="00205AD9"/>
    <w:rsid w:val="00206920"/>
    <w:rsid w:val="00206AE3"/>
    <w:rsid w:val="00207E4D"/>
    <w:rsid w:val="002110B7"/>
    <w:rsid w:val="00214F7C"/>
    <w:rsid w:val="00217003"/>
    <w:rsid w:val="00217D21"/>
    <w:rsid w:val="00220DFD"/>
    <w:rsid w:val="002224A3"/>
    <w:rsid w:val="00225949"/>
    <w:rsid w:val="00231726"/>
    <w:rsid w:val="002340E7"/>
    <w:rsid w:val="002353E4"/>
    <w:rsid w:val="00236D55"/>
    <w:rsid w:val="002370B0"/>
    <w:rsid w:val="002403B0"/>
    <w:rsid w:val="00241BD1"/>
    <w:rsid w:val="00242009"/>
    <w:rsid w:val="002421A9"/>
    <w:rsid w:val="00244C68"/>
    <w:rsid w:val="0024588D"/>
    <w:rsid w:val="00247647"/>
    <w:rsid w:val="00251A91"/>
    <w:rsid w:val="0025323E"/>
    <w:rsid w:val="0025383D"/>
    <w:rsid w:val="00253A01"/>
    <w:rsid w:val="00253B81"/>
    <w:rsid w:val="00253E4F"/>
    <w:rsid w:val="00254D25"/>
    <w:rsid w:val="00256B55"/>
    <w:rsid w:val="00256C01"/>
    <w:rsid w:val="00260A72"/>
    <w:rsid w:val="00260D5B"/>
    <w:rsid w:val="00264379"/>
    <w:rsid w:val="00265FBC"/>
    <w:rsid w:val="00266879"/>
    <w:rsid w:val="00266C26"/>
    <w:rsid w:val="00267001"/>
    <w:rsid w:val="00267F11"/>
    <w:rsid w:val="00274BFF"/>
    <w:rsid w:val="00274D5A"/>
    <w:rsid w:val="002762DB"/>
    <w:rsid w:val="002775C3"/>
    <w:rsid w:val="00277AED"/>
    <w:rsid w:val="00283A64"/>
    <w:rsid w:val="00284D48"/>
    <w:rsid w:val="002854DD"/>
    <w:rsid w:val="00287C26"/>
    <w:rsid w:val="002A40D0"/>
    <w:rsid w:val="002A5053"/>
    <w:rsid w:val="002A6086"/>
    <w:rsid w:val="002B11B8"/>
    <w:rsid w:val="002B2CC5"/>
    <w:rsid w:val="002B2D54"/>
    <w:rsid w:val="002B39EE"/>
    <w:rsid w:val="002B6E03"/>
    <w:rsid w:val="002C30E9"/>
    <w:rsid w:val="002C44C4"/>
    <w:rsid w:val="002C473E"/>
    <w:rsid w:val="002C5303"/>
    <w:rsid w:val="002C733E"/>
    <w:rsid w:val="002D6C30"/>
    <w:rsid w:val="002D738D"/>
    <w:rsid w:val="002E1AC0"/>
    <w:rsid w:val="002E3546"/>
    <w:rsid w:val="002E57BF"/>
    <w:rsid w:val="002E7B24"/>
    <w:rsid w:val="002F0F15"/>
    <w:rsid w:val="002F18CF"/>
    <w:rsid w:val="002F4016"/>
    <w:rsid w:val="002F419D"/>
    <w:rsid w:val="002F5C5D"/>
    <w:rsid w:val="002F6D45"/>
    <w:rsid w:val="002F6E03"/>
    <w:rsid w:val="003015C6"/>
    <w:rsid w:val="00304F59"/>
    <w:rsid w:val="00306050"/>
    <w:rsid w:val="00307101"/>
    <w:rsid w:val="003075A3"/>
    <w:rsid w:val="00310BE0"/>
    <w:rsid w:val="003127B0"/>
    <w:rsid w:val="003127F8"/>
    <w:rsid w:val="00317A1E"/>
    <w:rsid w:val="0032060F"/>
    <w:rsid w:val="003234E2"/>
    <w:rsid w:val="0032580A"/>
    <w:rsid w:val="00327416"/>
    <w:rsid w:val="00334501"/>
    <w:rsid w:val="00334FE7"/>
    <w:rsid w:val="00335D04"/>
    <w:rsid w:val="0033710D"/>
    <w:rsid w:val="00337387"/>
    <w:rsid w:val="00337EB5"/>
    <w:rsid w:val="00340E7D"/>
    <w:rsid w:val="00342A6A"/>
    <w:rsid w:val="00344D13"/>
    <w:rsid w:val="00345370"/>
    <w:rsid w:val="00347164"/>
    <w:rsid w:val="00347412"/>
    <w:rsid w:val="003476E0"/>
    <w:rsid w:val="00351266"/>
    <w:rsid w:val="003513C8"/>
    <w:rsid w:val="003543F3"/>
    <w:rsid w:val="00356F58"/>
    <w:rsid w:val="003570ED"/>
    <w:rsid w:val="00357A97"/>
    <w:rsid w:val="00357E9C"/>
    <w:rsid w:val="003633DC"/>
    <w:rsid w:val="0036364B"/>
    <w:rsid w:val="00363C91"/>
    <w:rsid w:val="00363EA8"/>
    <w:rsid w:val="0036782D"/>
    <w:rsid w:val="00372A95"/>
    <w:rsid w:val="00372F8E"/>
    <w:rsid w:val="00373856"/>
    <w:rsid w:val="003763A2"/>
    <w:rsid w:val="003770DA"/>
    <w:rsid w:val="00377754"/>
    <w:rsid w:val="003779D7"/>
    <w:rsid w:val="0038040E"/>
    <w:rsid w:val="00381B6C"/>
    <w:rsid w:val="00382910"/>
    <w:rsid w:val="00382B18"/>
    <w:rsid w:val="00384190"/>
    <w:rsid w:val="00385622"/>
    <w:rsid w:val="00385F7E"/>
    <w:rsid w:val="0038697A"/>
    <w:rsid w:val="00386CC3"/>
    <w:rsid w:val="00387086"/>
    <w:rsid w:val="00391776"/>
    <w:rsid w:val="00391FC2"/>
    <w:rsid w:val="003949D9"/>
    <w:rsid w:val="003A0776"/>
    <w:rsid w:val="003A47CC"/>
    <w:rsid w:val="003A4E29"/>
    <w:rsid w:val="003A5763"/>
    <w:rsid w:val="003A60E0"/>
    <w:rsid w:val="003B035B"/>
    <w:rsid w:val="003B1C0C"/>
    <w:rsid w:val="003B26E9"/>
    <w:rsid w:val="003B2C4E"/>
    <w:rsid w:val="003B3CCD"/>
    <w:rsid w:val="003B43A6"/>
    <w:rsid w:val="003C0881"/>
    <w:rsid w:val="003C0910"/>
    <w:rsid w:val="003C0CD3"/>
    <w:rsid w:val="003C1243"/>
    <w:rsid w:val="003C1FE8"/>
    <w:rsid w:val="003C7A1D"/>
    <w:rsid w:val="003C7A6E"/>
    <w:rsid w:val="003D02B9"/>
    <w:rsid w:val="003D144D"/>
    <w:rsid w:val="003D2595"/>
    <w:rsid w:val="003D29E7"/>
    <w:rsid w:val="003D2DD8"/>
    <w:rsid w:val="003D3C42"/>
    <w:rsid w:val="003E507D"/>
    <w:rsid w:val="003F20FC"/>
    <w:rsid w:val="003F363F"/>
    <w:rsid w:val="003F37B8"/>
    <w:rsid w:val="003F37F7"/>
    <w:rsid w:val="003F41D7"/>
    <w:rsid w:val="003F45F6"/>
    <w:rsid w:val="003F4EDB"/>
    <w:rsid w:val="003F5E90"/>
    <w:rsid w:val="003F67FF"/>
    <w:rsid w:val="0040010B"/>
    <w:rsid w:val="00400B30"/>
    <w:rsid w:val="00401E74"/>
    <w:rsid w:val="0040361D"/>
    <w:rsid w:val="00404226"/>
    <w:rsid w:val="00405626"/>
    <w:rsid w:val="00410156"/>
    <w:rsid w:val="00410F80"/>
    <w:rsid w:val="004114C0"/>
    <w:rsid w:val="00412168"/>
    <w:rsid w:val="00413837"/>
    <w:rsid w:val="00413CDB"/>
    <w:rsid w:val="00414A28"/>
    <w:rsid w:val="00414D89"/>
    <w:rsid w:val="00422A25"/>
    <w:rsid w:val="00425642"/>
    <w:rsid w:val="00427BDF"/>
    <w:rsid w:val="00427D06"/>
    <w:rsid w:val="00435350"/>
    <w:rsid w:val="00437E81"/>
    <w:rsid w:val="004411F2"/>
    <w:rsid w:val="004417A0"/>
    <w:rsid w:val="00446BC2"/>
    <w:rsid w:val="004518FD"/>
    <w:rsid w:val="00452714"/>
    <w:rsid w:val="00455704"/>
    <w:rsid w:val="00456AF6"/>
    <w:rsid w:val="0045744D"/>
    <w:rsid w:val="00457690"/>
    <w:rsid w:val="004647A4"/>
    <w:rsid w:val="004664E5"/>
    <w:rsid w:val="00470460"/>
    <w:rsid w:val="00470749"/>
    <w:rsid w:val="00471D4E"/>
    <w:rsid w:val="004738AE"/>
    <w:rsid w:val="00492057"/>
    <w:rsid w:val="00492BAB"/>
    <w:rsid w:val="00493281"/>
    <w:rsid w:val="0049484C"/>
    <w:rsid w:val="00497173"/>
    <w:rsid w:val="004A0EEC"/>
    <w:rsid w:val="004A15EF"/>
    <w:rsid w:val="004A225D"/>
    <w:rsid w:val="004A275F"/>
    <w:rsid w:val="004A5ECE"/>
    <w:rsid w:val="004B0CBA"/>
    <w:rsid w:val="004B16E7"/>
    <w:rsid w:val="004B1ECC"/>
    <w:rsid w:val="004B59F6"/>
    <w:rsid w:val="004B71BE"/>
    <w:rsid w:val="004C0A1D"/>
    <w:rsid w:val="004C1678"/>
    <w:rsid w:val="004C752C"/>
    <w:rsid w:val="004D399C"/>
    <w:rsid w:val="004D79FA"/>
    <w:rsid w:val="004E29E9"/>
    <w:rsid w:val="004E4863"/>
    <w:rsid w:val="004F003D"/>
    <w:rsid w:val="004F32FF"/>
    <w:rsid w:val="004F3D38"/>
    <w:rsid w:val="004F50D6"/>
    <w:rsid w:val="00500315"/>
    <w:rsid w:val="0050031D"/>
    <w:rsid w:val="0050348A"/>
    <w:rsid w:val="0050486D"/>
    <w:rsid w:val="005114C3"/>
    <w:rsid w:val="00513D74"/>
    <w:rsid w:val="005144C9"/>
    <w:rsid w:val="005159BD"/>
    <w:rsid w:val="0052015A"/>
    <w:rsid w:val="0052064C"/>
    <w:rsid w:val="005233D0"/>
    <w:rsid w:val="00525D62"/>
    <w:rsid w:val="00526468"/>
    <w:rsid w:val="00530D42"/>
    <w:rsid w:val="00531462"/>
    <w:rsid w:val="005335CC"/>
    <w:rsid w:val="00541C74"/>
    <w:rsid w:val="00541EE3"/>
    <w:rsid w:val="00544E7D"/>
    <w:rsid w:val="005573F5"/>
    <w:rsid w:val="00557CD6"/>
    <w:rsid w:val="00565539"/>
    <w:rsid w:val="00566AE4"/>
    <w:rsid w:val="00566F38"/>
    <w:rsid w:val="00571AFA"/>
    <w:rsid w:val="00573DE1"/>
    <w:rsid w:val="00573FB7"/>
    <w:rsid w:val="0057601B"/>
    <w:rsid w:val="005764A8"/>
    <w:rsid w:val="00580BCC"/>
    <w:rsid w:val="00581F73"/>
    <w:rsid w:val="005825D7"/>
    <w:rsid w:val="00584D08"/>
    <w:rsid w:val="0059204E"/>
    <w:rsid w:val="005928D9"/>
    <w:rsid w:val="005955B3"/>
    <w:rsid w:val="00595DFE"/>
    <w:rsid w:val="00596A50"/>
    <w:rsid w:val="0059764F"/>
    <w:rsid w:val="005A102A"/>
    <w:rsid w:val="005A2F9D"/>
    <w:rsid w:val="005A776A"/>
    <w:rsid w:val="005A77B7"/>
    <w:rsid w:val="005B0130"/>
    <w:rsid w:val="005B1F88"/>
    <w:rsid w:val="005B619E"/>
    <w:rsid w:val="005C111F"/>
    <w:rsid w:val="005C1400"/>
    <w:rsid w:val="005C467F"/>
    <w:rsid w:val="005C4DCC"/>
    <w:rsid w:val="005C6804"/>
    <w:rsid w:val="005C6CF7"/>
    <w:rsid w:val="005D1E53"/>
    <w:rsid w:val="005D2813"/>
    <w:rsid w:val="005D3142"/>
    <w:rsid w:val="005D6AEE"/>
    <w:rsid w:val="005D6EEE"/>
    <w:rsid w:val="005E03ED"/>
    <w:rsid w:val="005E268C"/>
    <w:rsid w:val="005E41BB"/>
    <w:rsid w:val="005E48B8"/>
    <w:rsid w:val="005E4D71"/>
    <w:rsid w:val="005E56C6"/>
    <w:rsid w:val="005F01C2"/>
    <w:rsid w:val="005F7120"/>
    <w:rsid w:val="0060019D"/>
    <w:rsid w:val="00600C83"/>
    <w:rsid w:val="006036B0"/>
    <w:rsid w:val="00605817"/>
    <w:rsid w:val="00606E45"/>
    <w:rsid w:val="00610F19"/>
    <w:rsid w:val="00612BA3"/>
    <w:rsid w:val="006136CA"/>
    <w:rsid w:val="00613D63"/>
    <w:rsid w:val="006143A7"/>
    <w:rsid w:val="00621562"/>
    <w:rsid w:val="00623911"/>
    <w:rsid w:val="00623C25"/>
    <w:rsid w:val="006255C4"/>
    <w:rsid w:val="00627F06"/>
    <w:rsid w:val="00632F67"/>
    <w:rsid w:val="00633DF0"/>
    <w:rsid w:val="00637387"/>
    <w:rsid w:val="00637448"/>
    <w:rsid w:val="00637BE9"/>
    <w:rsid w:val="006419ED"/>
    <w:rsid w:val="00643919"/>
    <w:rsid w:val="00644116"/>
    <w:rsid w:val="0065447D"/>
    <w:rsid w:val="00663526"/>
    <w:rsid w:val="00666D44"/>
    <w:rsid w:val="00667B5B"/>
    <w:rsid w:val="006768F2"/>
    <w:rsid w:val="0067766A"/>
    <w:rsid w:val="00677B0A"/>
    <w:rsid w:val="00680F5E"/>
    <w:rsid w:val="00683127"/>
    <w:rsid w:val="00683AC6"/>
    <w:rsid w:val="00684EDC"/>
    <w:rsid w:val="00691727"/>
    <w:rsid w:val="00693126"/>
    <w:rsid w:val="00694151"/>
    <w:rsid w:val="006A0917"/>
    <w:rsid w:val="006A2EC1"/>
    <w:rsid w:val="006A5D46"/>
    <w:rsid w:val="006B18E7"/>
    <w:rsid w:val="006B3ED9"/>
    <w:rsid w:val="006B45EF"/>
    <w:rsid w:val="006B6C91"/>
    <w:rsid w:val="006C07E1"/>
    <w:rsid w:val="006C3D79"/>
    <w:rsid w:val="006C4BDE"/>
    <w:rsid w:val="006C524E"/>
    <w:rsid w:val="006C5FD7"/>
    <w:rsid w:val="006C6E24"/>
    <w:rsid w:val="006D248A"/>
    <w:rsid w:val="006D2C1F"/>
    <w:rsid w:val="006D3A1D"/>
    <w:rsid w:val="006D42CD"/>
    <w:rsid w:val="006D47EC"/>
    <w:rsid w:val="006D482F"/>
    <w:rsid w:val="006D4AA4"/>
    <w:rsid w:val="006D63D2"/>
    <w:rsid w:val="006D6884"/>
    <w:rsid w:val="006D6E68"/>
    <w:rsid w:val="006E0D10"/>
    <w:rsid w:val="006E2223"/>
    <w:rsid w:val="006E3CB4"/>
    <w:rsid w:val="006E4866"/>
    <w:rsid w:val="006E5074"/>
    <w:rsid w:val="006E53BB"/>
    <w:rsid w:val="006F037E"/>
    <w:rsid w:val="006F09F4"/>
    <w:rsid w:val="006F0E1E"/>
    <w:rsid w:val="006F2EF5"/>
    <w:rsid w:val="006F3507"/>
    <w:rsid w:val="006F3896"/>
    <w:rsid w:val="006F4995"/>
    <w:rsid w:val="006F5F3C"/>
    <w:rsid w:val="006F6598"/>
    <w:rsid w:val="007005FE"/>
    <w:rsid w:val="0070102F"/>
    <w:rsid w:val="0070430F"/>
    <w:rsid w:val="00705029"/>
    <w:rsid w:val="00706218"/>
    <w:rsid w:val="00707878"/>
    <w:rsid w:val="007078D1"/>
    <w:rsid w:val="00707BAE"/>
    <w:rsid w:val="00713E0D"/>
    <w:rsid w:val="00714C57"/>
    <w:rsid w:val="007151B2"/>
    <w:rsid w:val="00715646"/>
    <w:rsid w:val="00716D85"/>
    <w:rsid w:val="00720B0D"/>
    <w:rsid w:val="00722C1C"/>
    <w:rsid w:val="00723FAB"/>
    <w:rsid w:val="00732095"/>
    <w:rsid w:val="0073520B"/>
    <w:rsid w:val="00737699"/>
    <w:rsid w:val="00741FBB"/>
    <w:rsid w:val="00743BE8"/>
    <w:rsid w:val="00744066"/>
    <w:rsid w:val="007443D4"/>
    <w:rsid w:val="00746E71"/>
    <w:rsid w:val="00747EA6"/>
    <w:rsid w:val="00752FD7"/>
    <w:rsid w:val="0075401F"/>
    <w:rsid w:val="00754B8D"/>
    <w:rsid w:val="00756210"/>
    <w:rsid w:val="00762EF7"/>
    <w:rsid w:val="00763365"/>
    <w:rsid w:val="0076528C"/>
    <w:rsid w:val="00765976"/>
    <w:rsid w:val="00766175"/>
    <w:rsid w:val="00767CF2"/>
    <w:rsid w:val="00767EAD"/>
    <w:rsid w:val="00772150"/>
    <w:rsid w:val="007727AB"/>
    <w:rsid w:val="00772E30"/>
    <w:rsid w:val="00774534"/>
    <w:rsid w:val="00775668"/>
    <w:rsid w:val="00775D2D"/>
    <w:rsid w:val="00776528"/>
    <w:rsid w:val="00777B0A"/>
    <w:rsid w:val="00783563"/>
    <w:rsid w:val="00787F2F"/>
    <w:rsid w:val="00790A71"/>
    <w:rsid w:val="00791A55"/>
    <w:rsid w:val="007A00B8"/>
    <w:rsid w:val="007A06BC"/>
    <w:rsid w:val="007A1E04"/>
    <w:rsid w:val="007A45EB"/>
    <w:rsid w:val="007A5E63"/>
    <w:rsid w:val="007B178C"/>
    <w:rsid w:val="007B2442"/>
    <w:rsid w:val="007B2CDF"/>
    <w:rsid w:val="007B37A9"/>
    <w:rsid w:val="007B6AB2"/>
    <w:rsid w:val="007B6E31"/>
    <w:rsid w:val="007C01D9"/>
    <w:rsid w:val="007C1809"/>
    <w:rsid w:val="007C1A4F"/>
    <w:rsid w:val="007C2879"/>
    <w:rsid w:val="007C4271"/>
    <w:rsid w:val="007C6BDA"/>
    <w:rsid w:val="007C7C19"/>
    <w:rsid w:val="007D13D6"/>
    <w:rsid w:val="007D3AB8"/>
    <w:rsid w:val="007D7534"/>
    <w:rsid w:val="007E3580"/>
    <w:rsid w:val="007E3D4E"/>
    <w:rsid w:val="007E3F4A"/>
    <w:rsid w:val="007E6AA3"/>
    <w:rsid w:val="007E7E4B"/>
    <w:rsid w:val="007F095A"/>
    <w:rsid w:val="007F3AF2"/>
    <w:rsid w:val="007F6F0E"/>
    <w:rsid w:val="00802646"/>
    <w:rsid w:val="008047A7"/>
    <w:rsid w:val="00806C91"/>
    <w:rsid w:val="00810823"/>
    <w:rsid w:val="00810AD0"/>
    <w:rsid w:val="00810E6C"/>
    <w:rsid w:val="0082040E"/>
    <w:rsid w:val="008230D6"/>
    <w:rsid w:val="00823345"/>
    <w:rsid w:val="00827844"/>
    <w:rsid w:val="00830435"/>
    <w:rsid w:val="00831266"/>
    <w:rsid w:val="008359E8"/>
    <w:rsid w:val="00836731"/>
    <w:rsid w:val="00836F93"/>
    <w:rsid w:val="00837559"/>
    <w:rsid w:val="008413F7"/>
    <w:rsid w:val="00841E46"/>
    <w:rsid w:val="0084234B"/>
    <w:rsid w:val="008448BC"/>
    <w:rsid w:val="008456DE"/>
    <w:rsid w:val="00853202"/>
    <w:rsid w:val="00853E7C"/>
    <w:rsid w:val="008540AF"/>
    <w:rsid w:val="0085485D"/>
    <w:rsid w:val="00854D7D"/>
    <w:rsid w:val="00856020"/>
    <w:rsid w:val="008560F1"/>
    <w:rsid w:val="0086044F"/>
    <w:rsid w:val="00865EE5"/>
    <w:rsid w:val="00874642"/>
    <w:rsid w:val="0087498F"/>
    <w:rsid w:val="0087578E"/>
    <w:rsid w:val="00881837"/>
    <w:rsid w:val="008869AD"/>
    <w:rsid w:val="008906D7"/>
    <w:rsid w:val="008906EB"/>
    <w:rsid w:val="00895678"/>
    <w:rsid w:val="00895B77"/>
    <w:rsid w:val="00896B68"/>
    <w:rsid w:val="0089749B"/>
    <w:rsid w:val="00897E31"/>
    <w:rsid w:val="008A0B7D"/>
    <w:rsid w:val="008A2399"/>
    <w:rsid w:val="008A5BA0"/>
    <w:rsid w:val="008A746F"/>
    <w:rsid w:val="008B00DA"/>
    <w:rsid w:val="008B2A6C"/>
    <w:rsid w:val="008B4604"/>
    <w:rsid w:val="008B4FE2"/>
    <w:rsid w:val="008B52AA"/>
    <w:rsid w:val="008B698D"/>
    <w:rsid w:val="008B77EF"/>
    <w:rsid w:val="008C0156"/>
    <w:rsid w:val="008C5F9C"/>
    <w:rsid w:val="008C6FD4"/>
    <w:rsid w:val="008D15CC"/>
    <w:rsid w:val="008D4366"/>
    <w:rsid w:val="008D4A03"/>
    <w:rsid w:val="008D60A1"/>
    <w:rsid w:val="008D7269"/>
    <w:rsid w:val="008E045A"/>
    <w:rsid w:val="008E348F"/>
    <w:rsid w:val="008E353B"/>
    <w:rsid w:val="008E3A91"/>
    <w:rsid w:val="008E44CE"/>
    <w:rsid w:val="008F2BC4"/>
    <w:rsid w:val="008F5F38"/>
    <w:rsid w:val="009002F9"/>
    <w:rsid w:val="0090254B"/>
    <w:rsid w:val="00904237"/>
    <w:rsid w:val="00904297"/>
    <w:rsid w:val="00907785"/>
    <w:rsid w:val="00910852"/>
    <w:rsid w:val="00911503"/>
    <w:rsid w:val="009115D1"/>
    <w:rsid w:val="009136F5"/>
    <w:rsid w:val="0091426A"/>
    <w:rsid w:val="00914948"/>
    <w:rsid w:val="009157B5"/>
    <w:rsid w:val="00916304"/>
    <w:rsid w:val="00916363"/>
    <w:rsid w:val="00924DC7"/>
    <w:rsid w:val="00926C11"/>
    <w:rsid w:val="00926D89"/>
    <w:rsid w:val="0092785C"/>
    <w:rsid w:val="009278B6"/>
    <w:rsid w:val="00927B6F"/>
    <w:rsid w:val="00930030"/>
    <w:rsid w:val="00934B4C"/>
    <w:rsid w:val="00934BA8"/>
    <w:rsid w:val="00937126"/>
    <w:rsid w:val="00940EE4"/>
    <w:rsid w:val="00941E01"/>
    <w:rsid w:val="00942167"/>
    <w:rsid w:val="00942B9F"/>
    <w:rsid w:val="009445B0"/>
    <w:rsid w:val="009457EB"/>
    <w:rsid w:val="009467E3"/>
    <w:rsid w:val="00947340"/>
    <w:rsid w:val="00951241"/>
    <w:rsid w:val="0095615A"/>
    <w:rsid w:val="00956BBF"/>
    <w:rsid w:val="0095711B"/>
    <w:rsid w:val="009606B4"/>
    <w:rsid w:val="009612BD"/>
    <w:rsid w:val="00961787"/>
    <w:rsid w:val="00974808"/>
    <w:rsid w:val="00974976"/>
    <w:rsid w:val="00974E7E"/>
    <w:rsid w:val="00976420"/>
    <w:rsid w:val="00980B25"/>
    <w:rsid w:val="009819BA"/>
    <w:rsid w:val="00981D8E"/>
    <w:rsid w:val="00981D99"/>
    <w:rsid w:val="009855C9"/>
    <w:rsid w:val="00985AA9"/>
    <w:rsid w:val="00992A99"/>
    <w:rsid w:val="00994586"/>
    <w:rsid w:val="00996353"/>
    <w:rsid w:val="009A03FD"/>
    <w:rsid w:val="009A04D2"/>
    <w:rsid w:val="009A090F"/>
    <w:rsid w:val="009A10EA"/>
    <w:rsid w:val="009A1BB2"/>
    <w:rsid w:val="009A6496"/>
    <w:rsid w:val="009B35E2"/>
    <w:rsid w:val="009B4423"/>
    <w:rsid w:val="009B4C62"/>
    <w:rsid w:val="009B50DA"/>
    <w:rsid w:val="009B55A8"/>
    <w:rsid w:val="009B6DBB"/>
    <w:rsid w:val="009B7051"/>
    <w:rsid w:val="009B7501"/>
    <w:rsid w:val="009C0522"/>
    <w:rsid w:val="009C1068"/>
    <w:rsid w:val="009C1471"/>
    <w:rsid w:val="009C1E7A"/>
    <w:rsid w:val="009C2B04"/>
    <w:rsid w:val="009C3025"/>
    <w:rsid w:val="009C625E"/>
    <w:rsid w:val="009C6A54"/>
    <w:rsid w:val="009C774A"/>
    <w:rsid w:val="009E590F"/>
    <w:rsid w:val="009E7946"/>
    <w:rsid w:val="009F12C4"/>
    <w:rsid w:val="009F6736"/>
    <w:rsid w:val="00A00E7F"/>
    <w:rsid w:val="00A01C10"/>
    <w:rsid w:val="00A0373C"/>
    <w:rsid w:val="00A0529C"/>
    <w:rsid w:val="00A05694"/>
    <w:rsid w:val="00A05D45"/>
    <w:rsid w:val="00A05EDE"/>
    <w:rsid w:val="00A104EE"/>
    <w:rsid w:val="00A16EA0"/>
    <w:rsid w:val="00A224EE"/>
    <w:rsid w:val="00A22DD0"/>
    <w:rsid w:val="00A257CC"/>
    <w:rsid w:val="00A25D5A"/>
    <w:rsid w:val="00A25FD5"/>
    <w:rsid w:val="00A2773B"/>
    <w:rsid w:val="00A27FC6"/>
    <w:rsid w:val="00A346EC"/>
    <w:rsid w:val="00A35A7E"/>
    <w:rsid w:val="00A35CD6"/>
    <w:rsid w:val="00A3634E"/>
    <w:rsid w:val="00A36B0A"/>
    <w:rsid w:val="00A36B97"/>
    <w:rsid w:val="00A36F32"/>
    <w:rsid w:val="00A45369"/>
    <w:rsid w:val="00A46A1D"/>
    <w:rsid w:val="00A46A94"/>
    <w:rsid w:val="00A535DD"/>
    <w:rsid w:val="00A53D35"/>
    <w:rsid w:val="00A56CDE"/>
    <w:rsid w:val="00A57934"/>
    <w:rsid w:val="00A63D61"/>
    <w:rsid w:val="00A66D7D"/>
    <w:rsid w:val="00A67EBD"/>
    <w:rsid w:val="00A71AAF"/>
    <w:rsid w:val="00A7288C"/>
    <w:rsid w:val="00A747D8"/>
    <w:rsid w:val="00A74E3A"/>
    <w:rsid w:val="00A77906"/>
    <w:rsid w:val="00A77E5B"/>
    <w:rsid w:val="00A83A6B"/>
    <w:rsid w:val="00A83EFD"/>
    <w:rsid w:val="00A84349"/>
    <w:rsid w:val="00A84A0C"/>
    <w:rsid w:val="00A8741B"/>
    <w:rsid w:val="00A874CF"/>
    <w:rsid w:val="00A90B1F"/>
    <w:rsid w:val="00A92A9A"/>
    <w:rsid w:val="00A95667"/>
    <w:rsid w:val="00A95B7A"/>
    <w:rsid w:val="00A960C5"/>
    <w:rsid w:val="00A96558"/>
    <w:rsid w:val="00A96650"/>
    <w:rsid w:val="00A9697F"/>
    <w:rsid w:val="00A96AD1"/>
    <w:rsid w:val="00AA3E28"/>
    <w:rsid w:val="00AA692F"/>
    <w:rsid w:val="00AB3482"/>
    <w:rsid w:val="00AB5C23"/>
    <w:rsid w:val="00AB7657"/>
    <w:rsid w:val="00AC13B5"/>
    <w:rsid w:val="00AC1E27"/>
    <w:rsid w:val="00AC1F91"/>
    <w:rsid w:val="00AD38D0"/>
    <w:rsid w:val="00AD3D34"/>
    <w:rsid w:val="00AD4DDC"/>
    <w:rsid w:val="00AD654C"/>
    <w:rsid w:val="00AD7A25"/>
    <w:rsid w:val="00AD7F7E"/>
    <w:rsid w:val="00AE18A1"/>
    <w:rsid w:val="00AE3F69"/>
    <w:rsid w:val="00AE4459"/>
    <w:rsid w:val="00AE4C51"/>
    <w:rsid w:val="00AF2847"/>
    <w:rsid w:val="00AF40CE"/>
    <w:rsid w:val="00AF695A"/>
    <w:rsid w:val="00AF7164"/>
    <w:rsid w:val="00B00621"/>
    <w:rsid w:val="00B1217B"/>
    <w:rsid w:val="00B1761E"/>
    <w:rsid w:val="00B227BA"/>
    <w:rsid w:val="00B23F64"/>
    <w:rsid w:val="00B2431B"/>
    <w:rsid w:val="00B26321"/>
    <w:rsid w:val="00B26E17"/>
    <w:rsid w:val="00B277B7"/>
    <w:rsid w:val="00B304C5"/>
    <w:rsid w:val="00B31B5D"/>
    <w:rsid w:val="00B33231"/>
    <w:rsid w:val="00B36801"/>
    <w:rsid w:val="00B3796E"/>
    <w:rsid w:val="00B40567"/>
    <w:rsid w:val="00B406C6"/>
    <w:rsid w:val="00B412A2"/>
    <w:rsid w:val="00B417B2"/>
    <w:rsid w:val="00B4431A"/>
    <w:rsid w:val="00B44545"/>
    <w:rsid w:val="00B45E4E"/>
    <w:rsid w:val="00B50E00"/>
    <w:rsid w:val="00B53102"/>
    <w:rsid w:val="00B61C46"/>
    <w:rsid w:val="00B62206"/>
    <w:rsid w:val="00B63AC1"/>
    <w:rsid w:val="00B65F55"/>
    <w:rsid w:val="00B67DC0"/>
    <w:rsid w:val="00B71A19"/>
    <w:rsid w:val="00B73A1F"/>
    <w:rsid w:val="00B74079"/>
    <w:rsid w:val="00B741D3"/>
    <w:rsid w:val="00B7500A"/>
    <w:rsid w:val="00B8053F"/>
    <w:rsid w:val="00B82060"/>
    <w:rsid w:val="00B840B0"/>
    <w:rsid w:val="00B846E1"/>
    <w:rsid w:val="00B84718"/>
    <w:rsid w:val="00B8701C"/>
    <w:rsid w:val="00B87649"/>
    <w:rsid w:val="00B87EB1"/>
    <w:rsid w:val="00B911FF"/>
    <w:rsid w:val="00B91CCB"/>
    <w:rsid w:val="00B93198"/>
    <w:rsid w:val="00B9388F"/>
    <w:rsid w:val="00B94A0E"/>
    <w:rsid w:val="00B965DE"/>
    <w:rsid w:val="00B9798D"/>
    <w:rsid w:val="00B97D98"/>
    <w:rsid w:val="00BA03CD"/>
    <w:rsid w:val="00BA066F"/>
    <w:rsid w:val="00BA298C"/>
    <w:rsid w:val="00BA2B4C"/>
    <w:rsid w:val="00BA445F"/>
    <w:rsid w:val="00BA4B4B"/>
    <w:rsid w:val="00BA620F"/>
    <w:rsid w:val="00BB0E35"/>
    <w:rsid w:val="00BB1843"/>
    <w:rsid w:val="00BB388E"/>
    <w:rsid w:val="00BB5AE1"/>
    <w:rsid w:val="00BB60DA"/>
    <w:rsid w:val="00BB6601"/>
    <w:rsid w:val="00BB72CA"/>
    <w:rsid w:val="00BC04D7"/>
    <w:rsid w:val="00BC1FA3"/>
    <w:rsid w:val="00BD18B1"/>
    <w:rsid w:val="00BD38AA"/>
    <w:rsid w:val="00BD4B1D"/>
    <w:rsid w:val="00BE0743"/>
    <w:rsid w:val="00BE2BD0"/>
    <w:rsid w:val="00BE4A5C"/>
    <w:rsid w:val="00BE6D23"/>
    <w:rsid w:val="00BF19BF"/>
    <w:rsid w:val="00BF29AC"/>
    <w:rsid w:val="00C01CA3"/>
    <w:rsid w:val="00C0285D"/>
    <w:rsid w:val="00C042C3"/>
    <w:rsid w:val="00C059E7"/>
    <w:rsid w:val="00C066DA"/>
    <w:rsid w:val="00C123F3"/>
    <w:rsid w:val="00C125BE"/>
    <w:rsid w:val="00C13A49"/>
    <w:rsid w:val="00C14240"/>
    <w:rsid w:val="00C16B01"/>
    <w:rsid w:val="00C21649"/>
    <w:rsid w:val="00C249B0"/>
    <w:rsid w:val="00C25A0B"/>
    <w:rsid w:val="00C30936"/>
    <w:rsid w:val="00C311E8"/>
    <w:rsid w:val="00C3308A"/>
    <w:rsid w:val="00C45D11"/>
    <w:rsid w:val="00C47D52"/>
    <w:rsid w:val="00C50D95"/>
    <w:rsid w:val="00C54BE9"/>
    <w:rsid w:val="00C54C99"/>
    <w:rsid w:val="00C54CC3"/>
    <w:rsid w:val="00C56025"/>
    <w:rsid w:val="00C60950"/>
    <w:rsid w:val="00C6197F"/>
    <w:rsid w:val="00C62B27"/>
    <w:rsid w:val="00C64122"/>
    <w:rsid w:val="00C72A3E"/>
    <w:rsid w:val="00C72B5A"/>
    <w:rsid w:val="00C73BB9"/>
    <w:rsid w:val="00C74632"/>
    <w:rsid w:val="00C76C99"/>
    <w:rsid w:val="00C77763"/>
    <w:rsid w:val="00C93210"/>
    <w:rsid w:val="00C946DC"/>
    <w:rsid w:val="00C95300"/>
    <w:rsid w:val="00C96864"/>
    <w:rsid w:val="00CA09FA"/>
    <w:rsid w:val="00CA17CA"/>
    <w:rsid w:val="00CA38FF"/>
    <w:rsid w:val="00CB4BA1"/>
    <w:rsid w:val="00CB74F3"/>
    <w:rsid w:val="00CB7904"/>
    <w:rsid w:val="00CC02E5"/>
    <w:rsid w:val="00CC0F46"/>
    <w:rsid w:val="00CC1AA6"/>
    <w:rsid w:val="00CC5EE7"/>
    <w:rsid w:val="00CC7306"/>
    <w:rsid w:val="00CC75A1"/>
    <w:rsid w:val="00CD1674"/>
    <w:rsid w:val="00CD1D51"/>
    <w:rsid w:val="00CD3D95"/>
    <w:rsid w:val="00CD4A3E"/>
    <w:rsid w:val="00CE06A4"/>
    <w:rsid w:val="00CE216B"/>
    <w:rsid w:val="00CE5C7B"/>
    <w:rsid w:val="00CF3D2C"/>
    <w:rsid w:val="00CF5A7D"/>
    <w:rsid w:val="00D0256D"/>
    <w:rsid w:val="00D03928"/>
    <w:rsid w:val="00D058D9"/>
    <w:rsid w:val="00D0666A"/>
    <w:rsid w:val="00D06FFC"/>
    <w:rsid w:val="00D10FF9"/>
    <w:rsid w:val="00D110C7"/>
    <w:rsid w:val="00D11F29"/>
    <w:rsid w:val="00D15A07"/>
    <w:rsid w:val="00D15DFB"/>
    <w:rsid w:val="00D16899"/>
    <w:rsid w:val="00D1756A"/>
    <w:rsid w:val="00D20830"/>
    <w:rsid w:val="00D21CAB"/>
    <w:rsid w:val="00D22294"/>
    <w:rsid w:val="00D230FC"/>
    <w:rsid w:val="00D27111"/>
    <w:rsid w:val="00D2756D"/>
    <w:rsid w:val="00D27858"/>
    <w:rsid w:val="00D30DB9"/>
    <w:rsid w:val="00D335C4"/>
    <w:rsid w:val="00D35D64"/>
    <w:rsid w:val="00D37415"/>
    <w:rsid w:val="00D37735"/>
    <w:rsid w:val="00D405AB"/>
    <w:rsid w:val="00D40FFF"/>
    <w:rsid w:val="00D4366E"/>
    <w:rsid w:val="00D44CBF"/>
    <w:rsid w:val="00D44DA7"/>
    <w:rsid w:val="00D502FB"/>
    <w:rsid w:val="00D504C8"/>
    <w:rsid w:val="00D54749"/>
    <w:rsid w:val="00D57509"/>
    <w:rsid w:val="00D6496C"/>
    <w:rsid w:val="00D65926"/>
    <w:rsid w:val="00D67DEC"/>
    <w:rsid w:val="00D67F69"/>
    <w:rsid w:val="00D715C7"/>
    <w:rsid w:val="00D71DEF"/>
    <w:rsid w:val="00D71EE3"/>
    <w:rsid w:val="00D751A5"/>
    <w:rsid w:val="00D76D3C"/>
    <w:rsid w:val="00D8317E"/>
    <w:rsid w:val="00D83F34"/>
    <w:rsid w:val="00D84FFF"/>
    <w:rsid w:val="00D86CFB"/>
    <w:rsid w:val="00D86EDE"/>
    <w:rsid w:val="00D86F62"/>
    <w:rsid w:val="00D93A1D"/>
    <w:rsid w:val="00D94719"/>
    <w:rsid w:val="00DA052B"/>
    <w:rsid w:val="00DA07CC"/>
    <w:rsid w:val="00DA4482"/>
    <w:rsid w:val="00DA6214"/>
    <w:rsid w:val="00DA7609"/>
    <w:rsid w:val="00DA7DBE"/>
    <w:rsid w:val="00DB0BA1"/>
    <w:rsid w:val="00DB1A27"/>
    <w:rsid w:val="00DB3998"/>
    <w:rsid w:val="00DB3C41"/>
    <w:rsid w:val="00DB442E"/>
    <w:rsid w:val="00DB472D"/>
    <w:rsid w:val="00DB59B5"/>
    <w:rsid w:val="00DC1B0F"/>
    <w:rsid w:val="00DC2B94"/>
    <w:rsid w:val="00DD134B"/>
    <w:rsid w:val="00DD1E78"/>
    <w:rsid w:val="00DD22F3"/>
    <w:rsid w:val="00DD31BA"/>
    <w:rsid w:val="00DD544A"/>
    <w:rsid w:val="00DD6437"/>
    <w:rsid w:val="00DD7E24"/>
    <w:rsid w:val="00DE20A9"/>
    <w:rsid w:val="00DE219B"/>
    <w:rsid w:val="00DE2434"/>
    <w:rsid w:val="00DE4E09"/>
    <w:rsid w:val="00DF158A"/>
    <w:rsid w:val="00DF3FC0"/>
    <w:rsid w:val="00DF4799"/>
    <w:rsid w:val="00E000A2"/>
    <w:rsid w:val="00E05F94"/>
    <w:rsid w:val="00E0616E"/>
    <w:rsid w:val="00E07A8B"/>
    <w:rsid w:val="00E127BF"/>
    <w:rsid w:val="00E12E55"/>
    <w:rsid w:val="00E148BD"/>
    <w:rsid w:val="00E16324"/>
    <w:rsid w:val="00E17269"/>
    <w:rsid w:val="00E17618"/>
    <w:rsid w:val="00E176BC"/>
    <w:rsid w:val="00E231D7"/>
    <w:rsid w:val="00E2582A"/>
    <w:rsid w:val="00E30003"/>
    <w:rsid w:val="00E31647"/>
    <w:rsid w:val="00E35F4A"/>
    <w:rsid w:val="00E378D4"/>
    <w:rsid w:val="00E428E6"/>
    <w:rsid w:val="00E43170"/>
    <w:rsid w:val="00E511AD"/>
    <w:rsid w:val="00E53E85"/>
    <w:rsid w:val="00E5411F"/>
    <w:rsid w:val="00E54CFE"/>
    <w:rsid w:val="00E558D8"/>
    <w:rsid w:val="00E56271"/>
    <w:rsid w:val="00E607A5"/>
    <w:rsid w:val="00E6109E"/>
    <w:rsid w:val="00E64185"/>
    <w:rsid w:val="00E65414"/>
    <w:rsid w:val="00E65C8D"/>
    <w:rsid w:val="00E67477"/>
    <w:rsid w:val="00E6798A"/>
    <w:rsid w:val="00E705E6"/>
    <w:rsid w:val="00E706C6"/>
    <w:rsid w:val="00E7248F"/>
    <w:rsid w:val="00E772C3"/>
    <w:rsid w:val="00E807ED"/>
    <w:rsid w:val="00E80DAC"/>
    <w:rsid w:val="00E8146D"/>
    <w:rsid w:val="00E836A8"/>
    <w:rsid w:val="00E83859"/>
    <w:rsid w:val="00E847DE"/>
    <w:rsid w:val="00E85798"/>
    <w:rsid w:val="00E85A8B"/>
    <w:rsid w:val="00E90F95"/>
    <w:rsid w:val="00E920FB"/>
    <w:rsid w:val="00E9473E"/>
    <w:rsid w:val="00E95736"/>
    <w:rsid w:val="00E95760"/>
    <w:rsid w:val="00E9669B"/>
    <w:rsid w:val="00EA0134"/>
    <w:rsid w:val="00EA09EC"/>
    <w:rsid w:val="00EA40CA"/>
    <w:rsid w:val="00EA7F3D"/>
    <w:rsid w:val="00EB0ED4"/>
    <w:rsid w:val="00EB17C2"/>
    <w:rsid w:val="00EB235B"/>
    <w:rsid w:val="00EB2B0D"/>
    <w:rsid w:val="00EB4A02"/>
    <w:rsid w:val="00EC11A0"/>
    <w:rsid w:val="00EC172C"/>
    <w:rsid w:val="00EC2B41"/>
    <w:rsid w:val="00EC3188"/>
    <w:rsid w:val="00EC3EB0"/>
    <w:rsid w:val="00EC6555"/>
    <w:rsid w:val="00ED09A5"/>
    <w:rsid w:val="00ED76CF"/>
    <w:rsid w:val="00ED7EEB"/>
    <w:rsid w:val="00EE1C50"/>
    <w:rsid w:val="00EE60DF"/>
    <w:rsid w:val="00EE6CF8"/>
    <w:rsid w:val="00EE6E69"/>
    <w:rsid w:val="00EF01A6"/>
    <w:rsid w:val="00EF2B95"/>
    <w:rsid w:val="00EF3E8F"/>
    <w:rsid w:val="00EF5A16"/>
    <w:rsid w:val="00EF7D35"/>
    <w:rsid w:val="00F00A9E"/>
    <w:rsid w:val="00F017D7"/>
    <w:rsid w:val="00F018F7"/>
    <w:rsid w:val="00F019CC"/>
    <w:rsid w:val="00F02D14"/>
    <w:rsid w:val="00F05F60"/>
    <w:rsid w:val="00F1071F"/>
    <w:rsid w:val="00F125DC"/>
    <w:rsid w:val="00F15C2C"/>
    <w:rsid w:val="00F203EA"/>
    <w:rsid w:val="00F217D3"/>
    <w:rsid w:val="00F257A9"/>
    <w:rsid w:val="00F26766"/>
    <w:rsid w:val="00F34888"/>
    <w:rsid w:val="00F43793"/>
    <w:rsid w:val="00F4385D"/>
    <w:rsid w:val="00F45836"/>
    <w:rsid w:val="00F46ACF"/>
    <w:rsid w:val="00F50980"/>
    <w:rsid w:val="00F54BC4"/>
    <w:rsid w:val="00F55858"/>
    <w:rsid w:val="00F65778"/>
    <w:rsid w:val="00F717CC"/>
    <w:rsid w:val="00F71D8B"/>
    <w:rsid w:val="00F7277F"/>
    <w:rsid w:val="00F729EA"/>
    <w:rsid w:val="00F75851"/>
    <w:rsid w:val="00F76519"/>
    <w:rsid w:val="00F7662D"/>
    <w:rsid w:val="00F83D5A"/>
    <w:rsid w:val="00F93476"/>
    <w:rsid w:val="00F9406D"/>
    <w:rsid w:val="00F95BFD"/>
    <w:rsid w:val="00FA3C7F"/>
    <w:rsid w:val="00FA3ECC"/>
    <w:rsid w:val="00FA45FB"/>
    <w:rsid w:val="00FA4BE1"/>
    <w:rsid w:val="00FA63C1"/>
    <w:rsid w:val="00FA7A36"/>
    <w:rsid w:val="00FB1E06"/>
    <w:rsid w:val="00FB2897"/>
    <w:rsid w:val="00FB28D0"/>
    <w:rsid w:val="00FB3C87"/>
    <w:rsid w:val="00FB6536"/>
    <w:rsid w:val="00FB793E"/>
    <w:rsid w:val="00FC03E7"/>
    <w:rsid w:val="00FC14BB"/>
    <w:rsid w:val="00FC2241"/>
    <w:rsid w:val="00FC23B2"/>
    <w:rsid w:val="00FC3261"/>
    <w:rsid w:val="00FC47A1"/>
    <w:rsid w:val="00FC536F"/>
    <w:rsid w:val="00FC5599"/>
    <w:rsid w:val="00FC569B"/>
    <w:rsid w:val="00FC5FED"/>
    <w:rsid w:val="00FC7985"/>
    <w:rsid w:val="00FD2033"/>
    <w:rsid w:val="00FD2256"/>
    <w:rsid w:val="00FD2522"/>
    <w:rsid w:val="00FE6E48"/>
    <w:rsid w:val="00FF0E1F"/>
    <w:rsid w:val="00FF0F41"/>
    <w:rsid w:val="00FF60A3"/>
    <w:rsid w:val="00FF63A5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CC49"/>
  <w15:docId w15:val="{21999A21-1A7C-4178-8443-A52D02F9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48"/>
    <w:pPr>
      <w:ind w:right="-126"/>
    </w:pPr>
    <w:rPr>
      <w:rFonts w:ascii="Arial" w:hAnsi="Arial"/>
      <w:szCs w:val="20"/>
    </w:rPr>
  </w:style>
  <w:style w:type="paragraph" w:styleId="Heading1">
    <w:name w:val="heading 1"/>
    <w:basedOn w:val="Style2"/>
    <w:next w:val="Normal"/>
    <w:link w:val="Heading1Char"/>
    <w:uiPriority w:val="9"/>
    <w:qFormat/>
    <w:rsid w:val="00623C25"/>
    <w:pPr>
      <w:spacing w:before="240" w:after="120" w:line="240" w:lineRule="auto"/>
      <w:ind w:right="-130"/>
      <w:outlineLvl w:val="0"/>
    </w:pPr>
    <w:rPr>
      <w:rFonts w:cs="Arial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C25"/>
    <w:pPr>
      <w:spacing w:after="120" w:line="240" w:lineRule="auto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link w:val="Heading3Char"/>
    <w:uiPriority w:val="9"/>
    <w:qFormat/>
    <w:rsid w:val="00804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BE9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637BE9"/>
    <w:pPr>
      <w:tabs>
        <w:tab w:val="right" w:pos="10080"/>
      </w:tabs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202"/>
    <w:pPr>
      <w:ind w:left="720"/>
      <w:contextualSpacing/>
    </w:pPr>
  </w:style>
  <w:style w:type="paragraph" w:customStyle="1" w:styleId="Style2">
    <w:name w:val="Style2"/>
    <w:basedOn w:val="Normal"/>
    <w:qFormat/>
    <w:rsid w:val="004518FD"/>
    <w:pPr>
      <w:pBdr>
        <w:top w:val="single" w:sz="4" w:space="1" w:color="auto"/>
        <w:bottom w:val="single" w:sz="4" w:space="1" w:color="auto"/>
      </w:pBdr>
      <w:shd w:val="pct10" w:color="auto" w:fill="auto"/>
      <w:jc w:val="center"/>
    </w:pPr>
    <w:rPr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047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7E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7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E4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E4B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E4B"/>
    <w:rPr>
      <w:rFonts w:ascii="Cambria" w:hAnsi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13E0D"/>
    <w:pPr>
      <w:spacing w:after="0" w:line="240" w:lineRule="auto"/>
    </w:pPr>
    <w:rPr>
      <w:rFonts w:ascii="Cambria" w:hAnsi="Cambr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3C25"/>
    <w:rPr>
      <w:rFonts w:ascii="Arial" w:hAnsi="Arial" w:cs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23C25"/>
    <w:rPr>
      <w:rFonts w:ascii="Arial" w:hAnsi="Arial" w:cs="Arial"/>
      <w:b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acomell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5_tp3BiU5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9EC54FEE43F4FA4F664032EAC9127" ma:contentTypeVersion="10" ma:contentTypeDescription="Create a new document." ma:contentTypeScope="" ma:versionID="686d511cac4458e21c0b391668fae9ec">
  <xsd:schema xmlns:xsd="http://www.w3.org/2001/XMLSchema" xmlns:xs="http://www.w3.org/2001/XMLSchema" xmlns:p="http://schemas.microsoft.com/office/2006/metadata/properties" xmlns:ns3="d193bfd9-24d7-4d1a-84d0-13ffea95189d" xmlns:ns4="d34c4ab1-03f2-4881-b010-1b167339c447" targetNamespace="http://schemas.microsoft.com/office/2006/metadata/properties" ma:root="true" ma:fieldsID="451210c7a168fe333740b62742ec9d26" ns3:_="" ns4:_="">
    <xsd:import namespace="d193bfd9-24d7-4d1a-84d0-13ffea95189d"/>
    <xsd:import namespace="d34c4ab1-03f2-4881-b010-1b167339c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bfd9-24d7-4d1a-84d0-13ffea951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c4ab1-03f2-4881-b010-1b167339c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9C429-0E6E-4B6C-81B5-BDBBB0E7C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bfd9-24d7-4d1a-84d0-13ffea95189d"/>
    <ds:schemaRef ds:uri="d34c4ab1-03f2-4881-b010-1b167339c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FF409-BA72-4201-A287-D2096D0455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CF2CCD-DE69-4CD7-BC9C-6D6C0521F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Thea.Dendler@Pennmedicine.upenn.edu</dc:creator>
  <cp:lastModifiedBy>Dan Giacomelli</cp:lastModifiedBy>
  <cp:revision>42</cp:revision>
  <cp:lastPrinted>2024-02-19T03:42:00Z</cp:lastPrinted>
  <dcterms:created xsi:type="dcterms:W3CDTF">2024-05-05T20:47:00Z</dcterms:created>
  <dcterms:modified xsi:type="dcterms:W3CDTF">2025-03-09T00:46:00Z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0x0101000699EC54FEE43F4FA4F664032EAC9127</vt:lpwstr>
  </property>
</Properties>
</file>