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E1463" w14:textId="77777777" w:rsidR="00804C0C" w:rsidRDefault="00804C0C" w:rsidP="00804C0C">
      <w:pPr>
        <w:jc w:val="center"/>
        <w:rPr>
          <w:rFonts w:asciiTheme="majorHAnsi" w:hAnsiTheme="majorHAnsi" w:cstheme="majorHAnsi"/>
          <w:sz w:val="32"/>
          <w:lang w:val="el-GR"/>
        </w:rPr>
      </w:pPr>
      <w:bookmarkStart w:id="0" w:name="_Hlk531538221"/>
      <w:bookmarkStart w:id="1" w:name="_GoBack"/>
      <w:bookmarkEnd w:id="0"/>
      <w:bookmarkEnd w:id="1"/>
      <w:r>
        <w:rPr>
          <w:rFonts w:asciiTheme="majorHAnsi" w:hAnsiTheme="majorHAnsi" w:cstheme="majorHAnsi"/>
          <w:sz w:val="32"/>
          <w:lang w:val="el-GR"/>
        </w:rPr>
        <w:t>ΑΡΙΣΤΟΤΕΛΕΙΟ ΠΑΝΕΠΙΣΤΗΜΙΟ ΘΕΣΣΑΛΟΝΙΚΗΣ</w:t>
      </w:r>
    </w:p>
    <w:p w14:paraId="5AB1081C" w14:textId="77777777" w:rsidR="00804C0C" w:rsidRDefault="00804C0C" w:rsidP="00804C0C">
      <w:pPr>
        <w:jc w:val="center"/>
        <w:rPr>
          <w:rFonts w:asciiTheme="majorHAnsi" w:hAnsiTheme="majorHAnsi" w:cstheme="majorHAnsi"/>
          <w:sz w:val="28"/>
          <w:lang w:val="el-GR"/>
        </w:rPr>
      </w:pPr>
      <w:r>
        <w:rPr>
          <w:rFonts w:asciiTheme="majorHAnsi" w:hAnsiTheme="majorHAnsi" w:cstheme="majorHAnsi"/>
          <w:sz w:val="28"/>
          <w:lang w:val="el-GR"/>
        </w:rPr>
        <w:t>ΤΜΗΜΑ ΠΛΗΡΟΦΟΡΙΚΗΣ</w:t>
      </w:r>
    </w:p>
    <w:p w14:paraId="5490F49C" w14:textId="77777777" w:rsidR="00804C0C" w:rsidRDefault="00804C0C" w:rsidP="00804C0C">
      <w:pPr>
        <w:rPr>
          <w:sz w:val="24"/>
          <w:lang w:val="el-GR"/>
        </w:rPr>
      </w:pPr>
    </w:p>
    <w:p w14:paraId="5804E7BA" w14:textId="77777777" w:rsidR="00804C0C" w:rsidRDefault="00804C0C" w:rsidP="00804C0C">
      <w:pPr>
        <w:jc w:val="center"/>
        <w:rPr>
          <w:sz w:val="24"/>
          <w:lang w:val="el-GR"/>
        </w:rPr>
      </w:pPr>
      <w:r>
        <w:rPr>
          <w:sz w:val="24"/>
          <w:lang w:val="el-GR"/>
        </w:rPr>
        <w:t xml:space="preserve">ΜΑΘΗΜΑ: </w:t>
      </w:r>
      <w:r w:rsidRPr="00804C0C">
        <w:rPr>
          <w:sz w:val="24"/>
          <w:lang w:val="el-GR"/>
        </w:rPr>
        <w:t>ΨΗΦΙΑΚ</w:t>
      </w:r>
      <w:r>
        <w:rPr>
          <w:sz w:val="24"/>
          <w:lang w:val="el-GR"/>
        </w:rPr>
        <w:t>Ε</w:t>
      </w:r>
      <w:r w:rsidRPr="00804C0C">
        <w:rPr>
          <w:sz w:val="24"/>
          <w:lang w:val="el-GR"/>
        </w:rPr>
        <w:t>Σ ΕΠΙΚΟΙΝΩΝ</w:t>
      </w:r>
      <w:r>
        <w:rPr>
          <w:sz w:val="24"/>
          <w:lang w:val="el-GR"/>
        </w:rPr>
        <w:t>Ι</w:t>
      </w:r>
      <w:r w:rsidRPr="00804C0C">
        <w:rPr>
          <w:sz w:val="24"/>
          <w:lang w:val="el-GR"/>
        </w:rPr>
        <w:t>ΕΣ</w:t>
      </w:r>
    </w:p>
    <w:p w14:paraId="4F3AA95B" w14:textId="77777777" w:rsidR="00804C0C" w:rsidRDefault="00804C0C" w:rsidP="00804C0C">
      <w:pPr>
        <w:jc w:val="center"/>
        <w:rPr>
          <w:sz w:val="24"/>
          <w:lang w:val="el-GR"/>
        </w:rPr>
      </w:pPr>
      <w:r w:rsidRPr="00804C0C">
        <w:rPr>
          <w:sz w:val="24"/>
          <w:lang w:val="el-GR"/>
        </w:rPr>
        <w:t>ΠΡΟΓΡΑΜΜΑΤΙΣΤΙΚΗ ΕΡΓΑΣΙΑ</w:t>
      </w:r>
      <w:r>
        <w:rPr>
          <w:sz w:val="24"/>
          <w:lang w:val="el-GR"/>
        </w:rPr>
        <w:t xml:space="preserve">: </w:t>
      </w:r>
      <w:r w:rsidRPr="00804C0C">
        <w:rPr>
          <w:sz w:val="24"/>
          <w:lang w:val="el-GR"/>
        </w:rPr>
        <w:t>ΥΛΟΠΟΙΗΣΗ CRC</w:t>
      </w:r>
    </w:p>
    <w:p w14:paraId="187FD949" w14:textId="77777777" w:rsidR="00804C0C" w:rsidRDefault="00804C0C" w:rsidP="00804C0C">
      <w:pPr>
        <w:rPr>
          <w:sz w:val="24"/>
          <w:lang w:val="el-GR"/>
        </w:rPr>
      </w:pPr>
    </w:p>
    <w:p w14:paraId="7BBF7518" w14:textId="77777777" w:rsidR="00804C0C" w:rsidRDefault="00804C0C" w:rsidP="00804C0C">
      <w:pPr>
        <w:rPr>
          <w:sz w:val="24"/>
          <w:lang w:val="el-GR"/>
        </w:rPr>
      </w:pPr>
      <w:r>
        <w:rPr>
          <w:sz w:val="24"/>
          <w:lang w:val="el-GR"/>
        </w:rPr>
        <w:t>ΟΝΟΜΑΤΕΠΩΝΥΜΟ: ΔΗΜΗΤΡΙΟΣ ΠΑΝΤΕΛΕΗΜΩΝ ΓΙΑΚΑΤΟΣ</w:t>
      </w:r>
    </w:p>
    <w:p w14:paraId="7AFC2708" w14:textId="77777777" w:rsidR="00804C0C" w:rsidRPr="00F46123" w:rsidRDefault="00804C0C" w:rsidP="00804C0C">
      <w:pPr>
        <w:rPr>
          <w:sz w:val="24"/>
        </w:rPr>
      </w:pPr>
      <w:r>
        <w:rPr>
          <w:sz w:val="24"/>
          <w:lang w:val="el-GR"/>
        </w:rPr>
        <w:t>ΑΕΜ</w:t>
      </w:r>
      <w:r w:rsidRPr="00F46123">
        <w:rPr>
          <w:sz w:val="24"/>
        </w:rPr>
        <w:t>: 3061</w:t>
      </w:r>
    </w:p>
    <w:p w14:paraId="36724DED" w14:textId="77777777" w:rsidR="00804C0C" w:rsidRPr="00F46123" w:rsidRDefault="00804C0C" w:rsidP="00804C0C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E30BC6" wp14:editId="7D47721C">
            <wp:simplePos x="0" y="0"/>
            <wp:positionH relativeFrom="margin">
              <wp:align>center</wp:align>
            </wp:positionH>
            <wp:positionV relativeFrom="paragraph">
              <wp:posOffset>5666105</wp:posOffset>
            </wp:positionV>
            <wp:extent cx="662940" cy="662940"/>
            <wp:effectExtent l="0" t="0" r="3810" b="3810"/>
            <wp:wrapTight wrapText="bothSides">
              <wp:wrapPolygon edited="0">
                <wp:start x="7448" y="0"/>
                <wp:lineTo x="0" y="3724"/>
                <wp:lineTo x="0" y="14897"/>
                <wp:lineTo x="4345" y="19862"/>
                <wp:lineTo x="7448" y="21103"/>
                <wp:lineTo x="14276" y="21103"/>
                <wp:lineTo x="17379" y="19862"/>
                <wp:lineTo x="21103" y="16138"/>
                <wp:lineTo x="21103" y="3103"/>
                <wp:lineTo x="14276" y="0"/>
                <wp:lineTo x="7448" y="0"/>
              </wp:wrapPolygon>
            </wp:wrapTight>
            <wp:docPr id="1" name="Picture 1" descr="ΑΡΙΣΤΟΤΕΛΕΙΟ ΠΑΝΕΠΙΣΤΗΜΙΟ ΘΕΣΣΑΛΟΝΙΚΗΣ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ΑΡΙΣΤΟΤΕΛΕΙΟ ΠΑΝΕΠΙΣΤΗΜΙΟ ΘΕΣΣΑΛΟΝΙΚΗΣ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445DA" w14:textId="77777777" w:rsidR="00804C0C" w:rsidRPr="00F46123" w:rsidRDefault="00804C0C" w:rsidP="00804C0C">
      <w:pPr>
        <w:pStyle w:val="Title"/>
      </w:pPr>
    </w:p>
    <w:p w14:paraId="3C98A459" w14:textId="77777777" w:rsidR="00804C0C" w:rsidRPr="00F46123" w:rsidRDefault="00804C0C" w:rsidP="00804C0C">
      <w:pPr>
        <w:rPr>
          <w:rFonts w:asciiTheme="majorHAnsi" w:eastAsiaTheme="majorEastAsia" w:hAnsiTheme="majorHAnsi" w:cstheme="majorBidi"/>
          <w:sz w:val="56"/>
          <w:szCs w:val="56"/>
          <w:lang w:eastAsia="ja-JP"/>
        </w:rPr>
      </w:pPr>
      <w:r w:rsidRPr="00F46123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92771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E5B03D" w14:textId="77777777" w:rsidR="0088742E" w:rsidRPr="00544756" w:rsidRDefault="0088742E">
          <w:pPr>
            <w:pStyle w:val="TOCHeading"/>
            <w:rPr>
              <w:color w:val="auto"/>
            </w:rPr>
          </w:pPr>
          <w:r w:rsidRPr="00544756">
            <w:rPr>
              <w:color w:val="auto"/>
              <w:lang w:val="el-GR"/>
            </w:rPr>
            <w:t>Περιεχόμενα</w:t>
          </w:r>
        </w:p>
        <w:p w14:paraId="74A7000E" w14:textId="730EE18D" w:rsidR="00F46123" w:rsidRDefault="0088742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465926" w:history="1">
            <w:r w:rsidR="00F46123" w:rsidRPr="007A764F">
              <w:rPr>
                <w:rStyle w:val="Hyperlink"/>
                <w:noProof/>
                <w:lang w:val="el-GR"/>
              </w:rPr>
              <w:t>Εισαγωγή</w:t>
            </w:r>
            <w:r w:rsidR="00F46123">
              <w:rPr>
                <w:noProof/>
                <w:webHidden/>
              </w:rPr>
              <w:tab/>
            </w:r>
            <w:r w:rsidR="00F46123">
              <w:rPr>
                <w:noProof/>
                <w:webHidden/>
              </w:rPr>
              <w:fldChar w:fldCharType="begin"/>
            </w:r>
            <w:r w:rsidR="00F46123">
              <w:rPr>
                <w:noProof/>
                <w:webHidden/>
              </w:rPr>
              <w:instrText xml:space="preserve"> PAGEREF _Toc10465926 \h </w:instrText>
            </w:r>
            <w:r w:rsidR="00F46123">
              <w:rPr>
                <w:noProof/>
                <w:webHidden/>
              </w:rPr>
            </w:r>
            <w:r w:rsidR="00F46123">
              <w:rPr>
                <w:noProof/>
                <w:webHidden/>
              </w:rPr>
              <w:fldChar w:fldCharType="separate"/>
            </w:r>
            <w:r w:rsidR="00950C85">
              <w:rPr>
                <w:noProof/>
                <w:webHidden/>
              </w:rPr>
              <w:t>3</w:t>
            </w:r>
            <w:r w:rsidR="00F46123">
              <w:rPr>
                <w:noProof/>
                <w:webHidden/>
              </w:rPr>
              <w:fldChar w:fldCharType="end"/>
            </w:r>
          </w:hyperlink>
        </w:p>
        <w:p w14:paraId="45BA0881" w14:textId="23A84CD3" w:rsidR="00F46123" w:rsidRDefault="000F50B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465927" w:history="1">
            <w:r w:rsidR="00F46123" w:rsidRPr="007A764F">
              <w:rPr>
                <w:rStyle w:val="Hyperlink"/>
                <w:noProof/>
                <w:lang w:val="el-GR"/>
              </w:rPr>
              <w:t xml:space="preserve">Περιγραφή προγράμματος σε </w:t>
            </w:r>
            <w:r w:rsidR="00F46123" w:rsidRPr="007A764F">
              <w:rPr>
                <w:rStyle w:val="Hyperlink"/>
                <w:noProof/>
              </w:rPr>
              <w:t>JAVA</w:t>
            </w:r>
            <w:r w:rsidR="00F46123">
              <w:rPr>
                <w:noProof/>
                <w:webHidden/>
              </w:rPr>
              <w:tab/>
            </w:r>
            <w:r w:rsidR="00F46123">
              <w:rPr>
                <w:noProof/>
                <w:webHidden/>
              </w:rPr>
              <w:fldChar w:fldCharType="begin"/>
            </w:r>
            <w:r w:rsidR="00F46123">
              <w:rPr>
                <w:noProof/>
                <w:webHidden/>
              </w:rPr>
              <w:instrText xml:space="preserve"> PAGEREF _Toc10465927 \h </w:instrText>
            </w:r>
            <w:r w:rsidR="00F46123">
              <w:rPr>
                <w:noProof/>
                <w:webHidden/>
              </w:rPr>
            </w:r>
            <w:r w:rsidR="00F46123">
              <w:rPr>
                <w:noProof/>
                <w:webHidden/>
              </w:rPr>
              <w:fldChar w:fldCharType="separate"/>
            </w:r>
            <w:r w:rsidR="00950C85">
              <w:rPr>
                <w:noProof/>
                <w:webHidden/>
              </w:rPr>
              <w:t>3</w:t>
            </w:r>
            <w:r w:rsidR="00F46123">
              <w:rPr>
                <w:noProof/>
                <w:webHidden/>
              </w:rPr>
              <w:fldChar w:fldCharType="end"/>
            </w:r>
          </w:hyperlink>
        </w:p>
        <w:p w14:paraId="0CE51A9A" w14:textId="0171DB58" w:rsidR="00F46123" w:rsidRDefault="000F50B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465928" w:history="1">
            <w:r w:rsidR="00F46123" w:rsidRPr="007A764F">
              <w:rPr>
                <w:rStyle w:val="Hyperlink"/>
                <w:noProof/>
                <w:lang w:val="el-GR"/>
              </w:rPr>
              <w:t>Παράδειγμα</w:t>
            </w:r>
            <w:r w:rsidR="00F46123">
              <w:rPr>
                <w:noProof/>
                <w:webHidden/>
              </w:rPr>
              <w:tab/>
            </w:r>
            <w:r w:rsidR="00F46123">
              <w:rPr>
                <w:noProof/>
                <w:webHidden/>
              </w:rPr>
              <w:fldChar w:fldCharType="begin"/>
            </w:r>
            <w:r w:rsidR="00F46123">
              <w:rPr>
                <w:noProof/>
                <w:webHidden/>
              </w:rPr>
              <w:instrText xml:space="preserve"> PAGEREF _Toc10465928 \h </w:instrText>
            </w:r>
            <w:r w:rsidR="00F46123">
              <w:rPr>
                <w:noProof/>
                <w:webHidden/>
              </w:rPr>
            </w:r>
            <w:r w:rsidR="00F46123">
              <w:rPr>
                <w:noProof/>
                <w:webHidden/>
              </w:rPr>
              <w:fldChar w:fldCharType="separate"/>
            </w:r>
            <w:r w:rsidR="00950C85">
              <w:rPr>
                <w:noProof/>
                <w:webHidden/>
              </w:rPr>
              <w:t>4</w:t>
            </w:r>
            <w:r w:rsidR="00F46123">
              <w:rPr>
                <w:noProof/>
                <w:webHidden/>
              </w:rPr>
              <w:fldChar w:fldCharType="end"/>
            </w:r>
          </w:hyperlink>
        </w:p>
        <w:p w14:paraId="4C3A4256" w14:textId="6381979C" w:rsidR="00F46123" w:rsidRDefault="000F50B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465929" w:history="1">
            <w:r w:rsidR="00F46123" w:rsidRPr="007A764F">
              <w:rPr>
                <w:rStyle w:val="Hyperlink"/>
                <w:noProof/>
                <w:lang w:val="el-GR"/>
              </w:rPr>
              <w:t xml:space="preserve">Υπολογισμός ποσοστών για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el-GR"/>
                </w:rPr>
                <m:t>k=10, P=11010</m:t>
              </m:r>
            </m:oMath>
            <w:r w:rsidR="00F46123" w:rsidRPr="007A764F">
              <w:rPr>
                <w:rStyle w:val="Hyperlink"/>
                <w:noProof/>
                <w:lang w:val="el-GR"/>
              </w:rPr>
              <w:t xml:space="preserve"> και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el-GR"/>
                </w:rPr>
                <m:t>E=0.001</m:t>
              </m:r>
            </m:oMath>
            <w:r w:rsidR="00F46123" w:rsidRPr="007A764F">
              <w:rPr>
                <w:rStyle w:val="Hyperlink"/>
                <w:noProof/>
                <w:lang w:val="el-GR"/>
              </w:rPr>
              <w:t xml:space="preserve"> για 10000 μηνύματα</w:t>
            </w:r>
            <w:r w:rsidR="00F46123">
              <w:rPr>
                <w:noProof/>
                <w:webHidden/>
              </w:rPr>
              <w:tab/>
            </w:r>
            <w:r w:rsidR="00F46123">
              <w:rPr>
                <w:noProof/>
                <w:webHidden/>
              </w:rPr>
              <w:fldChar w:fldCharType="begin"/>
            </w:r>
            <w:r w:rsidR="00F46123">
              <w:rPr>
                <w:noProof/>
                <w:webHidden/>
              </w:rPr>
              <w:instrText xml:space="preserve"> PAGEREF _Toc10465929 \h </w:instrText>
            </w:r>
            <w:r w:rsidR="00F46123">
              <w:rPr>
                <w:noProof/>
                <w:webHidden/>
              </w:rPr>
            </w:r>
            <w:r w:rsidR="00F46123">
              <w:rPr>
                <w:noProof/>
                <w:webHidden/>
              </w:rPr>
              <w:fldChar w:fldCharType="separate"/>
            </w:r>
            <w:r w:rsidR="00950C85">
              <w:rPr>
                <w:noProof/>
                <w:webHidden/>
              </w:rPr>
              <w:t>5</w:t>
            </w:r>
            <w:r w:rsidR="00F46123">
              <w:rPr>
                <w:noProof/>
                <w:webHidden/>
              </w:rPr>
              <w:fldChar w:fldCharType="end"/>
            </w:r>
          </w:hyperlink>
        </w:p>
        <w:p w14:paraId="720FC684" w14:textId="77777777" w:rsidR="0088742E" w:rsidRDefault="0088742E">
          <w:r>
            <w:rPr>
              <w:b/>
              <w:bCs/>
              <w:noProof/>
            </w:rPr>
            <w:fldChar w:fldCharType="end"/>
          </w:r>
        </w:p>
      </w:sdtContent>
    </w:sdt>
    <w:p w14:paraId="623F97A8" w14:textId="77777777" w:rsidR="00544756" w:rsidRDefault="00544756"/>
    <w:p w14:paraId="3CAA02D7" w14:textId="77777777" w:rsidR="00544756" w:rsidRDefault="00544756">
      <w:r>
        <w:br w:type="page"/>
      </w:r>
    </w:p>
    <w:p w14:paraId="613BC0C7" w14:textId="77777777" w:rsidR="00D12F96" w:rsidRPr="006F2125" w:rsidRDefault="0085511F" w:rsidP="006F2125">
      <w:pPr>
        <w:pStyle w:val="Heading1"/>
        <w:rPr>
          <w:color w:val="auto"/>
          <w:lang w:val="el-GR"/>
        </w:rPr>
      </w:pPr>
      <w:bookmarkStart w:id="2" w:name="_Toc10465926"/>
      <w:r w:rsidRPr="006F2125">
        <w:rPr>
          <w:color w:val="auto"/>
          <w:lang w:val="el-GR"/>
        </w:rPr>
        <w:lastRenderedPageBreak/>
        <w:t>Εισαγωγή</w:t>
      </w:r>
      <w:bookmarkEnd w:id="2"/>
    </w:p>
    <w:p w14:paraId="4C5F87DB" w14:textId="77777777" w:rsidR="0085511F" w:rsidRDefault="0085511F" w:rsidP="00C2081B">
      <w:pPr>
        <w:jc w:val="both"/>
        <w:rPr>
          <w:lang w:val="el-GR"/>
        </w:rPr>
      </w:pPr>
      <w:r>
        <w:rPr>
          <w:lang w:val="el-GR"/>
        </w:rPr>
        <w:t xml:space="preserve">Στα πλαίσια του μαθήματος Ψηφιακές Επικοινωνίες καλούμαστε να υλοποιήσουμε τον αλγόριθμο ανίχνευσης λαθών </w:t>
      </w:r>
      <w:r>
        <w:t>CRC</w:t>
      </w:r>
      <w:r>
        <w:rPr>
          <w:lang w:val="el-GR"/>
        </w:rPr>
        <w:t>.</w:t>
      </w:r>
      <w:r w:rsidR="00016286">
        <w:rPr>
          <w:lang w:val="el-GR"/>
        </w:rPr>
        <w:t xml:space="preserve"> Η υλοποίηση του προαναφερόμενου αλγορίθμου έγινε στη γλώσσα προγραμματισμού </w:t>
      </w:r>
      <w:r w:rsidR="00016286">
        <w:t>JAV</w:t>
      </w:r>
      <w:r w:rsidR="00F425F9">
        <w:t>A</w:t>
      </w:r>
      <w:r w:rsidR="00F425F9">
        <w:rPr>
          <w:lang w:val="el-GR"/>
        </w:rPr>
        <w:t>.</w:t>
      </w:r>
    </w:p>
    <w:p w14:paraId="07EBB62D" w14:textId="77777777" w:rsidR="00F425F9" w:rsidRPr="00F46123" w:rsidRDefault="00B416DC" w:rsidP="006F2125">
      <w:pPr>
        <w:pStyle w:val="Heading1"/>
        <w:rPr>
          <w:color w:val="auto"/>
          <w:lang w:val="el-GR"/>
        </w:rPr>
      </w:pPr>
      <w:bookmarkStart w:id="3" w:name="_Toc10465927"/>
      <w:r w:rsidRPr="006F2125">
        <w:rPr>
          <w:color w:val="auto"/>
          <w:lang w:val="el-GR"/>
        </w:rPr>
        <w:t>Περιγραφή π</w:t>
      </w:r>
      <w:r w:rsidR="00F425F9" w:rsidRPr="006F2125">
        <w:rPr>
          <w:color w:val="auto"/>
          <w:lang w:val="el-GR"/>
        </w:rPr>
        <w:t>ρ</w:t>
      </w:r>
      <w:r w:rsidRPr="006F2125">
        <w:rPr>
          <w:color w:val="auto"/>
          <w:lang w:val="el-GR"/>
        </w:rPr>
        <w:t>ο</w:t>
      </w:r>
      <w:r w:rsidR="00F425F9" w:rsidRPr="006F2125">
        <w:rPr>
          <w:color w:val="auto"/>
          <w:lang w:val="el-GR"/>
        </w:rPr>
        <w:t>γρ</w:t>
      </w:r>
      <w:r w:rsidRPr="006F2125">
        <w:rPr>
          <w:color w:val="auto"/>
          <w:lang w:val="el-GR"/>
        </w:rPr>
        <w:t>ά</w:t>
      </w:r>
      <w:r w:rsidR="00F425F9" w:rsidRPr="006F2125">
        <w:rPr>
          <w:color w:val="auto"/>
          <w:lang w:val="el-GR"/>
        </w:rPr>
        <w:t>μμα</w:t>
      </w:r>
      <w:r w:rsidRPr="006F2125">
        <w:rPr>
          <w:color w:val="auto"/>
          <w:lang w:val="el-GR"/>
        </w:rPr>
        <w:t>τος</w:t>
      </w:r>
      <w:r w:rsidR="00F425F9" w:rsidRPr="006F2125">
        <w:rPr>
          <w:color w:val="auto"/>
          <w:lang w:val="el-GR"/>
        </w:rPr>
        <w:t xml:space="preserve"> σε</w:t>
      </w:r>
      <w:r w:rsidR="00F425F9" w:rsidRPr="00F46123">
        <w:rPr>
          <w:color w:val="auto"/>
          <w:lang w:val="el-GR"/>
        </w:rPr>
        <w:t xml:space="preserve"> </w:t>
      </w:r>
      <w:r w:rsidR="00F425F9" w:rsidRPr="006F2125">
        <w:rPr>
          <w:color w:val="auto"/>
        </w:rPr>
        <w:t>JAVA</w:t>
      </w:r>
      <w:bookmarkEnd w:id="3"/>
    </w:p>
    <w:p w14:paraId="78B8991D" w14:textId="77777777" w:rsidR="00562F65" w:rsidRDefault="00F425F9" w:rsidP="00C2081B">
      <w:pPr>
        <w:jc w:val="both"/>
        <w:rPr>
          <w:lang w:val="el-GR"/>
        </w:rPr>
      </w:pPr>
      <w:r>
        <w:rPr>
          <w:lang w:val="el-GR"/>
        </w:rPr>
        <w:t>Το πρόγραμμα περιλαμβάνει τέσσερις κλάσεις</w:t>
      </w:r>
      <w:r w:rsidR="006257F9">
        <w:rPr>
          <w:lang w:val="el-GR"/>
        </w:rPr>
        <w:t xml:space="preserve"> </w:t>
      </w:r>
      <w:r w:rsidR="00562F65">
        <w:rPr>
          <w:lang w:val="el-GR"/>
        </w:rPr>
        <w:t>(</w:t>
      </w:r>
      <w:r w:rsidR="00562F65">
        <w:t>Main</w:t>
      </w:r>
      <w:r w:rsidR="00562F65" w:rsidRPr="00562F65">
        <w:rPr>
          <w:lang w:val="el-GR"/>
        </w:rPr>
        <w:t xml:space="preserve">, </w:t>
      </w:r>
      <w:r w:rsidR="00562F65">
        <w:t>Transceiver</w:t>
      </w:r>
      <w:r w:rsidR="00562F65" w:rsidRPr="00562F65">
        <w:rPr>
          <w:lang w:val="el-GR"/>
        </w:rPr>
        <w:t xml:space="preserve">, </w:t>
      </w:r>
      <w:proofErr w:type="spellStart"/>
      <w:r w:rsidR="00562F65">
        <w:t>BitErrorRate</w:t>
      </w:r>
      <w:proofErr w:type="spellEnd"/>
      <w:r w:rsidR="00562F65" w:rsidRPr="00562F65">
        <w:rPr>
          <w:lang w:val="el-GR"/>
        </w:rPr>
        <w:t xml:space="preserve">, </w:t>
      </w:r>
      <w:r w:rsidR="00562F65">
        <w:t>Receiver</w:t>
      </w:r>
      <w:r w:rsidR="00562F65">
        <w:rPr>
          <w:lang w:val="el-GR"/>
        </w:rPr>
        <w:t>)</w:t>
      </w:r>
      <w:r w:rsidR="006257F9">
        <w:rPr>
          <w:lang w:val="el-GR"/>
        </w:rPr>
        <w:t xml:space="preserve">. Η αρχική κλάση είναι η </w:t>
      </w:r>
      <w:r w:rsidR="006257F9">
        <w:t>Main</w:t>
      </w:r>
      <w:r w:rsidR="006257F9">
        <w:rPr>
          <w:lang w:val="el-GR"/>
        </w:rPr>
        <w:t xml:space="preserve">, η οποία περιλαμβάνει ένα στοιχειώδες </w:t>
      </w:r>
      <w:r w:rsidR="006257F9">
        <w:t>User</w:t>
      </w:r>
      <w:r w:rsidR="006257F9" w:rsidRPr="006257F9">
        <w:rPr>
          <w:lang w:val="el-GR"/>
        </w:rPr>
        <w:t xml:space="preserve"> </w:t>
      </w:r>
      <w:r w:rsidR="006257F9">
        <w:t>Interface</w:t>
      </w:r>
      <w:r w:rsidR="006257F9" w:rsidRPr="006257F9">
        <w:rPr>
          <w:lang w:val="el-GR"/>
        </w:rPr>
        <w:t xml:space="preserve"> </w:t>
      </w:r>
      <w:r w:rsidR="006257F9">
        <w:rPr>
          <w:lang w:val="el-GR"/>
        </w:rPr>
        <w:t xml:space="preserve">ώστε ο χρήστης να μπορεί να δίνει στο πρόγραμμα τον προκαθορισμένο αριθμό </w:t>
      </w:r>
      <w:r w:rsidR="006257F9">
        <w:t>P</w:t>
      </w:r>
      <w:r w:rsidR="006257F9">
        <w:rPr>
          <w:lang w:val="el-GR"/>
        </w:rPr>
        <w:t xml:space="preserve"> των </w:t>
      </w:r>
      <w:r w:rsidR="006257F9">
        <w:t>n</w:t>
      </w:r>
      <w:r w:rsidR="006257F9" w:rsidRPr="006257F9">
        <w:rPr>
          <w:lang w:val="el-GR"/>
        </w:rPr>
        <w:t xml:space="preserve">+1 </w:t>
      </w:r>
      <w:r w:rsidR="006257F9">
        <w:t>bits</w:t>
      </w:r>
      <w:r w:rsidR="006257F9">
        <w:rPr>
          <w:lang w:val="el-GR"/>
        </w:rPr>
        <w:t xml:space="preserve">, στον οποίο το πρώτο και το τελευταίο </w:t>
      </w:r>
      <w:r w:rsidR="006257F9">
        <w:t>bit</w:t>
      </w:r>
      <w:r w:rsidR="006257F9" w:rsidRPr="006257F9">
        <w:rPr>
          <w:lang w:val="el-GR"/>
        </w:rPr>
        <w:t xml:space="preserve"> </w:t>
      </w:r>
      <w:r w:rsidR="006257F9">
        <w:rPr>
          <w:lang w:val="el-GR"/>
        </w:rPr>
        <w:t xml:space="preserve">πρέπει να είναι 1. Σε περίπτωση που ο χρήστης δώσει ένα αριθμό όπου δεν ικανοποιεί την συνθήκη (το πρώτο και το τελευταίο </w:t>
      </w:r>
      <w:r w:rsidR="006257F9">
        <w:t>bit</w:t>
      </w:r>
      <w:r w:rsidR="006257F9" w:rsidRPr="006257F9">
        <w:rPr>
          <w:lang w:val="el-GR"/>
        </w:rPr>
        <w:t xml:space="preserve"> </w:t>
      </w:r>
      <w:r w:rsidR="006257F9">
        <w:rPr>
          <w:lang w:val="el-GR"/>
        </w:rPr>
        <w:t xml:space="preserve">να είναι 1) τότε το πρόγραμμα ξαναζητάει από τον χρήστη να ξαναδώσει τον αριθμό </w:t>
      </w:r>
      <w:r w:rsidR="006257F9">
        <w:t>P</w:t>
      </w:r>
      <w:r w:rsidR="006257F9" w:rsidRPr="006257F9">
        <w:rPr>
          <w:lang w:val="el-GR"/>
        </w:rPr>
        <w:t xml:space="preserve">. </w:t>
      </w:r>
      <w:r w:rsidR="006257F9">
        <w:rPr>
          <w:lang w:val="el-GR"/>
        </w:rPr>
        <w:t xml:space="preserve">Στη συνέχεια το πρόγραμμα </w:t>
      </w:r>
      <w:r w:rsidR="0040088A">
        <w:rPr>
          <w:lang w:val="el-GR"/>
        </w:rPr>
        <w:t xml:space="preserve">ζητάει από το χρήστη να δώσει το μέγεθος </w:t>
      </w:r>
      <w:r w:rsidR="0040088A">
        <w:t>k</w:t>
      </w:r>
      <w:r w:rsidR="0040088A" w:rsidRPr="0040088A">
        <w:rPr>
          <w:lang w:val="el-GR"/>
        </w:rPr>
        <w:t xml:space="preserve"> </w:t>
      </w:r>
      <w:r w:rsidR="0040088A">
        <w:t>bits</w:t>
      </w:r>
      <w:r w:rsidR="0040088A" w:rsidRPr="0040088A">
        <w:rPr>
          <w:lang w:val="el-GR"/>
        </w:rPr>
        <w:t xml:space="preserve"> </w:t>
      </w:r>
      <w:r w:rsidR="0040088A">
        <w:rPr>
          <w:lang w:val="el-GR"/>
        </w:rPr>
        <w:t>του μηνύματος που θέλει να μεταδώσει. Το μέγεθος αυτό είναι αναγκαίο να είναι μεγαλύτερο ή ίσο από το μέγε</w:t>
      </w:r>
      <w:r w:rsidR="00090057">
        <w:rPr>
          <w:lang w:val="el-GR"/>
        </w:rPr>
        <w:t xml:space="preserve">θος του αριθμού </w:t>
      </w:r>
      <w:r w:rsidR="00090057">
        <w:t>P</w:t>
      </w:r>
      <w:r w:rsidR="00090057" w:rsidRPr="00090057">
        <w:rPr>
          <w:lang w:val="el-GR"/>
        </w:rPr>
        <w:t xml:space="preserve"> </w:t>
      </w:r>
      <w:r w:rsidR="00090057">
        <w:rPr>
          <w:lang w:val="el-GR"/>
        </w:rPr>
        <w:t xml:space="preserve">που έχει δώσει προηγούμενος. Αν δεν ικανοποιείται η συνθήκη τότε το πρόγραμμα ζητάει να ξαναδοθεί ο αριθμός των </w:t>
      </w:r>
      <w:r w:rsidR="00090057">
        <w:t>bits</w:t>
      </w:r>
      <w:r w:rsidR="00090057" w:rsidRPr="00090057">
        <w:rPr>
          <w:lang w:val="el-GR"/>
        </w:rPr>
        <w:t>.</w:t>
      </w:r>
      <w:r w:rsidR="00090057">
        <w:rPr>
          <w:lang w:val="el-GR"/>
        </w:rPr>
        <w:t xml:space="preserve"> Έπειτα ο χρήστης πληκτρολογεί τη πιθανότητα του σφάλματος </w:t>
      </w:r>
      <w:r w:rsidR="00090057">
        <w:t>E</w:t>
      </w:r>
      <w:r w:rsidR="00090057">
        <w:rPr>
          <w:lang w:val="el-GR"/>
        </w:rPr>
        <w:t xml:space="preserve"> (</w:t>
      </w:r>
      <m:oMath>
        <m:r>
          <w:rPr>
            <w:rFonts w:ascii="Cambria Math" w:hAnsi="Cambria Math"/>
            <w:lang w:val="el-GR"/>
          </w:rPr>
          <m:t>0.0≤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el-GR"/>
          </w:rPr>
          <m:t>≤1.0</m:t>
        </m:r>
      </m:oMath>
      <w:r w:rsidR="00090057">
        <w:rPr>
          <w:lang w:val="el-GR"/>
        </w:rPr>
        <w:t>)</w:t>
      </w:r>
      <w:r w:rsidR="00220E8B">
        <w:rPr>
          <w:lang w:val="el-GR"/>
        </w:rPr>
        <w:t xml:space="preserve"> και μετά δίνει το πλήθος των μνημάτων που θέλει να δημιουργηθούν και να σταλούν. Αμέσως μετά το πρόγραμμα για το πλήθος των μηνυμάτων που έχει δώσει ο χρήστης δημιουργεί τα μηνύματα, τα στέλνει στο κανάλι θορύβου και μετά τα στέλνει στον μεταδότη όπου ελέγχει αν το μήνυμα που έλαβε περιέχει σφάλμα ή όχι. Τέλος, η κλάση εκτυπώνει το ποσοστό των </w:t>
      </w:r>
      <w:r w:rsidR="003847B8">
        <w:rPr>
          <w:lang w:val="el-GR"/>
        </w:rPr>
        <w:t>μηνυμάτων</w:t>
      </w:r>
      <w:r w:rsidR="00220E8B">
        <w:rPr>
          <w:lang w:val="el-GR"/>
        </w:rPr>
        <w:t xml:space="preserve"> </w:t>
      </w:r>
      <w:r w:rsidR="003847B8">
        <w:rPr>
          <w:lang w:val="el-GR"/>
        </w:rPr>
        <w:t xml:space="preserve">που φθάνουν με σφάλμα στον αποδέκτη, το ποσοστό των μηνυμάτων που ανιχνεύονται ως εσφαλμένα από το </w:t>
      </w:r>
      <w:r w:rsidR="003847B8">
        <w:t>CRC</w:t>
      </w:r>
      <w:r w:rsidR="003847B8" w:rsidRPr="003847B8">
        <w:rPr>
          <w:lang w:val="el-GR"/>
        </w:rPr>
        <w:t xml:space="preserve"> </w:t>
      </w:r>
      <w:r w:rsidR="003847B8">
        <w:rPr>
          <w:lang w:val="el-GR"/>
        </w:rPr>
        <w:t xml:space="preserve">και το ποσοστό των μηνυμάτων που φθάνουν με σφάλμα στο αποδέκτη και δεν ανιχνεύονται από το </w:t>
      </w:r>
      <w:r w:rsidR="003847B8">
        <w:t>CRC</w:t>
      </w:r>
      <w:r w:rsidR="002F7B2D">
        <w:rPr>
          <w:lang w:val="el-GR"/>
        </w:rPr>
        <w:t xml:space="preserve">, τα </w:t>
      </w:r>
      <w:r w:rsidR="00A62A24">
        <w:rPr>
          <w:lang w:val="el-GR"/>
        </w:rPr>
        <w:t>οποία</w:t>
      </w:r>
      <w:r w:rsidR="002F7B2D">
        <w:rPr>
          <w:lang w:val="el-GR"/>
        </w:rPr>
        <w:t xml:space="preserve"> υπολογίζονται από τη κλάση </w:t>
      </w:r>
      <w:r w:rsidR="002F7B2D">
        <w:t>Receiver</w:t>
      </w:r>
      <w:r w:rsidR="003847B8" w:rsidRPr="003847B8">
        <w:rPr>
          <w:lang w:val="el-GR"/>
        </w:rPr>
        <w:t>.</w:t>
      </w:r>
    </w:p>
    <w:p w14:paraId="5CD6D349" w14:textId="77777777" w:rsidR="009C4BF6" w:rsidRDefault="00454A57" w:rsidP="00C2081B">
      <w:pPr>
        <w:jc w:val="both"/>
        <w:rPr>
          <w:rFonts w:eastAsiaTheme="minorEastAsia"/>
          <w:lang w:val="el-GR"/>
        </w:rPr>
      </w:pPr>
      <w:r>
        <w:rPr>
          <w:lang w:val="el-GR"/>
        </w:rPr>
        <w:t xml:space="preserve">Η κλάση </w:t>
      </w:r>
      <w:r>
        <w:t>Transceiver</w:t>
      </w:r>
      <w:r w:rsidRPr="000F3BF1">
        <w:rPr>
          <w:lang w:val="el-GR"/>
        </w:rPr>
        <w:t xml:space="preserve"> </w:t>
      </w:r>
      <w:r w:rsidR="000F3BF1">
        <w:rPr>
          <w:lang w:val="el-GR"/>
        </w:rPr>
        <w:t xml:space="preserve">δέχεται ως όρισμα τον προκαθορισμένο αριθμό </w:t>
      </w:r>
      <w:r w:rsidR="000F3BF1">
        <w:t>P</w:t>
      </w:r>
      <w:r w:rsidR="000F3BF1">
        <w:rPr>
          <w:lang w:val="el-GR"/>
        </w:rPr>
        <w:t xml:space="preserve"> των </w:t>
      </w:r>
      <w:r w:rsidR="000F3BF1">
        <w:t>n</w:t>
      </w:r>
      <w:r w:rsidR="000F3BF1" w:rsidRPr="000F3BF1">
        <w:rPr>
          <w:lang w:val="el-GR"/>
        </w:rPr>
        <w:t xml:space="preserve">+1 </w:t>
      </w:r>
      <w:r w:rsidR="000F3BF1">
        <w:t>bits</w:t>
      </w:r>
      <w:r w:rsidR="000F3BF1" w:rsidRPr="000F3BF1">
        <w:rPr>
          <w:lang w:val="el-GR"/>
        </w:rPr>
        <w:t xml:space="preserve"> </w:t>
      </w:r>
      <w:r w:rsidR="000F3BF1">
        <w:rPr>
          <w:lang w:val="el-GR"/>
        </w:rPr>
        <w:t xml:space="preserve">και δημιουργεί ένα τυχαίο μήνυμα μεγέθους </w:t>
      </w:r>
      <w:r w:rsidR="000F3BF1">
        <w:t>k</w:t>
      </w:r>
      <w:r w:rsidR="000F3BF1">
        <w:rPr>
          <w:lang w:val="el-GR"/>
        </w:rPr>
        <w:t xml:space="preserve">. Αφού δημιουργήσει το μήνυμα τότε η κλάση προσθέτει στο τέλος </w:t>
      </w:r>
      <w:r w:rsidR="00BF7267">
        <w:rPr>
          <w:lang w:val="el-GR"/>
        </w:rPr>
        <w:t xml:space="preserve">του </w:t>
      </w:r>
      <w:r w:rsidR="00BF7267">
        <w:t>n</w:t>
      </w:r>
      <w:r w:rsidR="00BF7267" w:rsidRPr="00BF7267">
        <w:rPr>
          <w:lang w:val="el-GR"/>
        </w:rPr>
        <w:t xml:space="preserve"> </w:t>
      </w:r>
      <w:r w:rsidR="00BF7267">
        <w:rPr>
          <w:lang w:val="el-GR"/>
        </w:rPr>
        <w:t xml:space="preserve">μηδενικά, όπου </w:t>
      </w:r>
      <w:r w:rsidR="00BF7267">
        <w:t>n</w:t>
      </w:r>
      <w:r w:rsidR="00BF7267" w:rsidRPr="00BF7267">
        <w:rPr>
          <w:lang w:val="el-GR"/>
        </w:rPr>
        <w:t xml:space="preserve"> </w:t>
      </w:r>
      <w:r w:rsidR="00BF7267">
        <w:rPr>
          <w:lang w:val="el-GR"/>
        </w:rPr>
        <w:t xml:space="preserve">είναι ο αριθμός των </w:t>
      </w:r>
      <w:r w:rsidR="00BF7267">
        <w:t>bits</w:t>
      </w:r>
      <w:r w:rsidR="00BF7267">
        <w:rPr>
          <w:lang w:val="el-GR"/>
        </w:rPr>
        <w:t xml:space="preserve"> του </w:t>
      </w:r>
      <w:r w:rsidR="00BF7267">
        <w:t>P</w:t>
      </w:r>
      <w:r w:rsidR="00BF7267" w:rsidRPr="00BF7267">
        <w:rPr>
          <w:lang w:val="el-GR"/>
        </w:rPr>
        <w:t xml:space="preserve"> </w:t>
      </w:r>
      <w:r w:rsidR="00BF7267">
        <w:rPr>
          <w:lang w:val="el-GR"/>
        </w:rPr>
        <w:t xml:space="preserve">των </w:t>
      </w:r>
      <w:r w:rsidR="00BF7267">
        <w:t>n</w:t>
      </w:r>
      <w:r w:rsidR="00BF7267" w:rsidRPr="00BF7267">
        <w:rPr>
          <w:lang w:val="el-GR"/>
        </w:rPr>
        <w:t xml:space="preserve">+1 </w:t>
      </w:r>
      <w:r w:rsidR="00BF7267">
        <w:t>bits</w:t>
      </w:r>
      <w:r w:rsidR="00B416DC">
        <w:rPr>
          <w:lang w:val="el-GR"/>
        </w:rPr>
        <w:t>, και προκύπτει</w:t>
      </w:r>
      <w:r w:rsidR="00B416DC" w:rsidRPr="00B416DC">
        <w:rPr>
          <w:lang w:val="el-GR"/>
        </w:rPr>
        <w:t xml:space="preserve"> </w:t>
      </w:r>
      <w:r w:rsidR="00B416DC">
        <w:rPr>
          <w:lang w:val="el-GR"/>
        </w:rPr>
        <w:t xml:space="preserve">ο αριθμός </w:t>
      </w:r>
      <m:oMath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lang w:val="el-GR"/>
          </w:rPr>
          <m:t>M</m:t>
        </m:r>
      </m:oMath>
      <w:r w:rsidR="00BF7267" w:rsidRPr="00BF7267">
        <w:rPr>
          <w:lang w:val="el-GR"/>
        </w:rPr>
        <w:t>.</w:t>
      </w:r>
      <w:r w:rsidR="00BF7267">
        <w:rPr>
          <w:lang w:val="el-GR"/>
        </w:rPr>
        <w:t xml:space="preserve"> Ύστερα, </w:t>
      </w:r>
      <w:r w:rsidR="00B416DC">
        <w:rPr>
          <w:lang w:val="el-GR"/>
        </w:rPr>
        <w:t xml:space="preserve">διαιρούμαι τον αριθμό </w:t>
      </w:r>
      <m:oMath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lang w:val="el-GR"/>
          </w:rPr>
          <m:t>M</m:t>
        </m:r>
      </m:oMath>
      <w:r w:rsidR="00B416DC">
        <w:rPr>
          <w:lang w:val="el-GR"/>
        </w:rPr>
        <w:t xml:space="preserve"> με τον αριθμό </w:t>
      </w:r>
      <w:r w:rsidR="00B416DC">
        <w:t>P</w:t>
      </w:r>
      <w:r w:rsidR="00B416DC">
        <w:rPr>
          <w:lang w:val="el-GR"/>
        </w:rPr>
        <w:t xml:space="preserve"> και</w:t>
      </w:r>
      <w:r w:rsidR="009C4BF6">
        <w:rPr>
          <w:lang w:val="el-GR"/>
        </w:rPr>
        <w:t xml:space="preserve"> από</w:t>
      </w:r>
      <w:r w:rsidR="00B416DC">
        <w:rPr>
          <w:lang w:val="el-GR"/>
        </w:rPr>
        <w:t xml:space="preserve"> το υπόλοιπο της δια</w:t>
      </w:r>
      <w:r w:rsidR="009C4BF6">
        <w:rPr>
          <w:lang w:val="el-GR"/>
        </w:rPr>
        <w:t xml:space="preserve">ίρεσης προκύπτει ο αριθμός </w:t>
      </w:r>
      <w:r w:rsidR="009C4BF6">
        <w:t>F</w:t>
      </w:r>
      <w:r w:rsidR="009C4BF6">
        <w:rPr>
          <w:lang w:val="el-GR"/>
        </w:rPr>
        <w:t xml:space="preserve">. Αυτός ο αριθμός </w:t>
      </w:r>
      <w:r w:rsidR="009C4BF6">
        <w:t>F</w:t>
      </w:r>
      <w:r w:rsidR="009C4BF6">
        <w:rPr>
          <w:lang w:val="el-GR"/>
        </w:rPr>
        <w:t xml:space="preserve"> προστίθεται στο τέλος του μηνύματος </w:t>
      </w:r>
      <m:oMath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lang w:val="el-GR"/>
          </w:rPr>
          <m:t>M</m:t>
        </m:r>
      </m:oMath>
      <w:r w:rsidR="009C4BF6">
        <w:rPr>
          <w:rFonts w:eastAsiaTheme="minorEastAsia"/>
          <w:lang w:val="el-GR"/>
        </w:rPr>
        <w:t xml:space="preserve"> και προκύπτει ο αριθμός </w:t>
      </w:r>
      <w:r w:rsidR="009C4BF6">
        <w:rPr>
          <w:rFonts w:eastAsiaTheme="minorEastAsia"/>
        </w:rPr>
        <w:t>T</w:t>
      </w:r>
      <w:r w:rsidR="009C4BF6" w:rsidRPr="009C4BF6">
        <w:rPr>
          <w:rFonts w:eastAsiaTheme="minorEastAsia"/>
          <w:lang w:val="el-GR"/>
        </w:rPr>
        <w:t>.</w:t>
      </w:r>
    </w:p>
    <w:p w14:paraId="38748B22" w14:textId="77777777" w:rsidR="00454A57" w:rsidRDefault="009C4BF6" w:rsidP="00C2081B">
      <w:pPr>
        <w:jc w:val="both"/>
        <w:rPr>
          <w:lang w:val="el-GR"/>
        </w:rPr>
      </w:pPr>
      <w:r>
        <w:rPr>
          <w:lang w:val="el-GR"/>
        </w:rPr>
        <w:t xml:space="preserve">Η κλάση </w:t>
      </w:r>
      <w:proofErr w:type="spellStart"/>
      <w:r>
        <w:t>BitErrorRate</w:t>
      </w:r>
      <w:proofErr w:type="spellEnd"/>
      <w:r>
        <w:rPr>
          <w:lang w:val="el-GR"/>
        </w:rPr>
        <w:t xml:space="preserve"> δέχεται τον αριθμό </w:t>
      </w:r>
      <w:r>
        <w:t>T</w:t>
      </w:r>
      <w:r w:rsidRPr="009C4BF6">
        <w:rPr>
          <w:lang w:val="el-GR"/>
        </w:rPr>
        <w:t xml:space="preserve"> </w:t>
      </w:r>
      <w:r>
        <w:rPr>
          <w:lang w:val="el-GR"/>
        </w:rPr>
        <w:t xml:space="preserve">που προέκυψε από τη κλάση </w:t>
      </w:r>
      <w:r>
        <w:t>Transceiver</w:t>
      </w:r>
      <w:r w:rsidRPr="009C4BF6">
        <w:rPr>
          <w:lang w:val="el-GR"/>
        </w:rPr>
        <w:t xml:space="preserve"> </w:t>
      </w:r>
      <w:r>
        <w:rPr>
          <w:lang w:val="el-GR"/>
        </w:rPr>
        <w:t xml:space="preserve">και ανάλογα με την πιθανότητα σφάλματος που έχει δώσει ο χρήστης αλλοιώνει κάθε </w:t>
      </w:r>
      <w:r>
        <w:t>bit</w:t>
      </w:r>
      <w:r w:rsidRPr="009C4BF6">
        <w:rPr>
          <w:lang w:val="el-GR"/>
        </w:rPr>
        <w:t xml:space="preserve"> </w:t>
      </w:r>
      <w:r>
        <w:rPr>
          <w:lang w:val="el-GR"/>
        </w:rPr>
        <w:t xml:space="preserve">του μηνύματος. Με λίγα λόγια η κλάση δημιουργεί για κάθε ένα </w:t>
      </w:r>
      <w:r>
        <w:t>bit</w:t>
      </w:r>
      <w:r w:rsidRPr="009C4BF6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T</w:t>
      </w:r>
      <w:r w:rsidRPr="009C4BF6">
        <w:rPr>
          <w:lang w:val="el-GR"/>
        </w:rPr>
        <w:t xml:space="preserve"> </w:t>
      </w:r>
      <w:r>
        <w:rPr>
          <w:lang w:val="el-GR"/>
        </w:rPr>
        <w:t xml:space="preserve">ένα αριθμό από το 0.0 μέχρι και το 1.0 και αν αυτός ο αριθμός είναι μικρότερος ή ίσος με τη πιθανότητα σφάλματος τότε αλλάζει το </w:t>
      </w:r>
      <w:r>
        <w:t>bit</w:t>
      </w:r>
      <w:r w:rsidRPr="009C4BF6">
        <w:rPr>
          <w:lang w:val="el-GR"/>
        </w:rPr>
        <w:t xml:space="preserve"> </w:t>
      </w:r>
      <w:r>
        <w:rPr>
          <w:lang w:val="el-GR"/>
        </w:rPr>
        <w:t>του μηνύματος από 0 σε 1 και από 1 σε 0.</w:t>
      </w:r>
    </w:p>
    <w:p w14:paraId="6A0A7B9A" w14:textId="77777777" w:rsidR="009C4BF6" w:rsidRDefault="009C4BF6" w:rsidP="00C2081B">
      <w:pPr>
        <w:jc w:val="both"/>
        <w:rPr>
          <w:lang w:val="el-GR"/>
        </w:rPr>
      </w:pPr>
      <w:r>
        <w:rPr>
          <w:lang w:val="el-GR"/>
        </w:rPr>
        <w:t xml:space="preserve">Η κλάση </w:t>
      </w:r>
      <w:r>
        <w:t>Receiver</w:t>
      </w:r>
      <w:r w:rsidR="00D9181E">
        <w:rPr>
          <w:lang w:val="el-GR"/>
        </w:rPr>
        <w:t xml:space="preserve"> δέχεται το μήνυμα που πιθανό να έχει αλλοιωθεί από τη κλάση </w:t>
      </w:r>
      <w:proofErr w:type="spellStart"/>
      <w:r w:rsidR="00D9181E">
        <w:t>BitErrorRate</w:t>
      </w:r>
      <w:proofErr w:type="spellEnd"/>
      <w:r w:rsidR="00D9181E">
        <w:rPr>
          <w:lang w:val="el-GR"/>
        </w:rPr>
        <w:t xml:space="preserve">, δηλαδή το θόρυβο. Έπειτα διαιρεί τον αριθμό του μηνύματος με τον αριθμό </w:t>
      </w:r>
      <w:r w:rsidR="00D9181E">
        <w:t>P</w:t>
      </w:r>
      <w:r w:rsidR="00D9181E" w:rsidRPr="00D9181E">
        <w:rPr>
          <w:lang w:val="el-GR"/>
        </w:rPr>
        <w:t xml:space="preserve"> </w:t>
      </w:r>
      <w:r w:rsidR="00D9181E">
        <w:rPr>
          <w:lang w:val="el-GR"/>
        </w:rPr>
        <w:t xml:space="preserve">και αν το υπόλοιπο της διαίρεσης προκύψει 0 τότε το μήνυμα </w:t>
      </w:r>
      <w:r w:rsidR="00A32061">
        <w:rPr>
          <w:lang w:val="el-GR"/>
        </w:rPr>
        <w:t xml:space="preserve">δεν έχει σφάλμα (δεν έχει αλλοιωθεί από το θόρυβο) ή έχει αλλοιωθεί από το θόρυβο και δεν έχει ανιχνευθεί από το </w:t>
      </w:r>
      <w:r w:rsidR="00A32061">
        <w:t>CRC</w:t>
      </w:r>
      <w:r w:rsidR="00A32061" w:rsidRPr="00A32061">
        <w:rPr>
          <w:lang w:val="el-GR"/>
        </w:rPr>
        <w:t xml:space="preserve">. </w:t>
      </w:r>
      <w:r w:rsidR="00A32061">
        <w:rPr>
          <w:lang w:val="el-GR"/>
        </w:rPr>
        <w:t xml:space="preserve">Αν το υπόλοιπο είναι 1, τότε αυτό σημαίνει ότι ο ανιχνευτής λαθών </w:t>
      </w:r>
      <w:r w:rsidR="00A32061">
        <w:t>CRC</w:t>
      </w:r>
      <w:r w:rsidR="00A32061" w:rsidRPr="00A32061">
        <w:rPr>
          <w:lang w:val="el-GR"/>
        </w:rPr>
        <w:t xml:space="preserve"> </w:t>
      </w:r>
      <w:r w:rsidR="00A32061">
        <w:rPr>
          <w:lang w:val="el-GR"/>
        </w:rPr>
        <w:t>έχει εντοπίσει το σφάλμα στο μήνυμα.</w:t>
      </w:r>
    </w:p>
    <w:p w14:paraId="2F34C47F" w14:textId="77777777" w:rsidR="00DB7B69" w:rsidRDefault="00C2788D" w:rsidP="00C2081B">
      <w:pPr>
        <w:jc w:val="both"/>
        <w:rPr>
          <w:lang w:val="el-GR"/>
        </w:rPr>
      </w:pPr>
      <w:r>
        <w:rPr>
          <w:lang w:val="el-GR"/>
        </w:rPr>
        <w:t>Σημείωση: Στον κώδικα του προγράμματος υπάρχουν σχόλια που εξηγούν λεπτομερώς το κάθε μέρος του κώδικα.</w:t>
      </w:r>
    </w:p>
    <w:p w14:paraId="16631827" w14:textId="77777777" w:rsidR="00B500F6" w:rsidRDefault="00B500F6" w:rsidP="00C2081B">
      <w:pPr>
        <w:jc w:val="both"/>
        <w:rPr>
          <w:lang w:val="el-GR"/>
        </w:rPr>
      </w:pPr>
    </w:p>
    <w:p w14:paraId="72A245BD" w14:textId="77777777" w:rsidR="00B500F6" w:rsidRDefault="009C74FF" w:rsidP="00A62A24">
      <w:pPr>
        <w:pStyle w:val="Heading1"/>
        <w:jc w:val="both"/>
        <w:rPr>
          <w:color w:val="auto"/>
          <w:lang w:val="el-GR"/>
        </w:rPr>
      </w:pPr>
      <w:bookmarkStart w:id="4" w:name="_Toc10465928"/>
      <w:r>
        <w:rPr>
          <w:color w:val="auto"/>
          <w:lang w:val="el-GR"/>
        </w:rPr>
        <w:lastRenderedPageBreak/>
        <w:t>Παράδειγμα</w:t>
      </w:r>
      <w:bookmarkEnd w:id="4"/>
    </w:p>
    <w:p w14:paraId="565A5EFE" w14:textId="77777777" w:rsidR="00D74015" w:rsidRDefault="00A62A24" w:rsidP="00A62A24">
      <w:pPr>
        <w:jc w:val="both"/>
        <w:rPr>
          <w:rFonts w:eastAsiaTheme="minorEastAsia"/>
          <w:lang w:val="el-GR"/>
        </w:rPr>
      </w:pPr>
      <w:r>
        <w:rPr>
          <w:lang w:val="el-GR"/>
        </w:rPr>
        <w:t xml:space="preserve">Σε αυτή τη ενότητα θα εξηγήσουμε το πως προκύπτει μαθηματικά η διαδικασία του αλγορίθμου ανίχνευσης λαθών </w:t>
      </w:r>
      <w:r>
        <w:t>CRC</w:t>
      </w:r>
      <w:r w:rsidRPr="00A62A24">
        <w:rPr>
          <w:lang w:val="el-GR"/>
        </w:rPr>
        <w:t>.</w:t>
      </w:r>
      <w:r>
        <w:rPr>
          <w:lang w:val="el-GR"/>
        </w:rPr>
        <w:t xml:space="preserve"> Αρχικά έχουμε τον αριθμό </w:t>
      </w:r>
      <m:oMath>
        <m:r>
          <w:rPr>
            <w:rFonts w:ascii="Cambria Math" w:hAnsi="Cambria Math"/>
            <w:lang w:val="el-GR"/>
          </w:rPr>
          <m:t>P=110101</m:t>
        </m:r>
      </m:oMath>
      <w:r w:rsidRPr="00A62A24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>τη πιθανότητα σφάλματος</w:t>
      </w:r>
      <w:r w:rsidRPr="00A62A24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el-G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l-G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l-GR"/>
              </w:rPr>
              <m:t>-3</m:t>
            </m:r>
          </m:sup>
        </m:sSup>
        <m:r>
          <w:rPr>
            <w:rFonts w:ascii="Cambria Math" w:eastAsiaTheme="minorEastAsia" w:hAnsi="Cambria Math"/>
            <w:lang w:val="el-GR"/>
          </w:rPr>
          <m:t>=0.001</m:t>
        </m:r>
      </m:oMath>
      <w:r w:rsidRPr="00A62A24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το μήκος του μηνύματος που θέλουμε να δημιουργεί </w:t>
      </w:r>
      <m:oMath>
        <m:r>
          <w:rPr>
            <w:rFonts w:ascii="Cambria Math" w:eastAsiaTheme="minorEastAsia" w:hAnsi="Cambria Math"/>
            <w:lang w:val="el-GR"/>
          </w:rPr>
          <m:t>k=10</m:t>
        </m:r>
      </m:oMath>
      <w:r w:rsidRPr="00A62A24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 xml:space="preserve">Μετά την εκτέλεση </w:t>
      </w:r>
      <w:r w:rsidR="00D74015">
        <w:rPr>
          <w:rFonts w:eastAsiaTheme="minorEastAsia"/>
          <w:lang w:val="el-GR"/>
        </w:rPr>
        <w:t xml:space="preserve">της κλάσης </w:t>
      </w:r>
      <w:r w:rsidR="00D74015">
        <w:t>Transceiver</w:t>
      </w:r>
      <w:r w:rsidR="00D74015">
        <w:rPr>
          <w:lang w:val="el-GR"/>
        </w:rPr>
        <w:t xml:space="preserve"> στο πρόγραμμα ας υποθέσουμε ότι δημιουργείται τυχαία το μήνυμα </w:t>
      </w:r>
      <m:oMath>
        <m:r>
          <w:rPr>
            <w:rFonts w:ascii="Cambria Math" w:hAnsi="Cambria Math"/>
            <w:lang w:val="el-GR"/>
          </w:rPr>
          <m:t>M=1010001101</m:t>
        </m:r>
      </m:oMath>
      <w:r w:rsidR="00D74015" w:rsidRPr="00D74015">
        <w:rPr>
          <w:rFonts w:eastAsiaTheme="minorEastAsia"/>
          <w:lang w:val="el-GR"/>
        </w:rPr>
        <w:t xml:space="preserve">. </w:t>
      </w:r>
      <w:r w:rsidR="00D74015">
        <w:rPr>
          <w:rFonts w:eastAsiaTheme="minorEastAsia"/>
          <w:lang w:val="el-GR"/>
        </w:rPr>
        <w:t xml:space="preserve">Μετά στο μήνυμα </w:t>
      </w:r>
      <w:r w:rsidR="00D74015">
        <w:rPr>
          <w:rFonts w:eastAsiaTheme="minorEastAsia"/>
        </w:rPr>
        <w:t>M</w:t>
      </w:r>
      <w:r w:rsidR="00D74015" w:rsidRPr="00D74015">
        <w:rPr>
          <w:rFonts w:eastAsiaTheme="minorEastAsia"/>
          <w:lang w:val="el-GR"/>
        </w:rPr>
        <w:t xml:space="preserve"> </w:t>
      </w:r>
      <w:r w:rsidR="00D74015">
        <w:rPr>
          <w:rFonts w:eastAsiaTheme="minorEastAsia"/>
          <w:lang w:val="el-GR"/>
        </w:rPr>
        <w:t xml:space="preserve">θα προστεθούν στο τέλος </w:t>
      </w:r>
      <m:oMath>
        <m:r>
          <w:rPr>
            <w:rFonts w:ascii="Cambria Math" w:eastAsiaTheme="minorEastAsia" w:hAnsi="Cambria Math"/>
            <w:lang w:val="el-GR"/>
          </w:rPr>
          <m:t>n</m:t>
        </m:r>
      </m:oMath>
      <w:r w:rsidR="00D74015">
        <w:rPr>
          <w:rFonts w:eastAsiaTheme="minorEastAsia"/>
          <w:lang w:val="el-GR"/>
        </w:rPr>
        <w:t xml:space="preserve"> μηδενικά, όπου </w:t>
      </w:r>
      <m:oMath>
        <m:r>
          <w:rPr>
            <w:rFonts w:ascii="Cambria Math" w:eastAsiaTheme="minorEastAsia" w:hAnsi="Cambria Math"/>
            <w:lang w:val="el-GR"/>
          </w:rPr>
          <m:t>n</m:t>
        </m:r>
      </m:oMath>
      <w:r w:rsidR="00D74015" w:rsidRPr="00D74015">
        <w:rPr>
          <w:rFonts w:eastAsiaTheme="minorEastAsia"/>
          <w:lang w:val="el-GR"/>
        </w:rPr>
        <w:t xml:space="preserve"> </w:t>
      </w:r>
      <w:r w:rsidR="00D74015">
        <w:rPr>
          <w:rFonts w:eastAsiaTheme="minorEastAsia"/>
          <w:lang w:val="el-GR"/>
        </w:rPr>
        <w:t xml:space="preserve">είναι ο αριθμός των </w:t>
      </w:r>
      <m:oMath>
        <m:r>
          <w:rPr>
            <w:rFonts w:ascii="Cambria Math" w:eastAsiaTheme="minorEastAsia" w:hAnsi="Cambria Math"/>
            <w:lang w:val="el-GR"/>
          </w:rPr>
          <m:t>n+1</m:t>
        </m:r>
      </m:oMath>
      <w:r w:rsidR="00D74015" w:rsidRPr="00D74015">
        <w:rPr>
          <w:rFonts w:eastAsiaTheme="minorEastAsia"/>
          <w:lang w:val="el-GR"/>
        </w:rPr>
        <w:t xml:space="preserve"> </w:t>
      </w:r>
      <w:r w:rsidR="00D74015">
        <w:rPr>
          <w:rFonts w:eastAsiaTheme="minorEastAsia"/>
        </w:rPr>
        <w:t>bits</w:t>
      </w:r>
      <w:r w:rsidR="00D74015" w:rsidRPr="00D74015">
        <w:rPr>
          <w:rFonts w:eastAsiaTheme="minorEastAsia"/>
          <w:lang w:val="el-GR"/>
        </w:rPr>
        <w:t xml:space="preserve"> </w:t>
      </w:r>
      <w:r w:rsidR="00D74015">
        <w:rPr>
          <w:rFonts w:eastAsiaTheme="minorEastAsia"/>
          <w:lang w:val="el-GR"/>
        </w:rPr>
        <w:t xml:space="preserve">του </w:t>
      </w:r>
      <w:r w:rsidR="00D74015">
        <w:rPr>
          <w:rFonts w:eastAsiaTheme="minorEastAsia"/>
        </w:rPr>
        <w:t>P</w:t>
      </w:r>
      <w:r w:rsidR="00D74015" w:rsidRPr="00D74015">
        <w:rPr>
          <w:rFonts w:eastAsiaTheme="minorEastAsia"/>
          <w:lang w:val="el-GR"/>
        </w:rPr>
        <w:t>.</w:t>
      </w:r>
    </w:p>
    <w:p w14:paraId="63FB0F83" w14:textId="77777777" w:rsidR="00D74015" w:rsidRDefault="00D74015" w:rsidP="00A62A24">
      <w:p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Ο αριθμός </w:t>
      </w:r>
      <w:r>
        <w:rPr>
          <w:rFonts w:eastAsiaTheme="minorEastAsia"/>
        </w:rPr>
        <w:t>P</w:t>
      </w:r>
      <w:r w:rsidRPr="00D74015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έχει 6 </w:t>
      </w:r>
      <w:r>
        <w:rPr>
          <w:rFonts w:eastAsiaTheme="minorEastAsia"/>
        </w:rPr>
        <w:t>bits</w:t>
      </w:r>
      <w:r>
        <w:rPr>
          <w:rFonts w:eastAsiaTheme="minorEastAsia"/>
          <w:lang w:val="el-GR"/>
        </w:rPr>
        <w:t>:</w:t>
      </w:r>
    </w:p>
    <w:p w14:paraId="318EFB3E" w14:textId="77777777" w:rsidR="00D74015" w:rsidRPr="00D74015" w:rsidRDefault="00D74015" w:rsidP="00A62A24">
      <w:pPr>
        <w:jc w:val="both"/>
        <w:rPr>
          <w:rFonts w:eastAsiaTheme="minorEastAsia"/>
          <w:lang w:val="el-GR"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n+1=6</m:t>
          </m:r>
        </m:oMath>
      </m:oMathPara>
    </w:p>
    <w:p w14:paraId="55494D84" w14:textId="77777777" w:rsidR="00D74015" w:rsidRPr="00D74015" w:rsidRDefault="00D74015" w:rsidP="00A62A24">
      <w:pPr>
        <w:jc w:val="both"/>
        <w:rPr>
          <w:rFonts w:eastAsiaTheme="minorEastAsia"/>
          <w:lang w:val="el-GR"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n=6-1</m:t>
          </m:r>
        </m:oMath>
      </m:oMathPara>
    </w:p>
    <w:p w14:paraId="782FB28B" w14:textId="77777777" w:rsidR="00D74015" w:rsidRPr="00D74015" w:rsidRDefault="00D74015" w:rsidP="00A62A24">
      <w:pPr>
        <w:jc w:val="both"/>
        <w:rPr>
          <w:rFonts w:eastAsiaTheme="minorEastAsia"/>
          <w:lang w:val="el-GR"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n=5</m:t>
          </m:r>
        </m:oMath>
      </m:oMathPara>
    </w:p>
    <w:p w14:paraId="58E1666C" w14:textId="77777777" w:rsidR="00D74015" w:rsidRDefault="00D74015" w:rsidP="00A62A24">
      <w:p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Άρα στο μήνυμα </w:t>
      </w:r>
      <w:r>
        <w:rPr>
          <w:rFonts w:eastAsiaTheme="minorEastAsia"/>
        </w:rPr>
        <w:t>M</w:t>
      </w:r>
      <w:r>
        <w:rPr>
          <w:rFonts w:eastAsiaTheme="minorEastAsia"/>
          <w:lang w:val="el-GR"/>
        </w:rPr>
        <w:t xml:space="preserve"> θα προστεθούν στο τέλος πέντε μηδενικά:</w:t>
      </w:r>
    </w:p>
    <w:p w14:paraId="5A2314AD" w14:textId="77777777" w:rsidR="00D74015" w:rsidRPr="00D74015" w:rsidRDefault="000F50B2" w:rsidP="00A62A24">
      <w:pPr>
        <w:jc w:val="both"/>
        <w:rPr>
          <w:rFonts w:eastAsiaTheme="minorEastAsia"/>
          <w:lang w:val="el-G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l-GR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l-GR"/>
            </w:rPr>
            <m:t>M=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l-GR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l-GR"/>
            </w:rPr>
            <m:t>M=101000110100000</m:t>
          </m:r>
        </m:oMath>
      </m:oMathPara>
    </w:p>
    <w:p w14:paraId="0EDD09B7" w14:textId="77777777" w:rsidR="00D74015" w:rsidRDefault="004A1504" w:rsidP="00A62A24">
      <w:p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Μετά τη δημιουργία του αριθμού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lang w:val="el-G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l-GR"/>
              </w:rPr>
              <m:t>5</m:t>
            </m:r>
          </m:sup>
        </m:sSup>
        <m:r>
          <w:rPr>
            <w:rFonts w:ascii="Cambria Math" w:eastAsiaTheme="minorEastAsia" w:hAnsi="Cambria Math"/>
            <w:lang w:val="el-GR"/>
          </w:rPr>
          <m:t>M</m:t>
        </m:r>
      </m:oMath>
      <w:r>
        <w:rPr>
          <w:rFonts w:eastAsiaTheme="minorEastAsia"/>
          <w:lang w:val="el-GR"/>
        </w:rPr>
        <w:t xml:space="preserve"> ξεκινάει η διαίρεση του με τον αριθμό </w:t>
      </w:r>
      <w:r>
        <w:rPr>
          <w:rFonts w:eastAsiaTheme="minorEastAsia"/>
        </w:rPr>
        <w:t>P</w:t>
      </w:r>
      <w:r w:rsidR="00637616" w:rsidRPr="00637616">
        <w:rPr>
          <w:rFonts w:eastAsiaTheme="minorEastAsia"/>
          <w:lang w:val="el-GR"/>
        </w:rPr>
        <w:t xml:space="preserve"> (</w:t>
      </w:r>
      <w:r w:rsidR="00637616">
        <w:rPr>
          <w:rFonts w:eastAsiaTheme="minorEastAsia"/>
          <w:lang w:val="el-GR"/>
        </w:rPr>
        <w:t xml:space="preserve">ουσιαστικά εκτελείται κάθε φορά η πράξη </w:t>
      </w:r>
      <w:r w:rsidR="00637616">
        <w:rPr>
          <w:rFonts w:eastAsiaTheme="minorEastAsia"/>
        </w:rPr>
        <w:t>XOR</w:t>
      </w:r>
      <w:r w:rsidR="00637616" w:rsidRPr="00637616">
        <w:rPr>
          <w:rFonts w:eastAsiaTheme="minorEastAsia"/>
          <w:lang w:val="el-GR"/>
        </w:rPr>
        <w:t>)</w:t>
      </w:r>
      <w:r w:rsidRPr="004A1504">
        <w:rPr>
          <w:rFonts w:eastAsiaTheme="minorEastAsia"/>
          <w:lang w:val="el-GR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6"/>
        <w:gridCol w:w="586"/>
        <w:gridCol w:w="586"/>
        <w:gridCol w:w="586"/>
        <w:gridCol w:w="586"/>
      </w:tblGrid>
      <w:tr w:rsidR="00637616" w14:paraId="2D7F6DA6" w14:textId="77777777" w:rsidTr="008F47F8">
        <w:tc>
          <w:tcPr>
            <w:tcW w:w="570" w:type="dxa"/>
            <w:tcBorders>
              <w:right w:val="double" w:sz="4" w:space="0" w:color="auto"/>
            </w:tcBorders>
            <w:vAlign w:val="center"/>
          </w:tcPr>
          <w:p w14:paraId="50CA754A" w14:textId="77777777" w:rsidR="00637616" w:rsidRPr="00637616" w:rsidRDefault="00637616" w:rsidP="008F47F8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  <w:vertAlign w:val="superscript"/>
              </w:rPr>
              <w:t>5</w:t>
            </w:r>
            <w:r>
              <w:rPr>
                <w:rFonts w:eastAsiaTheme="minorEastAsia"/>
              </w:rPr>
              <w:t>M</w:t>
            </w:r>
          </w:p>
        </w:tc>
        <w:tc>
          <w:tcPr>
            <w:tcW w:w="585" w:type="dxa"/>
            <w:tcBorders>
              <w:left w:val="double" w:sz="4" w:space="0" w:color="auto"/>
            </w:tcBorders>
            <w:vAlign w:val="center"/>
          </w:tcPr>
          <w:p w14:paraId="0202807D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3507DE67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vAlign w:val="center"/>
          </w:tcPr>
          <w:p w14:paraId="09EBE898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3A46CB29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vAlign w:val="center"/>
          </w:tcPr>
          <w:p w14:paraId="48ECC9B9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vAlign w:val="center"/>
          </w:tcPr>
          <w:p w14:paraId="3F039247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vAlign w:val="center"/>
          </w:tcPr>
          <w:p w14:paraId="070F7FFE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78ADF0B6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43F87439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vAlign w:val="center"/>
          </w:tcPr>
          <w:p w14:paraId="2D8F7D29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vAlign w:val="center"/>
          </w:tcPr>
          <w:p w14:paraId="74C14830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vAlign w:val="center"/>
          </w:tcPr>
          <w:p w14:paraId="35FB3F6A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vAlign w:val="center"/>
          </w:tcPr>
          <w:p w14:paraId="02BCA798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vAlign w:val="center"/>
          </w:tcPr>
          <w:p w14:paraId="1A761CC8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vAlign w:val="center"/>
          </w:tcPr>
          <w:p w14:paraId="403ADEBA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37616" w14:paraId="53E6006B" w14:textId="77777777" w:rsidTr="008F47F8">
        <w:tc>
          <w:tcPr>
            <w:tcW w:w="570" w:type="dxa"/>
            <w:tcBorders>
              <w:right w:val="double" w:sz="4" w:space="0" w:color="auto"/>
            </w:tcBorders>
            <w:vAlign w:val="center"/>
          </w:tcPr>
          <w:p w14:paraId="0C9E383F" w14:textId="77777777" w:rsidR="00637616" w:rsidRPr="00637616" w:rsidRDefault="00637616" w:rsidP="008F47F8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585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2CE0928B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3E62A72D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69B44A87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449C0D6F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31BC46D9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1EF6BF69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7B19EB0B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5" w:type="dxa"/>
            <w:vAlign w:val="center"/>
          </w:tcPr>
          <w:p w14:paraId="2C5B0546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5" w:type="dxa"/>
            <w:vAlign w:val="center"/>
          </w:tcPr>
          <w:p w14:paraId="3AE62712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5" w:type="dxa"/>
            <w:vAlign w:val="center"/>
          </w:tcPr>
          <w:p w14:paraId="2A75B2CF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00597DCE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043BE9B5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09817C22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4783C8C1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25B961B4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637616" w14:paraId="748A0058" w14:textId="77777777" w:rsidTr="00637616">
        <w:tc>
          <w:tcPr>
            <w:tcW w:w="570" w:type="dxa"/>
            <w:vAlign w:val="center"/>
          </w:tcPr>
          <w:p w14:paraId="39AAF465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nil"/>
            </w:tcBorders>
            <w:vAlign w:val="center"/>
          </w:tcPr>
          <w:p w14:paraId="6E6E9344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231489F9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65FDC915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54180A3D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394D974F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70B280AC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0AFF318F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7B1D0427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5" w:type="dxa"/>
            <w:vAlign w:val="center"/>
          </w:tcPr>
          <w:p w14:paraId="233537C4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5" w:type="dxa"/>
            <w:vAlign w:val="center"/>
          </w:tcPr>
          <w:p w14:paraId="4BA92DBF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344CE688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0534C9B3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552A86C8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5B818DAE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1425430D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637616" w14:paraId="13F05E64" w14:textId="77777777" w:rsidTr="00637616">
        <w:tc>
          <w:tcPr>
            <w:tcW w:w="570" w:type="dxa"/>
            <w:vAlign w:val="center"/>
          </w:tcPr>
          <w:p w14:paraId="6D3C19C4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35B56053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0A3D2E31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6821BFB3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71C4352E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0F3908EB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1A17E5BB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21D4FFEA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036A8AB4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5" w:type="dxa"/>
            <w:vAlign w:val="center"/>
          </w:tcPr>
          <w:p w14:paraId="2957D4F0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5" w:type="dxa"/>
            <w:vAlign w:val="center"/>
          </w:tcPr>
          <w:p w14:paraId="2990C1D9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31696053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32A1165C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68E3A8D4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00D0ABF4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6061686F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637616" w14:paraId="2ADB4F93" w14:textId="77777777" w:rsidTr="00637616">
        <w:tc>
          <w:tcPr>
            <w:tcW w:w="570" w:type="dxa"/>
            <w:vAlign w:val="center"/>
          </w:tcPr>
          <w:p w14:paraId="0761EF22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531FA5CB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002850AA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25AB3D29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3556189A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42FA917B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21ABE4BE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5A730452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vAlign w:val="center"/>
          </w:tcPr>
          <w:p w14:paraId="09799994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190589CD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vAlign w:val="center"/>
          </w:tcPr>
          <w:p w14:paraId="04843872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5F761F04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5190BFBB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39185CA0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76A62AFB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5FCBDC9D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637616" w14:paraId="7180AD4E" w14:textId="77777777" w:rsidTr="00637616">
        <w:tc>
          <w:tcPr>
            <w:tcW w:w="570" w:type="dxa"/>
            <w:vAlign w:val="center"/>
          </w:tcPr>
          <w:p w14:paraId="3A887A64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20CC2CD1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53E00346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53EA7ADB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65780902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48FE8FAE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68DAED03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31C36E06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31609F2B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62C6F6EE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05FBFF27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2F7823DB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2F04543D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54206D2B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7B08EF9F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20DDA146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637616" w14:paraId="6622CEAF" w14:textId="77777777" w:rsidTr="00637616">
        <w:tc>
          <w:tcPr>
            <w:tcW w:w="570" w:type="dxa"/>
            <w:vAlign w:val="center"/>
          </w:tcPr>
          <w:p w14:paraId="70856FFC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4A26110E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31691F54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28E399CE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3E9047D5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4020819B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3A18FF3C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6C047829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0282B529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6B6C8789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3D9881F7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vAlign w:val="center"/>
          </w:tcPr>
          <w:p w14:paraId="1EBEC091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vAlign w:val="center"/>
          </w:tcPr>
          <w:p w14:paraId="16EE3A5E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4C41EAC2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17D800AD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549EAB69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637616" w14:paraId="42E06107" w14:textId="77777777" w:rsidTr="00637616">
        <w:tc>
          <w:tcPr>
            <w:tcW w:w="570" w:type="dxa"/>
            <w:vAlign w:val="center"/>
          </w:tcPr>
          <w:p w14:paraId="605FECDC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5B0E933B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59331A12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187C0400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68B23735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17FCE9D6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5CA37AB3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06A71B91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53D94ACA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5216FB4D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56B3A398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4497EA44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vAlign w:val="center"/>
          </w:tcPr>
          <w:p w14:paraId="130309B3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7697C714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37BD4D2B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74462AAF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637616" w14:paraId="39069674" w14:textId="77777777" w:rsidTr="00637616">
        <w:tc>
          <w:tcPr>
            <w:tcW w:w="570" w:type="dxa"/>
            <w:vAlign w:val="center"/>
          </w:tcPr>
          <w:p w14:paraId="34F72149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07C4BBE6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216919E2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5812B6D6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60FD115F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67905D59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285A187E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236A689A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443B92B8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3C786E37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732917DB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0A8531A3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vAlign w:val="center"/>
          </w:tcPr>
          <w:p w14:paraId="32CDDE1B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vAlign w:val="center"/>
          </w:tcPr>
          <w:p w14:paraId="1ECE8BE0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vAlign w:val="center"/>
          </w:tcPr>
          <w:p w14:paraId="74D8D096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3CC6FDE2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637616" w14:paraId="5CFCE58B" w14:textId="77777777" w:rsidTr="00637616">
        <w:tc>
          <w:tcPr>
            <w:tcW w:w="570" w:type="dxa"/>
            <w:vAlign w:val="center"/>
          </w:tcPr>
          <w:p w14:paraId="4CC6A154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7B27EE66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45F1CBEB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6828E2CA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03915938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7A187A27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18132EF2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32FCA84C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21D12FCC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712363D2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75B970C3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6627E43F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236C2506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06D50C62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vAlign w:val="center"/>
          </w:tcPr>
          <w:p w14:paraId="3648BDBB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1FA37645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637616" w14:paraId="61FB72DF" w14:textId="77777777" w:rsidTr="00637616">
        <w:tc>
          <w:tcPr>
            <w:tcW w:w="570" w:type="dxa"/>
            <w:vAlign w:val="center"/>
          </w:tcPr>
          <w:p w14:paraId="6CFEF357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0BCA3563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676ED647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221F4E4B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260B4753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19BBF7D9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5B1FF840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7483A6D5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79A435AF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2BAC619A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0F29217F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37F6C2BB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10993F40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621C4062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vAlign w:val="center"/>
          </w:tcPr>
          <w:p w14:paraId="70DECA0A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vAlign w:val="center"/>
          </w:tcPr>
          <w:p w14:paraId="2DF9C4B1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637616" w14:paraId="4B5F9B74" w14:textId="77777777" w:rsidTr="00637616">
        <w:tc>
          <w:tcPr>
            <w:tcW w:w="570" w:type="dxa"/>
            <w:vAlign w:val="center"/>
          </w:tcPr>
          <w:p w14:paraId="0672B42D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7976C9AF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5D242646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4EDD3441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172A7FE0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54787B2E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2D1A8681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6DA6C0D4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3140672C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0EC2DB07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64595F6D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53AEC82A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7341DEDA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410F4B1B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02C112AB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vAlign w:val="center"/>
          </w:tcPr>
          <w:p w14:paraId="43F5E504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637616" w14:paraId="147750AC" w14:textId="77777777" w:rsidTr="00637616">
        <w:tc>
          <w:tcPr>
            <w:tcW w:w="570" w:type="dxa"/>
            <w:vAlign w:val="center"/>
          </w:tcPr>
          <w:p w14:paraId="2DDB892F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5A2A93F5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2E7B0D93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41C485A3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2B4791C3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73AFAD9E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35A4870D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03DDD2EC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6FF14900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168A77B8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591F84EA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293AF241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556C7B02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3DB7DBEF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517D425B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vAlign w:val="center"/>
          </w:tcPr>
          <w:p w14:paraId="4D67716D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405E8371" w14:textId="77777777" w:rsidR="008F47F8" w:rsidRDefault="000968F5" w:rsidP="00A62A24">
      <w:p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Το υπόλοιπο της διαίρεσης που προέκυψε είναι ο αριθμός </w:t>
      </w:r>
      <m:oMath>
        <m:r>
          <w:rPr>
            <w:rFonts w:ascii="Cambria Math" w:eastAsiaTheme="minorEastAsia" w:hAnsi="Cambria Math"/>
            <w:lang w:val="el-GR"/>
          </w:rPr>
          <m:t>R</m:t>
        </m:r>
      </m:oMath>
      <w:r w:rsidRPr="000968F5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τον οποίο τον π</w:t>
      </w:r>
      <w:r w:rsidR="00580B13">
        <w:rPr>
          <w:rFonts w:eastAsiaTheme="minorEastAsia"/>
          <w:lang w:val="el-GR"/>
        </w:rPr>
        <w:t xml:space="preserve">ροσθέτουμε </w:t>
      </w:r>
      <w:r>
        <w:rPr>
          <w:rFonts w:eastAsiaTheme="minorEastAsia"/>
          <w:lang w:val="el-GR"/>
        </w:rPr>
        <w:t>σ</w:t>
      </w:r>
      <w:r w:rsidR="00580B13">
        <w:rPr>
          <w:rFonts w:eastAsiaTheme="minorEastAsia"/>
          <w:lang w:val="el-GR"/>
        </w:rPr>
        <w:t>το</w:t>
      </w:r>
      <w:r>
        <w:rPr>
          <w:rFonts w:eastAsiaTheme="minorEastAsia"/>
          <w:lang w:val="el-GR"/>
        </w:rPr>
        <w:t>ν</w:t>
      </w:r>
      <w:r w:rsidR="00580B13">
        <w:rPr>
          <w:rFonts w:eastAsiaTheme="minorEastAsia"/>
          <w:lang w:val="el-GR"/>
        </w:rPr>
        <w:t xml:space="preserve"> αριθμό</w:t>
      </w:r>
      <w:r w:rsidR="00580B13" w:rsidRPr="00580B13">
        <w:rPr>
          <w:rFonts w:eastAsiaTheme="minorEastAsia"/>
          <w:lang w:val="el-G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lang w:val="el-G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l-GR"/>
              </w:rPr>
              <m:t>5</m:t>
            </m:r>
          </m:sup>
        </m:sSup>
        <m:r>
          <w:rPr>
            <w:rFonts w:ascii="Cambria Math" w:eastAsiaTheme="minorEastAsia" w:hAnsi="Cambria Math"/>
            <w:lang w:val="el-GR"/>
          </w:rPr>
          <m:t>M</m:t>
        </m:r>
      </m:oMath>
      <w:r w:rsidR="00580B13" w:rsidRPr="00580B13">
        <w:rPr>
          <w:rFonts w:eastAsiaTheme="minorEastAsia"/>
          <w:lang w:val="el-GR"/>
        </w:rPr>
        <w:t xml:space="preserve"> </w:t>
      </w:r>
      <w:r w:rsidR="00580B13">
        <w:rPr>
          <w:rFonts w:eastAsiaTheme="minorEastAsia"/>
          <w:lang w:val="el-GR"/>
        </w:rPr>
        <w:t>και προκύπτει ο αριθμός Τ</w:t>
      </w:r>
      <w:r>
        <w:rPr>
          <w:rFonts w:eastAsiaTheme="minorEastAsia"/>
          <w:lang w:val="el-GR"/>
        </w:rPr>
        <w:t>:</w:t>
      </w:r>
    </w:p>
    <w:p w14:paraId="04E55F4B" w14:textId="77777777" w:rsidR="000968F5" w:rsidRPr="000968F5" w:rsidRDefault="000968F5" w:rsidP="000968F5">
      <w:pPr>
        <w:jc w:val="center"/>
        <w:rPr>
          <w:rFonts w:eastAsiaTheme="minorEastAsia"/>
          <w:i/>
          <w:lang w:val="el-GR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l-GR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l-GR"/>
            </w:rPr>
            <m:t>M+R=101000110100000+1110=101000110101110</m:t>
          </m:r>
        </m:oMath>
      </m:oMathPara>
    </w:p>
    <w:p w14:paraId="6E858088" w14:textId="77777777" w:rsidR="000968F5" w:rsidRDefault="009C74FF" w:rsidP="000968F5">
      <w:p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Στη συνέχεια ο αριθμός </w:t>
      </w:r>
      <w:r>
        <w:rPr>
          <w:rFonts w:eastAsiaTheme="minorEastAsia"/>
        </w:rPr>
        <w:t>T</w:t>
      </w:r>
      <w:r w:rsidRPr="009C74F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πηγαίνει στη κλάση </w:t>
      </w:r>
      <w:proofErr w:type="spellStart"/>
      <w:r>
        <w:t>BitErrorRate</w:t>
      </w:r>
      <w:proofErr w:type="spellEnd"/>
      <w:r>
        <w:rPr>
          <w:lang w:val="el-GR"/>
        </w:rPr>
        <w:t xml:space="preserve">, δηλαδή </w:t>
      </w:r>
      <w:r w:rsidR="001A20E9">
        <w:rPr>
          <w:lang w:val="el-GR"/>
        </w:rPr>
        <w:t>πηγαίνει</w:t>
      </w:r>
      <w:r>
        <w:rPr>
          <w:lang w:val="el-GR"/>
        </w:rPr>
        <w:t xml:space="preserve"> σε ένα κανάλι θορύβου που ανάλογα με την πιθανότητα σφάλματος αλλοιώνει τα </w:t>
      </w:r>
      <w:r>
        <w:t>bits</w:t>
      </w:r>
      <w:r w:rsidRPr="009C74FF">
        <w:rPr>
          <w:lang w:val="el-GR"/>
        </w:rPr>
        <w:t xml:space="preserve"> </w:t>
      </w:r>
      <w:r>
        <w:rPr>
          <w:lang w:val="el-GR"/>
        </w:rPr>
        <w:t xml:space="preserve">του αριθμού </w:t>
      </w:r>
      <w:r>
        <w:t>T</w:t>
      </w:r>
      <w:r w:rsidRPr="009C74FF">
        <w:rPr>
          <w:lang w:val="el-GR"/>
        </w:rPr>
        <w:t xml:space="preserve">. </w:t>
      </w:r>
      <w:r>
        <w:rPr>
          <w:lang w:val="el-GR"/>
        </w:rPr>
        <w:t xml:space="preserve">Ας υποθέσουμε ότι για κάθε </w:t>
      </w:r>
      <w:r>
        <w:t>bit</w:t>
      </w:r>
      <w:r w:rsidRPr="009C74FF">
        <w:rPr>
          <w:lang w:val="el-GR"/>
        </w:rPr>
        <w:t xml:space="preserve"> </w:t>
      </w:r>
      <w:r>
        <w:rPr>
          <w:lang w:val="el-GR"/>
        </w:rPr>
        <w:t xml:space="preserve">του αριθμού </w:t>
      </w:r>
      <w:r>
        <w:t>T</w:t>
      </w:r>
      <w:r w:rsidRPr="009C74FF">
        <w:rPr>
          <w:lang w:val="el-GR"/>
        </w:rPr>
        <w:t xml:space="preserve"> </w:t>
      </w:r>
      <w:r>
        <w:rPr>
          <w:lang w:val="el-GR"/>
        </w:rPr>
        <w:t xml:space="preserve">προέκυψε σφάλμα που είναι μεγαλύτερο της πιθανότητας σφάλματος </w:t>
      </w:r>
      <m:oMath>
        <m:r>
          <w:rPr>
            <w:rFonts w:ascii="Cambria Math" w:hAnsi="Cambria Math"/>
            <w:lang w:val="el-GR"/>
          </w:rPr>
          <m:t>E=0.001</m:t>
        </m:r>
      </m:oMath>
      <w:r w:rsidRPr="009C74F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άρα ο αριθμός </w:t>
      </w:r>
      <w:r>
        <w:rPr>
          <w:rFonts w:eastAsiaTheme="minorEastAsia"/>
        </w:rPr>
        <w:t>T</w:t>
      </w:r>
      <w:r>
        <w:rPr>
          <w:rFonts w:eastAsiaTheme="minorEastAsia"/>
          <w:lang w:val="el-GR"/>
        </w:rPr>
        <w:t xml:space="preserve"> πήγε αναλλοίωτος στην κλάση </w:t>
      </w:r>
      <w:r>
        <w:t>Receiver</w:t>
      </w:r>
      <w:r w:rsidR="005B1362">
        <w:rPr>
          <w:lang w:val="el-GR"/>
        </w:rPr>
        <w:t>, ουσιαστικά από αυτό το σημείο γνωρίζουμε ότι το μήνυμα που μεταδόθηκε δεν περιέχει σφάλμα</w:t>
      </w:r>
      <w:r>
        <w:rPr>
          <w:lang w:val="el-GR"/>
        </w:rPr>
        <w:t xml:space="preserve">. Έπειτα στη κλάση </w:t>
      </w:r>
      <w:r>
        <w:t>Receiver</w:t>
      </w:r>
      <w:r>
        <w:rPr>
          <w:lang w:val="el-GR"/>
        </w:rPr>
        <w:t xml:space="preserve"> θα γίνει διαίρεση του αριθμού Τ</w:t>
      </w:r>
      <w:r w:rsidRPr="009C74FF">
        <w:rPr>
          <w:lang w:val="el-GR"/>
        </w:rPr>
        <w:t xml:space="preserve"> </w:t>
      </w:r>
      <w:r>
        <w:rPr>
          <w:rFonts w:eastAsiaTheme="minorEastAsia"/>
          <w:lang w:val="el-GR"/>
        </w:rPr>
        <w:t xml:space="preserve">με τον αριθμό </w:t>
      </w:r>
      <w:r>
        <w:rPr>
          <w:rFonts w:eastAsiaTheme="minorEastAsia"/>
        </w:rPr>
        <w:t>P</w:t>
      </w:r>
      <w:r w:rsidRPr="00637616">
        <w:rPr>
          <w:rFonts w:eastAsiaTheme="minorEastAsia"/>
          <w:lang w:val="el-GR"/>
        </w:rPr>
        <w:t xml:space="preserve"> (</w:t>
      </w:r>
      <w:r>
        <w:rPr>
          <w:rFonts w:eastAsiaTheme="minorEastAsia"/>
          <w:lang w:val="el-GR"/>
        </w:rPr>
        <w:t xml:space="preserve">ουσιαστικά εκτελείται κάθε φορά η πράξη </w:t>
      </w:r>
      <w:r>
        <w:rPr>
          <w:rFonts w:eastAsiaTheme="minorEastAsia"/>
        </w:rPr>
        <w:t>XOR</w:t>
      </w:r>
      <w:r w:rsidRPr="00637616">
        <w:rPr>
          <w:rFonts w:eastAsiaTheme="minorEastAsia"/>
          <w:lang w:val="el-GR"/>
        </w:rPr>
        <w:t>)</w:t>
      </w:r>
      <w:r>
        <w:rPr>
          <w:rFonts w:eastAsiaTheme="minorEastAsia"/>
          <w:lang w:val="el-GR"/>
        </w:rPr>
        <w:t xml:space="preserve"> για να δούμε αν το μήνυμα περιέχει σφάλμα:</w:t>
      </w:r>
    </w:p>
    <w:p w14:paraId="12A0DBC4" w14:textId="77777777" w:rsidR="0081509C" w:rsidRDefault="0081509C" w:rsidP="000968F5">
      <w:pPr>
        <w:jc w:val="both"/>
        <w:rPr>
          <w:rFonts w:eastAsiaTheme="minorEastAsia"/>
          <w:lang w:val="el-GR"/>
        </w:rPr>
      </w:pPr>
    </w:p>
    <w:p w14:paraId="401BB982" w14:textId="77777777" w:rsidR="0081509C" w:rsidRDefault="0081509C" w:rsidP="000968F5">
      <w:pPr>
        <w:jc w:val="both"/>
        <w:rPr>
          <w:rFonts w:eastAsiaTheme="minorEastAsia"/>
          <w:lang w:val="el-G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6"/>
        <w:gridCol w:w="586"/>
        <w:gridCol w:w="586"/>
        <w:gridCol w:w="586"/>
        <w:gridCol w:w="586"/>
      </w:tblGrid>
      <w:tr w:rsidR="0081509C" w14:paraId="6B040CE8" w14:textId="77777777" w:rsidTr="006B6E9D">
        <w:tc>
          <w:tcPr>
            <w:tcW w:w="587" w:type="dxa"/>
            <w:tcBorders>
              <w:right w:val="double" w:sz="4" w:space="0" w:color="auto"/>
            </w:tcBorders>
            <w:vAlign w:val="center"/>
          </w:tcPr>
          <w:p w14:paraId="02A878C3" w14:textId="77777777" w:rsidR="0081509C" w:rsidRPr="00637616" w:rsidRDefault="0081509C" w:rsidP="00CB370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  <w:vertAlign w:val="superscript"/>
              </w:rPr>
              <w:t>5</w:t>
            </w:r>
            <w:r>
              <w:rPr>
                <w:rFonts w:eastAsiaTheme="minorEastAsia"/>
              </w:rPr>
              <w:t>M</w:t>
            </w:r>
          </w:p>
        </w:tc>
        <w:tc>
          <w:tcPr>
            <w:tcW w:w="584" w:type="dxa"/>
            <w:tcBorders>
              <w:left w:val="double" w:sz="4" w:space="0" w:color="auto"/>
            </w:tcBorders>
            <w:vAlign w:val="center"/>
          </w:tcPr>
          <w:p w14:paraId="142D7DBA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vAlign w:val="center"/>
          </w:tcPr>
          <w:p w14:paraId="303CF47B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4" w:type="dxa"/>
            <w:vAlign w:val="center"/>
          </w:tcPr>
          <w:p w14:paraId="2D7BEE19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vAlign w:val="center"/>
          </w:tcPr>
          <w:p w14:paraId="0669FFA4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4" w:type="dxa"/>
            <w:vAlign w:val="center"/>
          </w:tcPr>
          <w:p w14:paraId="2B80DFCA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4" w:type="dxa"/>
            <w:vAlign w:val="center"/>
          </w:tcPr>
          <w:p w14:paraId="0A161E7B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4" w:type="dxa"/>
            <w:vAlign w:val="center"/>
          </w:tcPr>
          <w:p w14:paraId="0D9BFCD9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343FD218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0F6BC494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vAlign w:val="center"/>
          </w:tcPr>
          <w:p w14:paraId="34611DC9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vAlign w:val="center"/>
          </w:tcPr>
          <w:p w14:paraId="0CC06E75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vAlign w:val="center"/>
          </w:tcPr>
          <w:p w14:paraId="4D5A2817" w14:textId="77777777" w:rsidR="0081509C" w:rsidRP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  <w:r>
              <w:rPr>
                <w:rFonts w:eastAsiaTheme="minorEastAsia"/>
                <w:lang w:val="el-GR"/>
              </w:rPr>
              <w:t>1</w:t>
            </w:r>
          </w:p>
        </w:tc>
        <w:tc>
          <w:tcPr>
            <w:tcW w:w="586" w:type="dxa"/>
            <w:vAlign w:val="center"/>
          </w:tcPr>
          <w:p w14:paraId="16C0CCEE" w14:textId="77777777" w:rsidR="0081509C" w:rsidRP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  <w:r>
              <w:rPr>
                <w:rFonts w:eastAsiaTheme="minorEastAsia"/>
                <w:lang w:val="el-GR"/>
              </w:rPr>
              <w:t>1</w:t>
            </w:r>
          </w:p>
        </w:tc>
        <w:tc>
          <w:tcPr>
            <w:tcW w:w="586" w:type="dxa"/>
            <w:vAlign w:val="center"/>
          </w:tcPr>
          <w:p w14:paraId="7D828061" w14:textId="77777777" w:rsidR="0081509C" w:rsidRP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  <w:r>
              <w:rPr>
                <w:rFonts w:eastAsiaTheme="minorEastAsia"/>
                <w:lang w:val="el-GR"/>
              </w:rPr>
              <w:t>1</w:t>
            </w:r>
          </w:p>
        </w:tc>
        <w:tc>
          <w:tcPr>
            <w:tcW w:w="586" w:type="dxa"/>
            <w:vAlign w:val="center"/>
          </w:tcPr>
          <w:p w14:paraId="1283F2BE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81509C" w14:paraId="60AFD5FD" w14:textId="77777777" w:rsidTr="006B6E9D">
        <w:tc>
          <w:tcPr>
            <w:tcW w:w="587" w:type="dxa"/>
            <w:tcBorders>
              <w:right w:val="double" w:sz="4" w:space="0" w:color="auto"/>
            </w:tcBorders>
            <w:vAlign w:val="center"/>
          </w:tcPr>
          <w:p w14:paraId="15700EBA" w14:textId="77777777" w:rsidR="0081509C" w:rsidRPr="00637616" w:rsidRDefault="0081509C" w:rsidP="00CB370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584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06F1C586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043351E4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3FD951BF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0F21F5E4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24E2D5B7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2D2D9590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vAlign w:val="center"/>
          </w:tcPr>
          <w:p w14:paraId="48CF851C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5" w:type="dxa"/>
            <w:vAlign w:val="center"/>
          </w:tcPr>
          <w:p w14:paraId="5C326E2B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5" w:type="dxa"/>
            <w:vAlign w:val="center"/>
          </w:tcPr>
          <w:p w14:paraId="15B95026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5" w:type="dxa"/>
            <w:vAlign w:val="center"/>
          </w:tcPr>
          <w:p w14:paraId="01448432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3C902318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009F1AA7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72CE29D1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6A273D1F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7E60BFED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81509C" w14:paraId="019D5CF9" w14:textId="77777777" w:rsidTr="006B6E9D">
        <w:tc>
          <w:tcPr>
            <w:tcW w:w="587" w:type="dxa"/>
            <w:vAlign w:val="center"/>
          </w:tcPr>
          <w:p w14:paraId="54B14485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</w:tcBorders>
            <w:vAlign w:val="center"/>
          </w:tcPr>
          <w:p w14:paraId="2F9E7497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6CEB8943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22FDC953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7D2143E6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0036CB17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5119E0A2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vAlign w:val="center"/>
          </w:tcPr>
          <w:p w14:paraId="68CB984B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659E5D9F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5" w:type="dxa"/>
            <w:vAlign w:val="center"/>
          </w:tcPr>
          <w:p w14:paraId="077A7794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5" w:type="dxa"/>
            <w:vAlign w:val="center"/>
          </w:tcPr>
          <w:p w14:paraId="004A21F1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3704BE5E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4C07EF3F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6772169B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1EDA2688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3204EA4D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81509C" w14:paraId="15A1D6FF" w14:textId="77777777" w:rsidTr="006B6E9D">
        <w:tc>
          <w:tcPr>
            <w:tcW w:w="587" w:type="dxa"/>
            <w:vAlign w:val="center"/>
          </w:tcPr>
          <w:p w14:paraId="0D047D80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004F3E18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7B0DCC3C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5B61141E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364DAC53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5CD8B56E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00B52F88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41ED1D78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40904CC0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5" w:type="dxa"/>
            <w:vAlign w:val="center"/>
          </w:tcPr>
          <w:p w14:paraId="7ADD43FA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5" w:type="dxa"/>
            <w:vAlign w:val="center"/>
          </w:tcPr>
          <w:p w14:paraId="1585D30C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49FE2556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35EB3400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1B36C316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1EE6E9BA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1BA14A08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81509C" w14:paraId="36B2D256" w14:textId="77777777" w:rsidTr="006B6E9D">
        <w:tc>
          <w:tcPr>
            <w:tcW w:w="587" w:type="dxa"/>
            <w:vAlign w:val="center"/>
          </w:tcPr>
          <w:p w14:paraId="7CC1B00D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2D8BE480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6AC9CD0D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5ACC61A9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6DCB66A2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2F2D57AD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79896761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274FE4C8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vAlign w:val="center"/>
          </w:tcPr>
          <w:p w14:paraId="3F089FE7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48EB3330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vAlign w:val="center"/>
          </w:tcPr>
          <w:p w14:paraId="0217A337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5FDD223C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41774CEA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18CE73D1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433DE55A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38949206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81509C" w14:paraId="4A203F45" w14:textId="77777777" w:rsidTr="006B6E9D">
        <w:tc>
          <w:tcPr>
            <w:tcW w:w="587" w:type="dxa"/>
            <w:vAlign w:val="center"/>
          </w:tcPr>
          <w:p w14:paraId="053C0523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6A9DC5A9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41B4DC35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5270A1BD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45F9AA40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160523E2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5E3E4547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15F4AD21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66A299E3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06F67D93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393C174A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51565623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783357E6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64C014EE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37EFCA66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05348007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81509C" w14:paraId="4FA2B8C8" w14:textId="77777777" w:rsidTr="006B6E9D">
        <w:tc>
          <w:tcPr>
            <w:tcW w:w="587" w:type="dxa"/>
            <w:vAlign w:val="center"/>
          </w:tcPr>
          <w:p w14:paraId="522812C8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66655EE4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59F641AB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57422C17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20A24892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0CC6D731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433A3796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2B734598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0041925E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6E98D1D3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77B675E6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vAlign w:val="center"/>
          </w:tcPr>
          <w:p w14:paraId="2DD5F683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vAlign w:val="center"/>
          </w:tcPr>
          <w:p w14:paraId="045EC01B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41FC8E58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10EDAB33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08CD8638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81509C" w14:paraId="4FA10FBC" w14:textId="77777777" w:rsidTr="006B6E9D">
        <w:tc>
          <w:tcPr>
            <w:tcW w:w="587" w:type="dxa"/>
            <w:vAlign w:val="center"/>
          </w:tcPr>
          <w:p w14:paraId="3097B177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467FEFC8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351EA56C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73BCEAEF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318DD6B3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29725EE1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23AEAD04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7F302CAB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762EA17E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75F644E6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03BE1B94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2F349F29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vAlign w:val="center"/>
          </w:tcPr>
          <w:p w14:paraId="10CAA9AF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49DC647B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2707AE95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6CC1532E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81509C" w14:paraId="52593BDA" w14:textId="77777777" w:rsidTr="006B6E9D">
        <w:tc>
          <w:tcPr>
            <w:tcW w:w="587" w:type="dxa"/>
            <w:vAlign w:val="center"/>
          </w:tcPr>
          <w:p w14:paraId="70E57B3B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2EB581C4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04401572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298376B4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336DAB63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1154C032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7B5DFFB9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602859EF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070F1E3D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6A07B9AA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456A8EBE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23F2DCA7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vAlign w:val="center"/>
          </w:tcPr>
          <w:p w14:paraId="3707AD0A" w14:textId="77777777" w:rsidR="0081509C" w:rsidRP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  <w:r>
              <w:rPr>
                <w:rFonts w:eastAsiaTheme="minorEastAsia"/>
                <w:lang w:val="el-GR"/>
              </w:rPr>
              <w:t>1</w:t>
            </w:r>
          </w:p>
        </w:tc>
        <w:tc>
          <w:tcPr>
            <w:tcW w:w="586" w:type="dxa"/>
            <w:vAlign w:val="center"/>
          </w:tcPr>
          <w:p w14:paraId="3C861F37" w14:textId="77777777" w:rsidR="0081509C" w:rsidRP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  <w:r>
              <w:rPr>
                <w:rFonts w:eastAsiaTheme="minorEastAsia"/>
                <w:lang w:val="el-GR"/>
              </w:rPr>
              <w:t>1</w:t>
            </w:r>
          </w:p>
        </w:tc>
        <w:tc>
          <w:tcPr>
            <w:tcW w:w="586" w:type="dxa"/>
            <w:vAlign w:val="center"/>
          </w:tcPr>
          <w:p w14:paraId="00685EDF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3F0C34FA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81509C" w14:paraId="5A94FCAC" w14:textId="77777777" w:rsidTr="006B6E9D">
        <w:tc>
          <w:tcPr>
            <w:tcW w:w="587" w:type="dxa"/>
            <w:vAlign w:val="center"/>
          </w:tcPr>
          <w:p w14:paraId="445A0B0A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4D66473D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67C7C95F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76853606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6F766F53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2D99B9C4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7D785C5B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0D7C0C31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6AEC7476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0C3CC9B5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1312DB88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557C9B6A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28631564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7C3855AC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vAlign w:val="center"/>
          </w:tcPr>
          <w:p w14:paraId="183B981B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4146F796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81509C" w14:paraId="188B01A8" w14:textId="77777777" w:rsidTr="006B6E9D">
        <w:tc>
          <w:tcPr>
            <w:tcW w:w="587" w:type="dxa"/>
            <w:vAlign w:val="center"/>
          </w:tcPr>
          <w:p w14:paraId="20AE41C1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581D58D6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78E5EDC5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27DF8B37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45EC7F24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1CD670D5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69B34C4E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1E833DA1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2BE0158B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4EA736FC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7FF531F1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7C89E6EE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516D2661" w14:textId="77777777" w:rsidR="0081509C" w:rsidRP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  <w:r>
              <w:rPr>
                <w:rFonts w:eastAsiaTheme="minorEastAsia"/>
                <w:lang w:val="el-GR"/>
              </w:rPr>
              <w:t>1</w:t>
            </w: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6366430F" w14:textId="77777777" w:rsidR="0081509C" w:rsidRP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  <w:r>
              <w:rPr>
                <w:rFonts w:eastAsiaTheme="minorEastAsia"/>
                <w:lang w:val="el-GR"/>
              </w:rPr>
              <w:t>0</w:t>
            </w:r>
          </w:p>
        </w:tc>
        <w:tc>
          <w:tcPr>
            <w:tcW w:w="586" w:type="dxa"/>
            <w:vAlign w:val="center"/>
          </w:tcPr>
          <w:p w14:paraId="65277EE6" w14:textId="77777777" w:rsidR="0081509C" w:rsidRP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  <w:r>
              <w:rPr>
                <w:rFonts w:eastAsiaTheme="minorEastAsia"/>
                <w:lang w:val="el-GR"/>
              </w:rPr>
              <w:t>1</w:t>
            </w:r>
          </w:p>
        </w:tc>
        <w:tc>
          <w:tcPr>
            <w:tcW w:w="586" w:type="dxa"/>
            <w:vAlign w:val="center"/>
          </w:tcPr>
          <w:p w14:paraId="373C1F56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81509C" w14:paraId="2E9D4AA5" w14:textId="77777777" w:rsidTr="006B6E9D">
        <w:tc>
          <w:tcPr>
            <w:tcW w:w="587" w:type="dxa"/>
            <w:vAlign w:val="center"/>
          </w:tcPr>
          <w:p w14:paraId="27CB5496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3E78CE11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3B863845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27297D98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7DC3F17A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6113DD8A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5226D9AA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37792321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3D4570B2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2C012FFC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449AAFC9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7D5698AB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7E2BD27A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723683FC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30724984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vAlign w:val="center"/>
          </w:tcPr>
          <w:p w14:paraId="2B7B273E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81509C" w14:paraId="47E3DBC5" w14:textId="77777777" w:rsidTr="006B6E9D">
        <w:tc>
          <w:tcPr>
            <w:tcW w:w="587" w:type="dxa"/>
            <w:vAlign w:val="center"/>
          </w:tcPr>
          <w:p w14:paraId="63455C9A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76FE76C7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1B1FB3A5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2A3B8474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485522DE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0527787E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56462515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5C097004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711B3E0A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3D27F7C0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41584CCD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73873C52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26220C8D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03485352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08B118F4" w14:textId="77777777" w:rsidR="0081509C" w:rsidRP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6" w:type="dxa"/>
            <w:vAlign w:val="center"/>
          </w:tcPr>
          <w:p w14:paraId="0D1709E9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0B72DEA1" w14:textId="77777777" w:rsidR="009C74FF" w:rsidRDefault="006B6E9D" w:rsidP="000968F5">
      <w:p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Το υπόλοιπο της διαίρεσης που προέκυψε </w:t>
      </w:r>
      <m:oMath>
        <m:r>
          <w:rPr>
            <w:rFonts w:ascii="Cambria Math" w:eastAsiaTheme="minorEastAsia" w:hAnsi="Cambria Math"/>
            <w:lang w:val="el-GR"/>
          </w:rPr>
          <m:t>R=0</m:t>
        </m:r>
      </m:oMath>
      <w:r w:rsidRPr="006B6E9D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δηλώνει ότι το μήνυμα που μεταδόθηκε δεν περιείχε σφάλμα.</w:t>
      </w:r>
      <w:r w:rsidR="00F743CC">
        <w:rPr>
          <w:rFonts w:eastAsiaTheme="minorEastAsia"/>
          <w:lang w:val="el-GR"/>
        </w:rPr>
        <w:t xml:space="preserve"> Τέλος, αν το μήνυμα είχε σφάλμα δηλαδή είχε αλλοιωθεί έστω και ένα </w:t>
      </w:r>
      <w:r w:rsidR="00F743CC">
        <w:rPr>
          <w:rFonts w:eastAsiaTheme="minorEastAsia"/>
        </w:rPr>
        <w:t>bit</w:t>
      </w:r>
      <w:r w:rsidR="00F743CC" w:rsidRPr="00F743CC">
        <w:rPr>
          <w:rFonts w:eastAsiaTheme="minorEastAsia"/>
          <w:lang w:val="el-GR"/>
        </w:rPr>
        <w:t xml:space="preserve"> </w:t>
      </w:r>
      <w:r w:rsidR="00F743CC">
        <w:rPr>
          <w:rFonts w:eastAsiaTheme="minorEastAsia"/>
          <w:lang w:val="el-GR"/>
        </w:rPr>
        <w:t>τότε το υπόλοιπο της παραπάνω διαίρεσης θα ήταν 1.</w:t>
      </w:r>
    </w:p>
    <w:p w14:paraId="50D36CB3" w14:textId="77777777" w:rsidR="000E56A6" w:rsidRPr="00A1573F" w:rsidRDefault="00A1573F" w:rsidP="00A1573F">
      <w:pPr>
        <w:pStyle w:val="Heading1"/>
        <w:rPr>
          <w:rFonts w:eastAsiaTheme="minorEastAsia"/>
          <w:color w:val="auto"/>
          <w:lang w:val="el-GR"/>
        </w:rPr>
      </w:pPr>
      <w:bookmarkStart w:id="5" w:name="_Toc10465929"/>
      <w:r w:rsidRPr="00A1573F">
        <w:rPr>
          <w:rFonts w:eastAsiaTheme="minorEastAsia"/>
          <w:color w:val="auto"/>
          <w:lang w:val="el-GR"/>
        </w:rPr>
        <w:t xml:space="preserve">Υπολογισμός ποσοστών για </w:t>
      </w:r>
      <m:oMath>
        <m:r>
          <w:rPr>
            <w:rFonts w:ascii="Cambria Math" w:eastAsiaTheme="minorEastAsia" w:hAnsi="Cambria Math"/>
            <w:color w:val="auto"/>
            <w:lang w:val="el-GR"/>
          </w:rPr>
          <m:t>k=10, P=11010</m:t>
        </m:r>
      </m:oMath>
      <w:r w:rsidRPr="00A1573F">
        <w:rPr>
          <w:rFonts w:eastAsiaTheme="minorEastAsia"/>
          <w:color w:val="auto"/>
          <w:lang w:val="el-GR"/>
        </w:rPr>
        <w:t xml:space="preserve"> και </w:t>
      </w:r>
      <m:oMath>
        <m:r>
          <w:rPr>
            <w:rFonts w:ascii="Cambria Math" w:eastAsiaTheme="minorEastAsia" w:hAnsi="Cambria Math"/>
            <w:color w:val="auto"/>
            <w:lang w:val="el-GR"/>
          </w:rPr>
          <m:t>E=0.001</m:t>
        </m:r>
      </m:oMath>
      <w:r w:rsidRPr="00A1573F">
        <w:rPr>
          <w:rFonts w:eastAsiaTheme="minorEastAsia"/>
          <w:color w:val="auto"/>
          <w:lang w:val="el-GR"/>
        </w:rPr>
        <w:t xml:space="preserve"> για 10000 μηνύματα</w:t>
      </w:r>
      <w:bookmarkEnd w:id="5"/>
    </w:p>
    <w:p w14:paraId="59FE014B" w14:textId="77777777" w:rsidR="00A1573F" w:rsidRDefault="00A1573F" w:rsidP="00A1573F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el-GR"/>
        </w:rPr>
      </w:pPr>
      <w:r w:rsidRPr="00A1573F">
        <w:rPr>
          <w:rFonts w:eastAsiaTheme="minorEastAsia"/>
          <w:lang w:val="el-GR"/>
        </w:rPr>
        <w:t>Το ποσοστό των μηνυμάτων που φθάνουν με σφάλμα στον αποδέκτη</w:t>
      </w:r>
      <w:r>
        <w:rPr>
          <w:rFonts w:eastAsiaTheme="minorEastAsia"/>
          <w:lang w:val="el-GR"/>
        </w:rPr>
        <w:t xml:space="preserve">: </w:t>
      </w:r>
      <m:oMath>
        <m:r>
          <w:rPr>
            <w:rFonts w:ascii="Cambria Math" w:eastAsiaTheme="minorEastAsia" w:hAnsi="Cambria Math"/>
            <w:lang w:val="el-GR"/>
          </w:rPr>
          <m:t>1.61%</m:t>
        </m:r>
      </m:oMath>
    </w:p>
    <w:p w14:paraId="0084742A" w14:textId="77777777" w:rsidR="00A1573F" w:rsidRDefault="00A1573F" w:rsidP="00A1573F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el-GR"/>
        </w:rPr>
      </w:pPr>
      <w:r w:rsidRPr="00A1573F">
        <w:rPr>
          <w:rFonts w:eastAsiaTheme="minorEastAsia"/>
          <w:lang w:val="el-GR"/>
        </w:rPr>
        <w:t>Το ποσοστό των μηνυμάτων που ανιχνεύονται ως εσφαλμένα από το CRC</w:t>
      </w:r>
      <w:r>
        <w:rPr>
          <w:rFonts w:eastAsiaTheme="minorEastAsia"/>
          <w:lang w:val="el-GR"/>
        </w:rPr>
        <w:t xml:space="preserve">: </w:t>
      </w:r>
      <m:oMath>
        <m:r>
          <w:rPr>
            <w:rFonts w:ascii="Cambria Math" w:eastAsiaTheme="minorEastAsia" w:hAnsi="Cambria Math"/>
            <w:lang w:val="el-GR"/>
          </w:rPr>
          <m:t>1.61%</m:t>
        </m:r>
      </m:oMath>
    </w:p>
    <w:p w14:paraId="74692188" w14:textId="77777777" w:rsidR="00A1573F" w:rsidRDefault="00A1573F" w:rsidP="00A1573F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Το</w:t>
      </w:r>
      <w:r w:rsidRPr="00A1573F">
        <w:rPr>
          <w:rFonts w:eastAsiaTheme="minorEastAsia"/>
          <w:lang w:val="el-GR"/>
        </w:rPr>
        <w:t xml:space="preserve"> ποσοστό των μηνυμάτων που φθάνουν με σφάλμα στο αποδέκτη και δεν ανιχνεύονται από το CRC</w:t>
      </w:r>
      <w:r>
        <w:rPr>
          <w:rFonts w:eastAsiaTheme="minorEastAsia"/>
          <w:lang w:val="el-GR"/>
        </w:rPr>
        <w:t xml:space="preserve">: </w:t>
      </w:r>
      <m:oMath>
        <m:r>
          <w:rPr>
            <w:rFonts w:ascii="Cambria Math" w:eastAsiaTheme="minorEastAsia" w:hAnsi="Cambria Math"/>
            <w:lang w:val="el-GR"/>
          </w:rPr>
          <m:t>0.0%</m:t>
        </m:r>
      </m:oMath>
    </w:p>
    <w:p w14:paraId="00385A0B" w14:textId="77777777" w:rsidR="00F46123" w:rsidRPr="00F46123" w:rsidRDefault="00F46123" w:rsidP="00F46123">
      <w:p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Σημείωση: Κάθε φορά η πιθανότητα μπορεί να αλλάζει γιατί το σφάλμα που συγκρίνεται με τη πιθανότητα σφάλματος </w:t>
      </w:r>
      <w:r>
        <w:rPr>
          <w:rFonts w:eastAsiaTheme="minorEastAsia"/>
        </w:rPr>
        <w:t>E</w:t>
      </w:r>
      <w:r w:rsidRPr="00F46123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>δημιουργείται με τυχαίο τρόπο.</w:t>
      </w:r>
    </w:p>
    <w:sectPr w:rsidR="00F46123" w:rsidRPr="00F46123" w:rsidSect="008C3EFD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37D3A" w14:textId="77777777" w:rsidR="000F50B2" w:rsidRDefault="000F50B2" w:rsidP="008C3EFD">
      <w:pPr>
        <w:spacing w:after="0" w:line="240" w:lineRule="auto"/>
      </w:pPr>
      <w:r>
        <w:separator/>
      </w:r>
    </w:p>
  </w:endnote>
  <w:endnote w:type="continuationSeparator" w:id="0">
    <w:p w14:paraId="5E28B696" w14:textId="77777777" w:rsidR="000F50B2" w:rsidRDefault="000F50B2" w:rsidP="008C3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6C71A" w14:textId="77777777" w:rsidR="008C3EFD" w:rsidRPr="008C3EFD" w:rsidRDefault="008C3EFD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8C3EFD">
      <w:rPr>
        <w:caps/>
      </w:rPr>
      <w:fldChar w:fldCharType="begin"/>
    </w:r>
    <w:r w:rsidRPr="008C3EFD">
      <w:rPr>
        <w:caps/>
      </w:rPr>
      <w:instrText xml:space="preserve"> PAGE   \* MERGEFORMAT </w:instrText>
    </w:r>
    <w:r w:rsidRPr="008C3EFD">
      <w:rPr>
        <w:caps/>
      </w:rPr>
      <w:fldChar w:fldCharType="separate"/>
    </w:r>
    <w:r w:rsidRPr="008C3EFD">
      <w:rPr>
        <w:caps/>
        <w:noProof/>
      </w:rPr>
      <w:t>2</w:t>
    </w:r>
    <w:r w:rsidRPr="008C3EFD">
      <w:rPr>
        <w:caps/>
        <w:noProof/>
      </w:rPr>
      <w:fldChar w:fldCharType="end"/>
    </w:r>
  </w:p>
  <w:p w14:paraId="48A0FD52" w14:textId="77777777" w:rsidR="008C3EFD" w:rsidRDefault="008C3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7DA8D" w14:textId="77777777" w:rsidR="000F50B2" w:rsidRDefault="000F50B2" w:rsidP="008C3EFD">
      <w:pPr>
        <w:spacing w:after="0" w:line="240" w:lineRule="auto"/>
      </w:pPr>
      <w:r>
        <w:separator/>
      </w:r>
    </w:p>
  </w:footnote>
  <w:footnote w:type="continuationSeparator" w:id="0">
    <w:p w14:paraId="488BE34F" w14:textId="77777777" w:rsidR="000F50B2" w:rsidRDefault="000F50B2" w:rsidP="008C3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A0CE0"/>
    <w:multiLevelType w:val="hybridMultilevel"/>
    <w:tmpl w:val="2062D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B73E3"/>
    <w:multiLevelType w:val="hybridMultilevel"/>
    <w:tmpl w:val="3C08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0C"/>
    <w:rsid w:val="00016286"/>
    <w:rsid w:val="00090057"/>
    <w:rsid w:val="000968F5"/>
    <w:rsid w:val="000E56A6"/>
    <w:rsid w:val="000F3BF1"/>
    <w:rsid w:val="000F50B2"/>
    <w:rsid w:val="001A20E9"/>
    <w:rsid w:val="00220E8B"/>
    <w:rsid w:val="002F7B2D"/>
    <w:rsid w:val="003507F8"/>
    <w:rsid w:val="003847B8"/>
    <w:rsid w:val="0040088A"/>
    <w:rsid w:val="00454A57"/>
    <w:rsid w:val="004A1504"/>
    <w:rsid w:val="00544756"/>
    <w:rsid w:val="00562F65"/>
    <w:rsid w:val="00580B13"/>
    <w:rsid w:val="00583BD6"/>
    <w:rsid w:val="005B1362"/>
    <w:rsid w:val="006257F9"/>
    <w:rsid w:val="00637616"/>
    <w:rsid w:val="006B6E9D"/>
    <w:rsid w:val="006F2125"/>
    <w:rsid w:val="00804C0C"/>
    <w:rsid w:val="0081509C"/>
    <w:rsid w:val="0085511F"/>
    <w:rsid w:val="0088742E"/>
    <w:rsid w:val="008C3EFD"/>
    <w:rsid w:val="008F47F8"/>
    <w:rsid w:val="00950C85"/>
    <w:rsid w:val="00951E65"/>
    <w:rsid w:val="009C4BF6"/>
    <w:rsid w:val="009C74FF"/>
    <w:rsid w:val="00A1573F"/>
    <w:rsid w:val="00A32061"/>
    <w:rsid w:val="00A62A24"/>
    <w:rsid w:val="00B416DC"/>
    <w:rsid w:val="00B500F6"/>
    <w:rsid w:val="00BF7267"/>
    <w:rsid w:val="00C2081B"/>
    <w:rsid w:val="00C2788D"/>
    <w:rsid w:val="00D12F96"/>
    <w:rsid w:val="00D74015"/>
    <w:rsid w:val="00D9181E"/>
    <w:rsid w:val="00DB7B69"/>
    <w:rsid w:val="00DC7C8C"/>
    <w:rsid w:val="00DF6007"/>
    <w:rsid w:val="00F23438"/>
    <w:rsid w:val="00F425F9"/>
    <w:rsid w:val="00F46123"/>
    <w:rsid w:val="00F7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8877"/>
  <w15:chartTrackingRefBased/>
  <w15:docId w15:val="{51D96E35-E293-4BFF-9717-4E9E0950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4C0C"/>
  </w:style>
  <w:style w:type="paragraph" w:styleId="Heading1">
    <w:name w:val="heading 1"/>
    <w:basedOn w:val="Normal"/>
    <w:next w:val="Normal"/>
    <w:link w:val="Heading1Char"/>
    <w:uiPriority w:val="9"/>
    <w:qFormat/>
    <w:rsid w:val="00887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04C0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804C0C"/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87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742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C3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EFD"/>
  </w:style>
  <w:style w:type="paragraph" w:styleId="Footer">
    <w:name w:val="footer"/>
    <w:basedOn w:val="Normal"/>
    <w:link w:val="FooterChar"/>
    <w:uiPriority w:val="99"/>
    <w:unhideWhenUsed/>
    <w:rsid w:val="008C3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EFD"/>
  </w:style>
  <w:style w:type="paragraph" w:styleId="ListParagraph">
    <w:name w:val="List Paragraph"/>
    <w:basedOn w:val="Normal"/>
    <w:uiPriority w:val="34"/>
    <w:qFormat/>
    <w:rsid w:val="00562F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0057"/>
    <w:rPr>
      <w:color w:val="808080"/>
    </w:rPr>
  </w:style>
  <w:style w:type="table" w:styleId="TableGrid">
    <w:name w:val="Table Grid"/>
    <w:basedOn w:val="TableNormal"/>
    <w:uiPriority w:val="39"/>
    <w:rsid w:val="00F23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46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61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5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FE632-0C4A-4942-91A2-3186FFB30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Panteleimon Giakatos</dc:creator>
  <cp:keywords/>
  <dc:description/>
  <cp:lastModifiedBy>Dimitrios Panteleimon Giakatos</cp:lastModifiedBy>
  <cp:revision>41</cp:revision>
  <cp:lastPrinted>2019-06-03T11:53:00Z</cp:lastPrinted>
  <dcterms:created xsi:type="dcterms:W3CDTF">2019-06-03T07:23:00Z</dcterms:created>
  <dcterms:modified xsi:type="dcterms:W3CDTF">2019-06-03T11:53:00Z</dcterms:modified>
</cp:coreProperties>
</file>