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Jovani.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Layla.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permission,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arvani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law.com.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beforehand?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bullet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body-worn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rudimentary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rudimentary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triggers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scenarios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domestic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violence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punch,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LexiNexis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platforms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criminal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advantageous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pivot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analyzing.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defenders.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network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defender's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practitioners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network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judge?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clues.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scenario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amongst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aggregate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volume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caveat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DFL,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French,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negotiated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DFL,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outcome,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penalty?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penalty.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felony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misdemeanor,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felony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misdemeanor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domestic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violence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exposure,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felony,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misdemeanor.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offense?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property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tangible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victim,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violent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offenses,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sexual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inherently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interpretation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deeper?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standpoint.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circumstantial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alcoholic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treatment.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treatment,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therapy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daughter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counseling,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aberration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damn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volumes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domestic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violence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tackle.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lazy.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errors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crisp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error.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distinction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muffled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body-worn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microphone.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lawyers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distance?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straightforward.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visualize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laptop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practitioner.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inevitable.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widely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expanded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pivot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intake.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voicemail.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snippet,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analysis,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envelope,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envelope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envelope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envelope.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identified.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witness,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John,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John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enormously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calendaring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substantive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pivoted.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vague.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DUI.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fluid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reasonable.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lawyers,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exorbitant,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pocket.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subscription.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annoying.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subscription,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gospel.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comfortable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99,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pinch.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crisp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spectrum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volume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distorted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bandaid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eggs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basket,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compensation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86"/>
      <w:footerReference w:type="default" r:id="rId87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Buried Wins Leila Vaez-Iravani (Completed  06/23/25)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Jun 30, 2025 -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app/transcript/Njg1OWI1ZTBhNDg2ZDRlZDI0Y2Q5ZjQ5ZWtXN1JlVW9mR1gy/o/VEMwMzUxNjc0NTgy?ts=75.06" TargetMode="External" /><Relationship Id="rId11" Type="http://schemas.openxmlformats.org/officeDocument/2006/relationships/hyperlink" Target="https://www.rev.com/app/transcript/Njg1OWI1ZTBhNDg2ZDRlZDI0Y2Q5ZjQ5ZWtXN1JlVW9mR1gy/o/VEMwMzUxNjc0NTgy?ts=76.23" TargetMode="External" /><Relationship Id="rId12" Type="http://schemas.openxmlformats.org/officeDocument/2006/relationships/hyperlink" Target="https://www.rev.com/app/transcript/Njg1OWI1ZTBhNDg2ZDRlZDI0Y2Q5ZjQ5ZWtXN1JlVW9mR1gy/o/VEMwMzUxNjc0NTgy?ts=89.07" TargetMode="External" /><Relationship Id="rId13" Type="http://schemas.openxmlformats.org/officeDocument/2006/relationships/hyperlink" Target="https://www.rev.com/app/transcript/Njg1OWI1ZTBhNDg2ZDRlZDI0Y2Q5ZjQ5ZWtXN1JlVW9mR1gy/o/VEMwMzUxNjc0NTgy?ts=91.35" TargetMode="External" /><Relationship Id="rId14" Type="http://schemas.openxmlformats.org/officeDocument/2006/relationships/hyperlink" Target="https://www.rev.com/app/transcript/Njg1OWI1ZTBhNDg2ZDRlZDI0Y2Q5ZjQ5ZWtXN1JlVW9mR1gy/o/VEMwMzUxNjc0NTgy?ts=98.13" TargetMode="External" /><Relationship Id="rId15" Type="http://schemas.openxmlformats.org/officeDocument/2006/relationships/hyperlink" Target="https://www.rev.com/app/transcript/Njg1OWI1ZTBhNDg2ZDRlZDI0Y2Q5ZjQ5ZWtXN1JlVW9mR1gy/o/VEMwMzUxNjc0NTgy?ts=100.11" TargetMode="External" /><Relationship Id="rId16" Type="http://schemas.openxmlformats.org/officeDocument/2006/relationships/hyperlink" Target="https://www.rev.com/app/transcript/Njg1OWI1ZTBhNDg2ZDRlZDI0Y2Q5ZjQ5ZWtXN1JlVW9mR1gy/o/VEMwMzUxNjc0NTgy?ts=112.71" TargetMode="External" /><Relationship Id="rId17" Type="http://schemas.openxmlformats.org/officeDocument/2006/relationships/hyperlink" Target="https://www.rev.com/app/transcript/Njg1OWI1ZTBhNDg2ZDRlZDI0Y2Q5ZjQ5ZWtXN1JlVW9mR1gy/o/VEMwMzUxNjc0NTgy?ts=187.75" TargetMode="External" /><Relationship Id="rId18" Type="http://schemas.openxmlformats.org/officeDocument/2006/relationships/hyperlink" Target="https://www.rev.com/app/transcript/Njg1OWI1ZTBhNDg2ZDRlZDI0Y2Q5ZjQ5ZWtXN1JlVW9mR1gy/o/VEMwMzUxNjc0NTgy?ts=248.8" TargetMode="External" /><Relationship Id="rId19" Type="http://schemas.openxmlformats.org/officeDocument/2006/relationships/hyperlink" Target="https://www.rev.com/app/transcript/Njg1OWI1ZTBhNDg2ZDRlZDI0Y2Q5ZjQ5ZWtXN1JlVW9mR1gy/o/VEMwMzUxNjc0NTgy?ts=282.4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app/transcript/Njg1OWI1ZTBhNDg2ZDRlZDI0Y2Q5ZjQ5ZWtXN1JlVW9mR1gy/o/VEMwMzUxNjc0NTgy?ts=295.5" TargetMode="External" /><Relationship Id="rId21" Type="http://schemas.openxmlformats.org/officeDocument/2006/relationships/hyperlink" Target="https://www.rev.com/app/transcript/Njg1OWI1ZTBhNDg2ZDRlZDI0Y2Q5ZjQ5ZWtXN1JlVW9mR1gy/o/VEMwMzUxNjc0NTgy?ts=298.02" TargetMode="External" /><Relationship Id="rId22" Type="http://schemas.openxmlformats.org/officeDocument/2006/relationships/hyperlink" Target="https://www.rev.com/app/transcript/Njg1OWI1ZTBhNDg2ZDRlZDI0Y2Q5ZjQ5ZWtXN1JlVW9mR1gy/o/VEMwMzUxNjc0NTgy?ts=313.69" TargetMode="External" /><Relationship Id="rId23" Type="http://schemas.openxmlformats.org/officeDocument/2006/relationships/hyperlink" Target="https://www.rev.com/app/transcript/Njg1OWI1ZTBhNDg2ZDRlZDI0Y2Q5ZjQ5ZWtXN1JlVW9mR1gy/o/VEMwMzUxNjc0NTgy?ts=402.86" TargetMode="External" /><Relationship Id="rId24" Type="http://schemas.openxmlformats.org/officeDocument/2006/relationships/hyperlink" Target="https://www.rev.com/app/transcript/Njg1OWI1ZTBhNDg2ZDRlZDI0Y2Q5ZjQ5ZWtXN1JlVW9mR1gy/o/VEMwMzUxNjc0NTgy?ts=456.14" TargetMode="External" /><Relationship Id="rId25" Type="http://schemas.openxmlformats.org/officeDocument/2006/relationships/hyperlink" Target="https://www.rev.com/app/transcript/Njg1OWI1ZTBhNDg2ZDRlZDI0Y2Q5ZjQ5ZWtXN1JlVW9mR1gy/o/VEMwMzUxNjc0NTgy?ts=495.26" TargetMode="External" /><Relationship Id="rId26" Type="http://schemas.openxmlformats.org/officeDocument/2006/relationships/hyperlink" Target="https://www.rev.com/app/transcript/Njg1OWI1ZTBhNDg2ZDRlZDI0Y2Q5ZjQ5ZWtXN1JlVW9mR1gy/o/VEMwMzUxNjc0NTgy?ts=508.01" TargetMode="External" /><Relationship Id="rId27" Type="http://schemas.openxmlformats.org/officeDocument/2006/relationships/hyperlink" Target="https://www.rev.com/app/transcript/Njg1OWI1ZTBhNDg2ZDRlZDI0Y2Q5ZjQ5ZWtXN1JlVW9mR1gy/o/VEMwMzUxNjc0NTgy?ts=517.52" TargetMode="External" /><Relationship Id="rId28" Type="http://schemas.openxmlformats.org/officeDocument/2006/relationships/hyperlink" Target="https://www.rev.com/app/transcript/Njg1OWI1ZTBhNDg2ZDRlZDI0Y2Q5ZjQ5ZWtXN1JlVW9mR1gy/o/VEMwMzUxNjc0NTgy?ts=524.42" TargetMode="External" /><Relationship Id="rId29" Type="http://schemas.openxmlformats.org/officeDocument/2006/relationships/hyperlink" Target="https://www.rev.com/app/transcript/Njg1OWI1ZTBhNDg2ZDRlZDI0Y2Q5ZjQ5ZWtXN1JlVW9mR1gy/o/VEMwMzUxNjc0NTgy?ts=524.6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app/transcript/Njg1OWI1ZTBhNDg2ZDRlZDI0Y2Q5ZjQ5ZWtXN1JlVW9mR1gy/o/VEMwMzUxNjc0NTgy?ts=538.59" TargetMode="External" /><Relationship Id="rId31" Type="http://schemas.openxmlformats.org/officeDocument/2006/relationships/hyperlink" Target="https://www.rev.com/app/transcript/Njg1OWI1ZTBhNDg2ZDRlZDI0Y2Q5ZjQ5ZWtXN1JlVW9mR1gy/o/VEMwMzUxNjc0NTgy?ts=617.25" TargetMode="External" /><Relationship Id="rId32" Type="http://schemas.openxmlformats.org/officeDocument/2006/relationships/hyperlink" Target="https://www.rev.com/app/transcript/Njg1OWI1ZTBhNDg2ZDRlZDI0Y2Q5ZjQ5ZWtXN1JlVW9mR1gy/o/VEMwMzUxNjc0NTgy?ts=618.66" TargetMode="External" /><Relationship Id="rId33" Type="http://schemas.openxmlformats.org/officeDocument/2006/relationships/hyperlink" Target="https://www.rev.com/app/transcript/Njg1OWI1ZTBhNDg2ZDRlZDI0Y2Q5ZjQ5ZWtXN1JlVW9mR1gy/o/VEMwMzUxNjc0NTgy?ts=624" TargetMode="External" /><Relationship Id="rId34" Type="http://schemas.openxmlformats.org/officeDocument/2006/relationships/hyperlink" Target="https://www.rev.com/app/transcript/Njg1OWI1ZTBhNDg2ZDRlZDI0Y2Q5ZjQ5ZWtXN1JlVW9mR1gy/o/VEMwMzUxNjc0NTgy?ts=626.37" TargetMode="External" /><Relationship Id="rId35" Type="http://schemas.openxmlformats.org/officeDocument/2006/relationships/hyperlink" Target="https://www.rev.com/app/transcript/Njg1OWI1ZTBhNDg2ZDRlZDI0Y2Q5ZjQ5ZWtXN1JlVW9mR1gy/o/VEMwMzUxNjc0NTgy?ts=666.21" TargetMode="External" /><Relationship Id="rId36" Type="http://schemas.openxmlformats.org/officeDocument/2006/relationships/hyperlink" Target="https://www.rev.com/app/transcript/Njg1OWI1ZTBhNDg2ZDRlZDI0Y2Q5ZjQ5ZWtXN1JlVW9mR1gy/o/VEMwMzUxNjc0NTgy?ts=676.68" TargetMode="External" /><Relationship Id="rId37" Type="http://schemas.openxmlformats.org/officeDocument/2006/relationships/hyperlink" Target="https://www.rev.com/app/transcript/Njg1OWI1ZTBhNDg2ZDRlZDI0Y2Q5ZjQ5ZWtXN1JlVW9mR1gy/o/VEMwMzUxNjc0NTgy?ts=733.48" TargetMode="External" /><Relationship Id="rId38" Type="http://schemas.openxmlformats.org/officeDocument/2006/relationships/hyperlink" Target="https://www.rev.com/app/transcript/Njg1OWI1ZTBhNDg2ZDRlZDI0Y2Q5ZjQ5ZWtXN1JlVW9mR1gy/o/VEMwMzUxNjc0NTgy?ts=740.17" TargetMode="External" /><Relationship Id="rId39" Type="http://schemas.openxmlformats.org/officeDocument/2006/relationships/hyperlink" Target="https://www.rev.com/app/transcript/Njg1OWI1ZTBhNDg2ZDRlZDI0Y2Q5ZjQ5ZWtXN1JlVW9mR1gy/o/VEMwMzUxNjc0NTgy?ts=777.97" TargetMode="External" /><Relationship Id="rId4" Type="http://schemas.openxmlformats.org/officeDocument/2006/relationships/hyperlink" Target="https://www.rev.com/app/transcript/Njg1OWI1ZTBhNDg2ZDRlZDI0Y2Q5ZjQ5ZWtXN1JlVW9mR1gy/o/VEMwMzUxNjc0NTgy?ts=39.45" TargetMode="External" /><Relationship Id="rId40" Type="http://schemas.openxmlformats.org/officeDocument/2006/relationships/hyperlink" Target="https://www.rev.com/app/transcript/Njg1OWI1ZTBhNDg2ZDRlZDI0Y2Q5ZjQ5ZWtXN1JlVW9mR1gy/o/VEMwMzUxNjc0NTgy?ts=782.77" TargetMode="External" /><Relationship Id="rId41" Type="http://schemas.openxmlformats.org/officeDocument/2006/relationships/hyperlink" Target="https://www.rev.com/app/transcript/Njg1OWI1ZTBhNDg2ZDRlZDI0Y2Q5ZjQ5ZWtXN1JlVW9mR1gy/o/VEMwMzUxNjc0NTgy?ts=853.84" TargetMode="External" /><Relationship Id="rId42" Type="http://schemas.openxmlformats.org/officeDocument/2006/relationships/hyperlink" Target="https://www.rev.com/app/transcript/Njg1OWI1ZTBhNDg2ZDRlZDI0Y2Q5ZjQ5ZWtXN1JlVW9mR1gy/o/VEMwMzUxNjc0NTgy?ts=854.14" TargetMode="External" /><Relationship Id="rId43" Type="http://schemas.openxmlformats.org/officeDocument/2006/relationships/hyperlink" Target="https://www.rev.com/app/transcript/Njg1OWI1ZTBhNDg2ZDRlZDI0Y2Q5ZjQ5ZWtXN1JlVW9mR1gy/o/VEMwMzUxNjc0NTgy?ts=872.29" TargetMode="External" /><Relationship Id="rId44" Type="http://schemas.openxmlformats.org/officeDocument/2006/relationships/hyperlink" Target="https://www.rev.com/app/transcript/Njg1OWI1ZTBhNDg2ZDRlZDI0Y2Q5ZjQ5ZWtXN1JlVW9mR1gy/o/VEMwMzUxNjc0NTgy?ts=887.62" TargetMode="External" /><Relationship Id="rId45" Type="http://schemas.openxmlformats.org/officeDocument/2006/relationships/hyperlink" Target="https://www.rev.com/app/transcript/Njg1OWI1ZTBhNDg2ZDRlZDI0Y2Q5ZjQ5ZWtXN1JlVW9mR1gy/o/VEMwMzUxNjc0NTgy?ts=899" TargetMode="External" /><Relationship Id="rId46" Type="http://schemas.openxmlformats.org/officeDocument/2006/relationships/hyperlink" Target="https://www.rev.com/app/transcript/Njg1OWI1ZTBhNDg2ZDRlZDI0Y2Q5ZjQ5ZWtXN1JlVW9mR1gy/o/VEMwMzUxNjc0NTgy?ts=911.42" TargetMode="External" /><Relationship Id="rId47" Type="http://schemas.openxmlformats.org/officeDocument/2006/relationships/hyperlink" Target="https://www.rev.com/app/transcript/Njg1OWI1ZTBhNDg2ZDRlZDI0Y2Q5ZjQ5ZWtXN1JlVW9mR1gy/o/VEMwMzUxNjc0NTgy?ts=919.55" TargetMode="External" /><Relationship Id="rId48" Type="http://schemas.openxmlformats.org/officeDocument/2006/relationships/hyperlink" Target="https://www.rev.com/app/transcript/Njg1OWI1ZTBhNDg2ZDRlZDI0Y2Q5ZjQ5ZWtXN1JlVW9mR1gy/o/VEMwMzUxNjc0NTgy?ts=927.89" TargetMode="External" /><Relationship Id="rId49" Type="http://schemas.openxmlformats.org/officeDocument/2006/relationships/hyperlink" Target="https://www.rev.com/app/transcript/Njg1OWI1ZTBhNDg2ZDRlZDI0Y2Q5ZjQ5ZWtXN1JlVW9mR1gy/o/VEMwMzUxNjc0NTgy?ts=970.67" TargetMode="External" /><Relationship Id="rId5" Type="http://schemas.openxmlformats.org/officeDocument/2006/relationships/hyperlink" Target="https://www.rev.com/app/transcript/Njg1OWI1ZTBhNDg2ZDRlZDI0Y2Q5ZjQ5ZWtXN1JlVW9mR1gy/o/VEMwMzUxNjc0NTgy?ts=40.86" TargetMode="External" /><Relationship Id="rId50" Type="http://schemas.openxmlformats.org/officeDocument/2006/relationships/hyperlink" Target="https://www.rev.com/app/transcript/Njg1OWI1ZTBhNDg2ZDRlZDI0Y2Q5ZjQ5ZWtXN1JlVW9mR1gy/o/VEMwMzUxNjc0NTgy?ts=972.86" TargetMode="External" /><Relationship Id="rId51" Type="http://schemas.openxmlformats.org/officeDocument/2006/relationships/hyperlink" Target="https://www.rev.com/app/transcript/Njg1OWI1ZTBhNDg2ZDRlZDI0Y2Q5ZjQ5ZWtXN1JlVW9mR1gy/o/VEMwMzUxNjc0NTgy?ts=974.24" TargetMode="External" /><Relationship Id="rId52" Type="http://schemas.openxmlformats.org/officeDocument/2006/relationships/hyperlink" Target="https://www.rev.com/app/transcript/Njg1OWI1ZTBhNDg2ZDRlZDI0Y2Q5ZjQ5ZWtXN1JlVW9mR1gy/o/VEMwMzUxNjc0NTgy?ts=1013.96" TargetMode="External" /><Relationship Id="rId53" Type="http://schemas.openxmlformats.org/officeDocument/2006/relationships/hyperlink" Target="https://www.rev.com/app/transcript/Njg1OWI1ZTBhNDg2ZDRlZDI0Y2Q5ZjQ5ZWtXN1JlVW9mR1gy/o/VEMwMzUxNjc0NTgy?ts=1021.79" TargetMode="External" /><Relationship Id="rId54" Type="http://schemas.openxmlformats.org/officeDocument/2006/relationships/hyperlink" Target="https://www.rev.com/app/transcript/Njg1OWI1ZTBhNDg2ZDRlZDI0Y2Q5ZjQ5ZWtXN1JlVW9mR1gy/o/VEMwMzUxNjc0NTgy?ts=1068.11" TargetMode="External" /><Relationship Id="rId55" Type="http://schemas.openxmlformats.org/officeDocument/2006/relationships/hyperlink" Target="https://www.rev.com/app/transcript/Njg1OWI1ZTBhNDg2ZDRlZDI0Y2Q5ZjQ5ZWtXN1JlVW9mR1gy/o/VEMwMzUxNjc0NTgy?ts=1071.75" TargetMode="External" /><Relationship Id="rId56" Type="http://schemas.openxmlformats.org/officeDocument/2006/relationships/hyperlink" Target="https://www.rev.com/app/transcript/Njg1OWI1ZTBhNDg2ZDRlZDI0Y2Q5ZjQ5ZWtXN1JlVW9mR1gy/o/VEMwMzUxNjc0NTgy?ts=1088.28" TargetMode="External" /><Relationship Id="rId57" Type="http://schemas.openxmlformats.org/officeDocument/2006/relationships/hyperlink" Target="https://www.rev.com/app/transcript/Njg1OWI1ZTBhNDg2ZDRlZDI0Y2Q5ZjQ5ZWtXN1JlVW9mR1gy/o/VEMwMzUxNjc0NTgy?ts=1147.59" TargetMode="External" /><Relationship Id="rId58" Type="http://schemas.openxmlformats.org/officeDocument/2006/relationships/hyperlink" Target="https://www.rev.com/app/transcript/Njg1OWI1ZTBhNDg2ZDRlZDI0Y2Q5ZjQ5ZWtXN1JlVW9mR1gy/o/VEMwMzUxNjc0NTgy?ts=1148.91" TargetMode="External" /><Relationship Id="rId59" Type="http://schemas.openxmlformats.org/officeDocument/2006/relationships/hyperlink" Target="https://www.rev.com/app/transcript/Njg1OWI1ZTBhNDg2ZDRlZDI0Y2Q5ZjQ5ZWtXN1JlVW9mR1gy/o/VEMwMzUxNjc0NTgy?ts=1160.4" TargetMode="External" /><Relationship Id="rId6" Type="http://schemas.openxmlformats.org/officeDocument/2006/relationships/hyperlink" Target="https://www.rev.com/app/transcript/Njg1OWI1ZTBhNDg2ZDRlZDI0Y2Q5ZjQ5ZWtXN1JlVW9mR1gy/o/VEMwMzUxNjc0NTgy?ts=41.88" TargetMode="External" /><Relationship Id="rId60" Type="http://schemas.openxmlformats.org/officeDocument/2006/relationships/hyperlink" Target="https://www.rev.com/app/transcript/Njg1OWI1ZTBhNDg2ZDRlZDI0Y2Q5ZjQ5ZWtXN1JlVW9mR1gy/o/VEMwMzUxNjc0NTgy?ts=1170.6" TargetMode="External" /><Relationship Id="rId61" Type="http://schemas.openxmlformats.org/officeDocument/2006/relationships/hyperlink" Target="https://www.rev.com/app/transcript/Njg1OWI1ZTBhNDg2ZDRlZDI0Y2Q5ZjQ5ZWtXN1JlVW9mR1gy/o/VEMwMzUxNjc0NTgy?ts=1179.84" TargetMode="External" /><Relationship Id="rId62" Type="http://schemas.openxmlformats.org/officeDocument/2006/relationships/hyperlink" Target="https://www.rev.com/app/transcript/Njg1OWI1ZTBhNDg2ZDRlZDI0Y2Q5ZjQ5ZWtXN1JlVW9mR1gy/o/VEMwMzUxNjc0NTgy?ts=1188.09" TargetMode="External" /><Relationship Id="rId63" Type="http://schemas.openxmlformats.org/officeDocument/2006/relationships/hyperlink" Target="https://www.rev.com/app/transcript/Njg1OWI1ZTBhNDg2ZDRlZDI0Y2Q5ZjQ5ZWtXN1JlVW9mR1gy/o/VEMwMzUxNjc0NTgy?ts=1195.98" TargetMode="External" /><Relationship Id="rId64" Type="http://schemas.openxmlformats.org/officeDocument/2006/relationships/hyperlink" Target="https://www.rev.com/app/transcript/Njg1OWI1ZTBhNDg2ZDRlZDI0Y2Q5ZjQ5ZWtXN1JlVW9mR1gy/o/VEMwMzUxNjc0NTgy?ts=1209.72" TargetMode="External" /><Relationship Id="rId65" Type="http://schemas.openxmlformats.org/officeDocument/2006/relationships/hyperlink" Target="https://www.rev.com/app/transcript/Njg1OWI1ZTBhNDg2ZDRlZDI0Y2Q5ZjQ5ZWtXN1JlVW9mR1gy/o/VEMwMzUxNjc0NTgy?ts=1220.04" TargetMode="External" /><Relationship Id="rId66" Type="http://schemas.openxmlformats.org/officeDocument/2006/relationships/hyperlink" Target="https://www.rev.com/app/transcript/Njg1OWI1ZTBhNDg2ZDRlZDI0Y2Q5ZjQ5ZWtXN1JlVW9mR1gy/o/VEMwMzUxNjc0NTgy?ts=1231.89" TargetMode="External" /><Relationship Id="rId67" Type="http://schemas.openxmlformats.org/officeDocument/2006/relationships/hyperlink" Target="https://www.rev.com/app/transcript/Njg1OWI1ZTBhNDg2ZDRlZDI0Y2Q5ZjQ5ZWtXN1JlVW9mR1gy/o/VEMwMzUxNjc0NTgy?ts=1262.45" TargetMode="External" /><Relationship Id="rId68" Type="http://schemas.openxmlformats.org/officeDocument/2006/relationships/hyperlink" Target="https://www.rev.com/app/transcript/Njg1OWI1ZTBhNDg2ZDRlZDI0Y2Q5ZjQ5ZWtXN1JlVW9mR1gy/o/VEMwMzUxNjc0NTgy?ts=1265.95" TargetMode="External" /><Relationship Id="rId69" Type="http://schemas.openxmlformats.org/officeDocument/2006/relationships/hyperlink" Target="https://www.rev.com/app/transcript/Njg1OWI1ZTBhNDg2ZDRlZDI0Y2Q5ZjQ5ZWtXN1JlVW9mR1gy/o/VEMwMzUxNjc0NTgy?ts=1283.02" TargetMode="External" /><Relationship Id="rId7" Type="http://schemas.openxmlformats.org/officeDocument/2006/relationships/hyperlink" Target="https://www.rev.com/app/transcript/Njg1OWI1ZTBhNDg2ZDRlZDI0Y2Q5ZjQ5ZWtXN1JlVW9mR1gy/o/VEMwMzUxNjc0NTgy?ts=43.89" TargetMode="External" /><Relationship Id="rId70" Type="http://schemas.openxmlformats.org/officeDocument/2006/relationships/hyperlink" Target="https://www.rev.com/app/transcript/Njg1OWI1ZTBhNDg2ZDRlZDI0Y2Q5ZjQ5ZWtXN1JlVW9mR1gy/o/VEMwMzUxNjc0NTgy?ts=1283.56" TargetMode="External" /><Relationship Id="rId71" Type="http://schemas.openxmlformats.org/officeDocument/2006/relationships/hyperlink" Target="https://www.rev.com/app/transcript/Njg1OWI1ZTBhNDg2ZDRlZDI0Y2Q5ZjQ5ZWtXN1JlVW9mR1gy/o/VEMwMzUxNjc0NTgy?ts=1294.51" TargetMode="External" /><Relationship Id="rId72" Type="http://schemas.openxmlformats.org/officeDocument/2006/relationships/hyperlink" Target="https://www.rev.com/app/transcript/Njg1OWI1ZTBhNDg2ZDRlZDI0Y2Q5ZjQ5ZWtXN1JlVW9mR1gy/o/VEMwMzUxNjc0NTgy?ts=1315.51" TargetMode="External" /><Relationship Id="rId73" Type="http://schemas.openxmlformats.org/officeDocument/2006/relationships/hyperlink" Target="https://www.rev.com/app/transcript/Njg1OWI1ZTBhNDg2ZDRlZDI0Y2Q5ZjQ5ZWtXN1JlVW9mR1gy/o/VEMwMzUxNjc0NTgy?ts=1381.54" TargetMode="External" /><Relationship Id="rId74" Type="http://schemas.openxmlformats.org/officeDocument/2006/relationships/hyperlink" Target="https://www.rev.com/app/transcript/Njg1OWI1ZTBhNDg2ZDRlZDI0Y2Q5ZjQ5ZWtXN1JlVW9mR1gy/o/VEMwMzUxNjc0NTgy?ts=1382.14" TargetMode="External" /><Relationship Id="rId75" Type="http://schemas.openxmlformats.org/officeDocument/2006/relationships/hyperlink" Target="https://www.rev.com/app/transcript/Njg1OWI1ZTBhNDg2ZDRlZDI0Y2Q5ZjQ5ZWtXN1JlVW9mR1gy/o/VEMwMzUxNjc0NTgy?ts=1383.88" TargetMode="External" /><Relationship Id="rId76" Type="http://schemas.openxmlformats.org/officeDocument/2006/relationships/hyperlink" Target="https://www.rev.com/app/transcript/Njg1OWI1ZTBhNDg2ZDRlZDI0Y2Q5ZjQ5ZWtXN1JlVW9mR1gy/o/VEMwMzUxNjc0NTgy?ts=1392.34" TargetMode="External" /><Relationship Id="rId77" Type="http://schemas.openxmlformats.org/officeDocument/2006/relationships/hyperlink" Target="https://www.rev.com/app/transcript/Njg1OWI1ZTBhNDg2ZDRlZDI0Y2Q5ZjQ5ZWtXN1JlVW9mR1gy/o/VEMwMzUxNjc0NTgy?ts=1436.54" TargetMode="External" /><Relationship Id="rId78" Type="http://schemas.openxmlformats.org/officeDocument/2006/relationships/hyperlink" Target="https://www.rev.com/app/transcript/Njg1OWI1ZTBhNDg2ZDRlZDI0Y2Q5ZjQ5ZWtXN1JlVW9mR1gy/o/VEMwMzUxNjc0NTgy?ts=1464.26" TargetMode="External" /><Relationship Id="rId79" Type="http://schemas.openxmlformats.org/officeDocument/2006/relationships/hyperlink" Target="https://www.rev.com/app/transcript/Njg1OWI1ZTBhNDg2ZDRlZDI0Y2Q5ZjQ5ZWtXN1JlVW9mR1gy/o/VEMwMzUxNjc0NTgy?ts=1515.23" TargetMode="External" /><Relationship Id="rId8" Type="http://schemas.openxmlformats.org/officeDocument/2006/relationships/hyperlink" Target="https://www.rev.com/app/transcript/Njg1OWI1ZTBhNDg2ZDRlZDI0Y2Q5ZjQ5ZWtXN1JlVW9mR1gy/o/VEMwMzUxNjc0NTgy?ts=46.41" TargetMode="External" /><Relationship Id="rId80" Type="http://schemas.openxmlformats.org/officeDocument/2006/relationships/hyperlink" Target="https://www.rev.com/app/transcript/Njg1OWI1ZTBhNDg2ZDRlZDI0Y2Q5ZjQ5ZWtXN1JlVW9mR1gy/o/VEMwMzUxNjc0NTgy?ts=1520.27" TargetMode="External" /><Relationship Id="rId81" Type="http://schemas.openxmlformats.org/officeDocument/2006/relationships/hyperlink" Target="https://www.rev.com/app/transcript/Njg1OWI1ZTBhNDg2ZDRlZDI0Y2Q5ZjQ5ZWtXN1JlVW9mR1gy/o/VEMwMzUxNjc0NTgy?ts=1521.11" TargetMode="External" /><Relationship Id="rId82" Type="http://schemas.openxmlformats.org/officeDocument/2006/relationships/hyperlink" Target="https://www.rev.com/app/transcript/Njg1OWI1ZTBhNDg2ZDRlZDI0Y2Q5ZjQ5ZWtXN1JlVW9mR1gy/o/VEMwMzUxNjc0NTgy?ts=1525.07" TargetMode="External" /><Relationship Id="rId83" Type="http://schemas.openxmlformats.org/officeDocument/2006/relationships/hyperlink" Target="https://www.rev.com/app/transcript/Njg1OWI1ZTBhNDg2ZDRlZDI0Y2Q5ZjQ5ZWtXN1JlVW9mR1gy/o/VEMwMzUxNjc0NTgy?ts=1526.51" TargetMode="External" /><Relationship Id="rId84" Type="http://schemas.openxmlformats.org/officeDocument/2006/relationships/hyperlink" Target="https://www.rev.com/app/transcript/Njg1OWI1ZTBhNDg2ZDRlZDI0Y2Q5ZjQ5ZWtXN1JlVW9mR1gy/o/VEMwMzUxNjc0NTgy?ts=1527.95" TargetMode="External" /><Relationship Id="rId85" Type="http://schemas.openxmlformats.org/officeDocument/2006/relationships/hyperlink" Target="https://www.rev.com/app/transcript/Njg1OWI1ZTBhNDg2ZDRlZDI0Y2Q5ZjQ5ZWtXN1JlVW9mR1gy/o/VEMwMzUxNjc0NTgy?ts=1533.18" TargetMode="External" /><Relationship Id="rId86" Type="http://schemas.openxmlformats.org/officeDocument/2006/relationships/header" Target="header1.xml" /><Relationship Id="rId87" Type="http://schemas.openxmlformats.org/officeDocument/2006/relationships/footer" Target="footer1.xml" /><Relationship Id="rId88" Type="http://schemas.openxmlformats.org/officeDocument/2006/relationships/theme" Target="theme/theme1.xml" /><Relationship Id="rId89" Type="http://schemas.openxmlformats.org/officeDocument/2006/relationships/styles" Target="styles.xml" /><Relationship Id="rId9" Type="http://schemas.openxmlformats.org/officeDocument/2006/relationships/hyperlink" Target="https://www.rev.com/app/transcript/Njg1OWI1ZTBhNDg2ZDRlZDI0Y2Q5ZjQ5ZWtXN1JlVW9mR1gy/o/VEMwMzUxNjc0NTgy?ts=49.92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app/transcript/Njg1OWI1ZTBhNDg2ZDRlZDI0Y2Q5ZjQ5ZWtXN1JlVW9mR1gy/o/VEMwMzUxNjc0NTgy?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