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D92" w:rsidRPr="00C66D0F" w:rsidRDefault="00C66D0F" w:rsidP="00C66D0F">
      <w:pPr>
        <w:jc w:val="center"/>
        <w:rPr>
          <w:rFonts w:ascii="Times New Roman" w:hAnsi="Times New Roman" w:cs="Times New Roman"/>
          <w:sz w:val="28"/>
          <w:szCs w:val="28"/>
        </w:rPr>
      </w:pPr>
      <w:r w:rsidRPr="00C66D0F">
        <w:rPr>
          <w:rFonts w:ascii="Times New Roman" w:hAnsi="Times New Roman" w:cs="Times New Roman"/>
          <w:sz w:val="28"/>
          <w:szCs w:val="28"/>
        </w:rPr>
        <w:t xml:space="preserve">Iguana </w:t>
      </w:r>
      <w:r w:rsidR="00D677A7">
        <w:rPr>
          <w:rFonts w:ascii="Times New Roman" w:hAnsi="Times New Roman" w:cs="Times New Roman"/>
          <w:sz w:val="28"/>
          <w:szCs w:val="28"/>
        </w:rPr>
        <w:t>(The</w:t>
      </w:r>
      <w:r>
        <w:rPr>
          <w:rFonts w:ascii="Times New Roman" w:hAnsi="Times New Roman" w:cs="Times New Roman"/>
          <w:sz w:val="28"/>
          <w:szCs w:val="28"/>
        </w:rPr>
        <w:t xml:space="preserve"> </w:t>
      </w:r>
      <w:r w:rsidRPr="00C66D0F">
        <w:rPr>
          <w:rFonts w:ascii="Times New Roman" w:hAnsi="Times New Roman" w:cs="Times New Roman"/>
          <w:sz w:val="28"/>
          <w:szCs w:val="28"/>
        </w:rPr>
        <w:t>Supervisory</w:t>
      </w:r>
      <w:r>
        <w:rPr>
          <w:rFonts w:ascii="Times New Roman" w:hAnsi="Times New Roman" w:cs="Times New Roman"/>
          <w:sz w:val="28"/>
          <w:szCs w:val="28"/>
        </w:rPr>
        <w:t xml:space="preserve"> OS)</w:t>
      </w:r>
    </w:p>
    <w:p w:rsidR="00EF38DD" w:rsidRDefault="000E2C25" w:rsidP="000B44F3">
      <w:pPr>
        <w:ind w:firstLine="720"/>
        <w:rPr>
          <w:rFonts w:ascii="Times New Roman" w:hAnsi="Times New Roman" w:cs="Times New Roman"/>
          <w:sz w:val="24"/>
          <w:szCs w:val="24"/>
        </w:rPr>
      </w:pPr>
      <w:r w:rsidRPr="000E2C25">
        <w:rPr>
          <w:rFonts w:ascii="Times New Roman" w:hAnsi="Times New Roman" w:cs="Times New Roman"/>
          <w:sz w:val="24"/>
          <w:szCs w:val="24"/>
        </w:rPr>
        <w:t>The basic security model provided by CAmkES is based on Iguana’s capability model and involves controlling and restricting access to components.</w:t>
      </w:r>
      <w:r w:rsidR="00FB72D0">
        <w:rPr>
          <w:rFonts w:ascii="Times New Roman" w:hAnsi="Times New Roman" w:cs="Times New Roman"/>
          <w:sz w:val="24"/>
          <w:szCs w:val="24"/>
        </w:rPr>
        <w:t xml:space="preserve"> </w:t>
      </w:r>
      <w:r w:rsidR="000B44F3">
        <w:rPr>
          <w:rFonts w:ascii="Times New Roman" w:hAnsi="Times New Roman" w:cs="Times New Roman"/>
          <w:sz w:val="24"/>
          <w:szCs w:val="24"/>
        </w:rPr>
        <w:t>In particu</w:t>
      </w:r>
      <w:r w:rsidR="000B44F3" w:rsidRPr="000B44F3">
        <w:rPr>
          <w:rFonts w:ascii="Times New Roman" w:hAnsi="Times New Roman" w:cs="Times New Roman"/>
          <w:sz w:val="24"/>
          <w:szCs w:val="24"/>
        </w:rPr>
        <w:t>lar we us</w:t>
      </w:r>
      <w:r w:rsidR="00EF38DD">
        <w:rPr>
          <w:rFonts w:ascii="Times New Roman" w:hAnsi="Times New Roman" w:cs="Times New Roman"/>
          <w:sz w:val="24"/>
          <w:szCs w:val="24"/>
        </w:rPr>
        <w:t xml:space="preserve">e configuration specifications </w:t>
      </w:r>
      <w:r w:rsidR="000B44F3" w:rsidRPr="000B44F3">
        <w:rPr>
          <w:rFonts w:ascii="Times New Roman" w:hAnsi="Times New Roman" w:cs="Times New Roman"/>
          <w:sz w:val="24"/>
          <w:szCs w:val="24"/>
        </w:rPr>
        <w:t>to specify a capability list in the configuration of a connection.</w:t>
      </w:r>
    </w:p>
    <w:p w:rsidR="00EF38DD" w:rsidRDefault="000B44F3" w:rsidP="000B44F3">
      <w:pPr>
        <w:ind w:firstLine="720"/>
        <w:rPr>
          <w:rFonts w:ascii="Times New Roman" w:hAnsi="Times New Roman" w:cs="Times New Roman"/>
          <w:sz w:val="24"/>
          <w:szCs w:val="24"/>
        </w:rPr>
      </w:pPr>
      <w:r w:rsidRPr="000B44F3">
        <w:rPr>
          <w:rFonts w:ascii="Times New Roman" w:hAnsi="Times New Roman" w:cs="Times New Roman"/>
          <w:sz w:val="24"/>
          <w:szCs w:val="24"/>
        </w:rPr>
        <w:t xml:space="preserve"> Figure 4 shows a scenario where Component 1 provides interfaces to Component 2 and Component 3. In this example, c2.interface1.method2=x means that Component 2 can access method2 of interface1 provided by Component 1. Similarly, c3.intface1.method3=- means Component 3 cannot access method3 defined </w:t>
      </w:r>
      <w:r>
        <w:rPr>
          <w:rFonts w:ascii="Times New Roman" w:hAnsi="Times New Roman" w:cs="Times New Roman"/>
          <w:sz w:val="24"/>
          <w:szCs w:val="24"/>
        </w:rPr>
        <w:t>in interface1 provided by Compo</w:t>
      </w:r>
      <w:r w:rsidRPr="000B44F3">
        <w:rPr>
          <w:rFonts w:ascii="Times New Roman" w:hAnsi="Times New Roman" w:cs="Times New Roman"/>
          <w:sz w:val="24"/>
          <w:szCs w:val="24"/>
        </w:rPr>
        <w:t>nent 1. We can see from the configuration of the capability list that Component 2 is given permission to invoke method2 defined in interface1, while Component 3 does not have the right to invoke method3, but can invoke method4. These access restrictions are enforced by Iguana at runtime.</w:t>
      </w:r>
    </w:p>
    <w:p w:rsidR="00EF38DD" w:rsidRDefault="000B44F3" w:rsidP="000B44F3">
      <w:pPr>
        <w:ind w:firstLine="720"/>
        <w:rPr>
          <w:rFonts w:ascii="Times New Roman" w:hAnsi="Times New Roman" w:cs="Times New Roman"/>
          <w:sz w:val="24"/>
          <w:szCs w:val="24"/>
        </w:rPr>
      </w:pPr>
      <w:r w:rsidRPr="000B44F3">
        <w:rPr>
          <w:rFonts w:ascii="Times New Roman" w:hAnsi="Times New Roman" w:cs="Times New Roman"/>
          <w:sz w:val="24"/>
          <w:szCs w:val="24"/>
        </w:rPr>
        <w:t xml:space="preserve">Note that by relying on mechanisms already provided by Iguana, we can support this model without adding significant overhead to the CAmkES runtime. </w:t>
      </w:r>
    </w:p>
    <w:p w:rsidR="004215DC" w:rsidRDefault="000B44F3" w:rsidP="00EF38DD">
      <w:pPr>
        <w:rPr>
          <w:rFonts w:ascii="Times New Roman" w:hAnsi="Times New Roman" w:cs="Times New Roman"/>
          <w:sz w:val="24"/>
          <w:szCs w:val="24"/>
          <w:lang w:val="en-GB"/>
        </w:rPr>
      </w:pPr>
      <w:r w:rsidRPr="000B44F3">
        <w:rPr>
          <w:rFonts w:ascii="Times New Roman" w:hAnsi="Times New Roman" w:cs="Times New Roman"/>
          <w:sz w:val="24"/>
          <w:szCs w:val="24"/>
        </w:rPr>
        <w:t>Furthermore, since the access control is part of the functionality of a connector, it is possible to us</w:t>
      </w:r>
      <w:r>
        <w:rPr>
          <w:rFonts w:ascii="Times New Roman" w:hAnsi="Times New Roman" w:cs="Times New Roman"/>
          <w:sz w:val="24"/>
          <w:szCs w:val="24"/>
        </w:rPr>
        <w:t>e different access control mech</w:t>
      </w:r>
      <w:r w:rsidRPr="000B44F3">
        <w:rPr>
          <w:rFonts w:ascii="Times New Roman" w:hAnsi="Times New Roman" w:cs="Times New Roman"/>
          <w:sz w:val="24"/>
          <w:szCs w:val="24"/>
        </w:rPr>
        <w:t>anisms by using different connectors</w:t>
      </w:r>
    </w:p>
    <w:p w:rsidR="002D160D" w:rsidRDefault="00C531CD" w:rsidP="00C66D0F">
      <w:pPr>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440469</wp:posOffset>
            </wp:positionH>
            <wp:positionV relativeFrom="paragraph">
              <wp:posOffset>6102</wp:posOffset>
            </wp:positionV>
            <wp:extent cx="4780217" cy="4285753"/>
            <wp:effectExtent l="19050" t="0" r="1333"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0561" t="20952" r="34147" b="16786"/>
                    <a:stretch>
                      <a:fillRect/>
                    </a:stretch>
                  </pic:blipFill>
                  <pic:spPr bwMode="auto">
                    <a:xfrm>
                      <a:off x="0" y="0"/>
                      <a:ext cx="4783538" cy="4288731"/>
                    </a:xfrm>
                    <a:prstGeom prst="rect">
                      <a:avLst/>
                    </a:prstGeom>
                    <a:noFill/>
                    <a:ln w="9525">
                      <a:noFill/>
                      <a:miter lim="800000"/>
                      <a:headEnd/>
                      <a:tailEnd/>
                    </a:ln>
                  </pic:spPr>
                </pic:pic>
              </a:graphicData>
            </a:graphic>
          </wp:anchor>
        </w:drawing>
      </w:r>
    </w:p>
    <w:p w:rsidR="002D160D" w:rsidRDefault="002D160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C531CD" w:rsidP="00C66D0F">
      <w:pPr>
        <w:rPr>
          <w:rFonts w:ascii="Times New Roman" w:hAnsi="Times New Roman" w:cs="Times New Roman"/>
          <w:sz w:val="24"/>
          <w:szCs w:val="24"/>
          <w:lang w:val="en-GB"/>
        </w:rPr>
      </w:pPr>
    </w:p>
    <w:p w:rsidR="00C531CD" w:rsidRDefault="0040689E" w:rsidP="006221F9">
      <w:pPr>
        <w:ind w:firstLine="720"/>
        <w:rPr>
          <w:rFonts w:ascii="Times New Roman" w:hAnsi="Times New Roman" w:cs="Times New Roman"/>
          <w:sz w:val="24"/>
          <w:szCs w:val="24"/>
        </w:rPr>
      </w:pPr>
      <w:r w:rsidRPr="0040689E">
        <w:rPr>
          <w:rFonts w:ascii="Times New Roman" w:hAnsi="Times New Roman" w:cs="Times New Roman"/>
          <w:sz w:val="24"/>
          <w:szCs w:val="24"/>
        </w:rPr>
        <w:lastRenderedPageBreak/>
        <w:t>In particular,</w:t>
      </w:r>
      <w:r>
        <w:rPr>
          <w:rFonts w:ascii="Times New Roman" w:hAnsi="Times New Roman" w:cs="Times New Roman"/>
          <w:sz w:val="24"/>
          <w:szCs w:val="24"/>
        </w:rPr>
        <w:t xml:space="preserve"> </w:t>
      </w:r>
      <w:r w:rsidRPr="0040689E">
        <w:rPr>
          <w:rFonts w:ascii="Times New Roman" w:hAnsi="Times New Roman" w:cs="Times New Roman"/>
          <w:sz w:val="24"/>
          <w:szCs w:val="24"/>
        </w:rPr>
        <w:t xml:space="preserve">since L4 also avoids </w:t>
      </w:r>
      <w:r w:rsidRPr="002C701F">
        <w:rPr>
          <w:rFonts w:ascii="Times New Roman" w:hAnsi="Times New Roman" w:cs="Times New Roman"/>
          <w:sz w:val="24"/>
          <w:szCs w:val="24"/>
        </w:rPr>
        <w:t>implementing policy, it does not provide any specific model of operating system services such as process management, memory and address space management, access control, etc. This task is left up to a supervisory OS</w:t>
      </w:r>
      <w:r w:rsidRPr="0040689E">
        <w:rPr>
          <w:rFonts w:ascii="Times New Roman" w:hAnsi="Times New Roman" w:cs="Times New Roman"/>
          <w:sz w:val="24"/>
          <w:szCs w:val="24"/>
        </w:rPr>
        <w:t xml:space="preserve"> running in user-mode on top of the microkernel. In our case this OS is Iguana</w:t>
      </w:r>
      <w:r w:rsidR="006221F9">
        <w:rPr>
          <w:rFonts w:ascii="Times New Roman" w:hAnsi="Times New Roman" w:cs="Times New Roman"/>
          <w:sz w:val="24"/>
          <w:szCs w:val="24"/>
        </w:rPr>
        <w:t>.</w:t>
      </w:r>
    </w:p>
    <w:p w:rsidR="002C701F" w:rsidRDefault="00240AE4" w:rsidP="006221F9">
      <w:pPr>
        <w:ind w:firstLine="720"/>
        <w:rPr>
          <w:rFonts w:ascii="Times New Roman" w:hAnsi="Times New Roman" w:cs="Times New Roman"/>
          <w:sz w:val="24"/>
          <w:szCs w:val="24"/>
        </w:rPr>
      </w:pPr>
      <w:r w:rsidRPr="00240AE4">
        <w:rPr>
          <w:rFonts w:ascii="Times New Roman" w:hAnsi="Times New Roman" w:cs="Times New Roman"/>
          <w:sz w:val="24"/>
          <w:szCs w:val="24"/>
        </w:rPr>
        <w:t>Iguana is specifically designed for use in embedded systems. It has low memory and cache footprints and provides basic services such as memory management, protection management, a remote procedure call (RPC) based IPC mechanism, lowoverhead data-sharing and a basic device driver framework.</w:t>
      </w:r>
    </w:p>
    <w:p w:rsidR="00CB775C" w:rsidRDefault="00CB775C" w:rsidP="006221F9">
      <w:pPr>
        <w:ind w:firstLine="720"/>
        <w:rPr>
          <w:rFonts w:ascii="Times New Roman" w:hAnsi="Times New Roman" w:cs="Times New Roman"/>
          <w:sz w:val="24"/>
          <w:szCs w:val="24"/>
          <w:lang w:val="en-GB"/>
        </w:rPr>
      </w:pPr>
      <w:r>
        <w:rPr>
          <w:rFonts w:ascii="Times New Roman" w:hAnsi="Times New Roman" w:cs="Times New Roman"/>
          <w:sz w:val="24"/>
          <w:szCs w:val="24"/>
        </w:rPr>
        <w:t>Iguana provides a sin</w:t>
      </w:r>
      <w:r w:rsidRPr="00CB775C">
        <w:rPr>
          <w:rFonts w:ascii="Times New Roman" w:hAnsi="Times New Roman" w:cs="Times New Roman"/>
          <w:sz w:val="24"/>
          <w:szCs w:val="24"/>
        </w:rPr>
        <w:t>gle non-overlapping address space that is shared by</w:t>
      </w:r>
      <w:r>
        <w:rPr>
          <w:rFonts w:ascii="Times New Roman" w:hAnsi="Times New Roman" w:cs="Times New Roman"/>
          <w:sz w:val="24"/>
          <w:szCs w:val="24"/>
        </w:rPr>
        <w:t xml:space="preserve"> all threads. In Iguana the con</w:t>
      </w:r>
      <w:r w:rsidRPr="00CB775C">
        <w:rPr>
          <w:rFonts w:ascii="Times New Roman" w:hAnsi="Times New Roman" w:cs="Times New Roman"/>
          <w:sz w:val="24"/>
          <w:szCs w:val="24"/>
        </w:rPr>
        <w:t>cerns of memory protection and memory translation (i.e., providing address spaces) are separated. This means that despite all threads sharing the same address space, Iguana also provides memory protection.</w:t>
      </w:r>
    </w:p>
    <w:p w:rsidR="00C531CD" w:rsidRDefault="00ED4230" w:rsidP="00ED4230">
      <w:pPr>
        <w:ind w:firstLine="720"/>
        <w:rPr>
          <w:rFonts w:ascii="Times New Roman" w:hAnsi="Times New Roman" w:cs="Times New Roman"/>
          <w:sz w:val="24"/>
          <w:szCs w:val="24"/>
          <w:lang w:val="en-GB"/>
        </w:rPr>
      </w:pPr>
      <w:r w:rsidRPr="00ED4230">
        <w:rPr>
          <w:rFonts w:ascii="Times New Roman" w:hAnsi="Times New Roman" w:cs="Times New Roman"/>
          <w:sz w:val="24"/>
          <w:szCs w:val="24"/>
        </w:rPr>
        <w:t>The separation of memory protection and translation also means that Iguana-based systems</w:t>
      </w:r>
      <w:r>
        <w:rPr>
          <w:rFonts w:ascii="Times New Roman" w:hAnsi="Times New Roman" w:cs="Times New Roman"/>
          <w:sz w:val="24"/>
          <w:szCs w:val="24"/>
        </w:rPr>
        <w:t xml:space="preserve"> can be readily deployed on pro</w:t>
      </w:r>
      <w:r w:rsidRPr="00ED4230">
        <w:rPr>
          <w:rFonts w:ascii="Times New Roman" w:hAnsi="Times New Roman" w:cs="Times New Roman"/>
          <w:sz w:val="24"/>
          <w:szCs w:val="24"/>
        </w:rPr>
        <w:t>cessors without virtual memory. Moreover, this allows increased performance to be gained on processors (such as ARM7 and ARM9) with virtually-addressed caches where an overlapping address space layout would require a cache flush on every context switch.</w:t>
      </w:r>
    </w:p>
    <w:p w:rsidR="00F034CD" w:rsidRDefault="00C52521" w:rsidP="00C52521">
      <w:pPr>
        <w:ind w:firstLine="720"/>
        <w:rPr>
          <w:rFonts w:ascii="Times New Roman" w:hAnsi="Times New Roman" w:cs="Times New Roman"/>
          <w:sz w:val="24"/>
          <w:szCs w:val="24"/>
        </w:rPr>
      </w:pPr>
      <w:r w:rsidRPr="00C52521">
        <w:rPr>
          <w:rFonts w:ascii="Times New Roman" w:hAnsi="Times New Roman" w:cs="Times New Roman"/>
          <w:sz w:val="24"/>
          <w:szCs w:val="24"/>
        </w:rPr>
        <w:t xml:space="preserve">Iguana provides a client-server model of interaction. Applications and operating system services run as Iguana servers and interact with each other using IPC. </w:t>
      </w:r>
    </w:p>
    <w:p w:rsidR="00F034CD" w:rsidRDefault="00C52521" w:rsidP="00F034CD">
      <w:pPr>
        <w:rPr>
          <w:rFonts w:ascii="Times New Roman" w:hAnsi="Times New Roman" w:cs="Times New Roman"/>
          <w:sz w:val="24"/>
          <w:szCs w:val="24"/>
        </w:rPr>
      </w:pPr>
      <w:r w:rsidRPr="00C52521">
        <w:rPr>
          <w:rFonts w:ascii="Times New Roman" w:hAnsi="Times New Roman" w:cs="Times New Roman"/>
          <w:sz w:val="24"/>
          <w:szCs w:val="24"/>
        </w:rPr>
        <w:t>An Iguana server consists of a thread with an associated memory section running in a protection domain. Threads are Iguana’s basic units of execution and scheduling, and memory sections are the basic units of vi</w:t>
      </w:r>
      <w:r>
        <w:rPr>
          <w:rFonts w:ascii="Times New Roman" w:hAnsi="Times New Roman" w:cs="Times New Roman"/>
          <w:sz w:val="24"/>
          <w:szCs w:val="24"/>
        </w:rPr>
        <w:t>rtual memory allocation and pro</w:t>
      </w:r>
      <w:r w:rsidRPr="00C52521">
        <w:rPr>
          <w:rFonts w:ascii="Times New Roman" w:hAnsi="Times New Roman" w:cs="Times New Roman"/>
          <w:sz w:val="24"/>
          <w:szCs w:val="24"/>
        </w:rPr>
        <w:t>tection.</w:t>
      </w:r>
    </w:p>
    <w:p w:rsidR="00F034CD" w:rsidRDefault="00C52521" w:rsidP="00F034CD">
      <w:pPr>
        <w:rPr>
          <w:rFonts w:ascii="Times New Roman" w:hAnsi="Times New Roman" w:cs="Times New Roman"/>
          <w:sz w:val="24"/>
          <w:szCs w:val="24"/>
        </w:rPr>
      </w:pPr>
      <w:r w:rsidRPr="00C52521">
        <w:rPr>
          <w:rFonts w:ascii="Times New Roman" w:hAnsi="Times New Roman" w:cs="Times New Roman"/>
          <w:sz w:val="24"/>
          <w:szCs w:val="24"/>
        </w:rPr>
        <w:t>Protection domains provide memory protection between threads executing different programs (or servers). A protection domain roughly corresponds to the concept of a task or process in other systems, except that a protection domain does not define a separate virtual address space.</w:t>
      </w:r>
    </w:p>
    <w:p w:rsidR="00F034CD" w:rsidRDefault="00C52521" w:rsidP="00F034CD">
      <w:pPr>
        <w:rPr>
          <w:rFonts w:ascii="Times New Roman" w:hAnsi="Times New Roman" w:cs="Times New Roman"/>
          <w:sz w:val="24"/>
          <w:szCs w:val="24"/>
          <w:highlight w:val="darkCyan"/>
        </w:rPr>
      </w:pPr>
      <w:r w:rsidRPr="00C52521">
        <w:rPr>
          <w:rFonts w:ascii="Times New Roman" w:hAnsi="Times New Roman" w:cs="Times New Roman"/>
          <w:sz w:val="24"/>
          <w:szCs w:val="24"/>
        </w:rPr>
        <w:t xml:space="preserve">Threads in the same protection </w:t>
      </w:r>
      <w:r w:rsidR="00F034CD">
        <w:rPr>
          <w:rFonts w:ascii="Times New Roman" w:hAnsi="Times New Roman" w:cs="Times New Roman"/>
          <w:sz w:val="24"/>
          <w:szCs w:val="24"/>
        </w:rPr>
        <w:t xml:space="preserve">domain have full access to each </w:t>
      </w:r>
      <w:r w:rsidRPr="00C52521">
        <w:rPr>
          <w:rFonts w:ascii="Times New Roman" w:hAnsi="Times New Roman" w:cs="Times New Roman"/>
          <w:sz w:val="24"/>
          <w:szCs w:val="24"/>
        </w:rPr>
        <w:t xml:space="preserve">others memory, while </w:t>
      </w:r>
      <w:r w:rsidRPr="00F034CD">
        <w:rPr>
          <w:rFonts w:ascii="Times New Roman" w:hAnsi="Times New Roman" w:cs="Times New Roman"/>
          <w:sz w:val="24"/>
          <w:szCs w:val="24"/>
        </w:rPr>
        <w:t>thr</w:t>
      </w:r>
      <w:r w:rsidR="00F034CD" w:rsidRPr="00F034CD">
        <w:rPr>
          <w:rFonts w:ascii="Times New Roman" w:hAnsi="Times New Roman" w:cs="Times New Roman"/>
          <w:sz w:val="24"/>
          <w:szCs w:val="24"/>
          <w:highlight w:val="darkCyan"/>
        </w:rPr>
        <w:t>eads in different protection do</w:t>
      </w:r>
      <w:r w:rsidRPr="00F034CD">
        <w:rPr>
          <w:rFonts w:ascii="Times New Roman" w:hAnsi="Times New Roman" w:cs="Times New Roman"/>
          <w:sz w:val="24"/>
          <w:szCs w:val="24"/>
        </w:rPr>
        <w:t xml:space="preserve">mains are protected from each other and can access each others memory only if permitted to by the access control system. </w:t>
      </w:r>
    </w:p>
    <w:p w:rsidR="00C531CD" w:rsidRDefault="00C52521" w:rsidP="00F034CD">
      <w:pPr>
        <w:rPr>
          <w:rFonts w:ascii="Times New Roman" w:hAnsi="Times New Roman" w:cs="Times New Roman"/>
          <w:sz w:val="24"/>
          <w:szCs w:val="24"/>
          <w:lang w:val="en-GB"/>
        </w:rPr>
      </w:pPr>
      <w:r w:rsidRPr="00F034CD">
        <w:rPr>
          <w:rFonts w:ascii="Times New Roman" w:hAnsi="Times New Roman" w:cs="Times New Roman"/>
          <w:sz w:val="24"/>
          <w:szCs w:val="24"/>
        </w:rPr>
        <w:t>This is implemented using capabilities,</w:t>
      </w:r>
      <w:r w:rsidRPr="00C52521">
        <w:rPr>
          <w:rFonts w:ascii="Times New Roman" w:hAnsi="Times New Roman" w:cs="Times New Roman"/>
          <w:sz w:val="24"/>
          <w:szCs w:val="24"/>
        </w:rPr>
        <w:t xml:space="preserve"> which are security tokens that define access rights to memory sections and threads. Thus, </w:t>
      </w:r>
      <w:r w:rsidRPr="00F034CD">
        <w:rPr>
          <w:rFonts w:ascii="Times New Roman" w:hAnsi="Times New Roman" w:cs="Times New Roman"/>
          <w:sz w:val="24"/>
          <w:szCs w:val="24"/>
        </w:rPr>
        <w:t>in order to access a memory section in another protection domain a thread must hold an appropriate read or write capability</w:t>
      </w:r>
      <w:r w:rsidRPr="00C52521">
        <w:rPr>
          <w:rFonts w:ascii="Times New Roman" w:hAnsi="Times New Roman" w:cs="Times New Roman"/>
          <w:sz w:val="24"/>
          <w:szCs w:val="24"/>
        </w:rPr>
        <w:t xml:space="preserve"> for that memory section.</w:t>
      </w:r>
    </w:p>
    <w:p w:rsidR="001100AE" w:rsidRDefault="00323D2B" w:rsidP="00323D2B">
      <w:pPr>
        <w:ind w:firstLine="720"/>
        <w:rPr>
          <w:rFonts w:ascii="Times New Roman" w:hAnsi="Times New Roman" w:cs="Times New Roman"/>
          <w:sz w:val="24"/>
          <w:szCs w:val="24"/>
        </w:rPr>
      </w:pPr>
      <w:r w:rsidRPr="00323D2B">
        <w:rPr>
          <w:rFonts w:ascii="Times New Roman" w:hAnsi="Times New Roman" w:cs="Times New Roman"/>
          <w:sz w:val="24"/>
          <w:szCs w:val="24"/>
        </w:rPr>
        <w:t xml:space="preserve">Each Iguana server implements a server-specific interface that consists of a set of methods that can be invoked on that server. </w:t>
      </w:r>
    </w:p>
    <w:p w:rsidR="001100AE" w:rsidRDefault="00323D2B" w:rsidP="001100AE">
      <w:pPr>
        <w:rPr>
          <w:rFonts w:ascii="Times New Roman" w:hAnsi="Times New Roman" w:cs="Times New Roman"/>
          <w:sz w:val="24"/>
          <w:szCs w:val="24"/>
        </w:rPr>
      </w:pPr>
      <w:r w:rsidRPr="00323D2B">
        <w:rPr>
          <w:rFonts w:ascii="Times New Roman" w:hAnsi="Times New Roman" w:cs="Times New Roman"/>
          <w:sz w:val="24"/>
          <w:szCs w:val="24"/>
        </w:rPr>
        <w:t>Igu</w:t>
      </w:r>
      <w:r w:rsidR="001100AE">
        <w:rPr>
          <w:rFonts w:ascii="Times New Roman" w:hAnsi="Times New Roman" w:cs="Times New Roman"/>
          <w:sz w:val="24"/>
          <w:szCs w:val="24"/>
        </w:rPr>
        <w:t xml:space="preserve">ana provides a remote-procedure </w:t>
      </w:r>
      <w:r w:rsidRPr="00323D2B">
        <w:rPr>
          <w:rFonts w:ascii="Times New Roman" w:hAnsi="Times New Roman" w:cs="Times New Roman"/>
          <w:sz w:val="24"/>
          <w:szCs w:val="24"/>
        </w:rPr>
        <w:t>call style of IPC.</w:t>
      </w:r>
    </w:p>
    <w:p w:rsidR="001100AE" w:rsidRDefault="00323D2B" w:rsidP="001100AE">
      <w:pPr>
        <w:rPr>
          <w:rFonts w:ascii="Times New Roman" w:hAnsi="Times New Roman" w:cs="Times New Roman"/>
          <w:sz w:val="24"/>
          <w:szCs w:val="24"/>
        </w:rPr>
      </w:pPr>
      <w:r w:rsidRPr="00323D2B">
        <w:rPr>
          <w:rFonts w:ascii="Times New Roman" w:hAnsi="Times New Roman" w:cs="Times New Roman"/>
          <w:sz w:val="24"/>
          <w:szCs w:val="24"/>
        </w:rPr>
        <w:lastRenderedPageBreak/>
        <w:t>A client invokes a server’s method by calling a local stub function. The stub marshals parameters and sends a message to the server using underlying L4 IPC mechanisms. At the server side, the message parameters are un</w:t>
      </w:r>
      <w:r>
        <w:rPr>
          <w:rFonts w:ascii="Times New Roman" w:hAnsi="Times New Roman" w:cs="Times New Roman"/>
          <w:sz w:val="24"/>
          <w:szCs w:val="24"/>
        </w:rPr>
        <w:t>-</w:t>
      </w:r>
      <w:r w:rsidRPr="00323D2B">
        <w:rPr>
          <w:rFonts w:ascii="Times New Roman" w:hAnsi="Times New Roman" w:cs="Times New Roman"/>
          <w:sz w:val="24"/>
          <w:szCs w:val="24"/>
        </w:rPr>
        <w:t>marshale</w:t>
      </w:r>
      <w:r>
        <w:rPr>
          <w:rFonts w:ascii="Times New Roman" w:hAnsi="Times New Roman" w:cs="Times New Roman"/>
          <w:sz w:val="24"/>
          <w:szCs w:val="24"/>
        </w:rPr>
        <w:t xml:space="preserve">d </w:t>
      </w:r>
      <w:r w:rsidRPr="00323D2B">
        <w:rPr>
          <w:rFonts w:ascii="Times New Roman" w:hAnsi="Times New Roman" w:cs="Times New Roman"/>
          <w:sz w:val="24"/>
          <w:szCs w:val="24"/>
        </w:rPr>
        <w:t xml:space="preserve">by a similar stub and the appropriate function is invoked. </w:t>
      </w:r>
    </w:p>
    <w:p w:rsidR="001100AE" w:rsidRDefault="00323D2B" w:rsidP="001100AE">
      <w:pPr>
        <w:rPr>
          <w:rFonts w:ascii="Times New Roman" w:hAnsi="Times New Roman" w:cs="Times New Roman"/>
          <w:sz w:val="24"/>
          <w:szCs w:val="24"/>
        </w:rPr>
      </w:pPr>
      <w:r w:rsidRPr="00323D2B">
        <w:rPr>
          <w:rFonts w:ascii="Times New Roman" w:hAnsi="Times New Roman" w:cs="Times New Roman"/>
          <w:sz w:val="24"/>
          <w:szCs w:val="24"/>
        </w:rPr>
        <w:t>Before invoking another server’s methods, a session must be established be</w:t>
      </w:r>
      <w:r w:rsidR="001100AE">
        <w:rPr>
          <w:rFonts w:ascii="Times New Roman" w:hAnsi="Times New Roman" w:cs="Times New Roman"/>
          <w:sz w:val="24"/>
          <w:szCs w:val="24"/>
        </w:rPr>
        <w:t>tween the client and server. Be</w:t>
      </w:r>
      <w:r w:rsidRPr="00323D2B">
        <w:rPr>
          <w:rFonts w:ascii="Times New Roman" w:hAnsi="Times New Roman" w:cs="Times New Roman"/>
          <w:sz w:val="24"/>
          <w:szCs w:val="24"/>
        </w:rPr>
        <w:t xml:space="preserve">sides setting up a communication channel, establishing a session also </w:t>
      </w:r>
      <w:r w:rsidR="001100AE">
        <w:rPr>
          <w:rFonts w:ascii="Times New Roman" w:hAnsi="Times New Roman" w:cs="Times New Roman"/>
          <w:sz w:val="24"/>
          <w:szCs w:val="24"/>
        </w:rPr>
        <w:t>involves en</w:t>
      </w:r>
      <w:r w:rsidRPr="00323D2B">
        <w:rPr>
          <w:rFonts w:ascii="Times New Roman" w:hAnsi="Times New Roman" w:cs="Times New Roman"/>
          <w:sz w:val="24"/>
          <w:szCs w:val="24"/>
        </w:rPr>
        <w:t>suring that the communicating parties hold the right capabilities.</w:t>
      </w:r>
    </w:p>
    <w:p w:rsidR="002D160D" w:rsidRDefault="00323D2B" w:rsidP="001100AE">
      <w:pPr>
        <w:rPr>
          <w:rFonts w:ascii="Times New Roman" w:hAnsi="Times New Roman" w:cs="Times New Roman"/>
          <w:sz w:val="24"/>
          <w:szCs w:val="24"/>
          <w:lang w:val="en-GB"/>
        </w:rPr>
      </w:pPr>
      <w:r w:rsidRPr="00DB0F93">
        <w:rPr>
          <w:rFonts w:ascii="Times New Roman" w:hAnsi="Times New Roman" w:cs="Times New Roman"/>
          <w:sz w:val="24"/>
          <w:szCs w:val="24"/>
        </w:rPr>
        <w:t>In order to invoke a method on a server in another protection domain,</w:t>
      </w:r>
      <w:r w:rsidR="001100AE" w:rsidRPr="00DB0F93">
        <w:rPr>
          <w:rFonts w:ascii="Times New Roman" w:hAnsi="Times New Roman" w:cs="Times New Roman"/>
          <w:sz w:val="24"/>
          <w:szCs w:val="24"/>
          <w:highlight w:val="darkCyan"/>
        </w:rPr>
        <w:t xml:space="preserve"> the invoker must hold an appro</w:t>
      </w:r>
      <w:r w:rsidRPr="00DB0F93">
        <w:rPr>
          <w:rFonts w:ascii="Times New Roman" w:hAnsi="Times New Roman" w:cs="Times New Roman"/>
          <w:sz w:val="24"/>
          <w:szCs w:val="24"/>
        </w:rPr>
        <w:t>priate execute capability</w:t>
      </w:r>
      <w:r w:rsidRPr="00323D2B">
        <w:rPr>
          <w:rFonts w:ascii="Times New Roman" w:hAnsi="Times New Roman" w:cs="Times New Roman"/>
          <w:sz w:val="24"/>
          <w:szCs w:val="24"/>
        </w:rPr>
        <w:t xml:space="preserve"> for that server.</w:t>
      </w:r>
      <w:r w:rsidR="001100AE">
        <w:rPr>
          <w:rFonts w:ascii="Times New Roman" w:hAnsi="Times New Roman" w:cs="Times New Roman"/>
          <w:sz w:val="24"/>
          <w:szCs w:val="24"/>
        </w:rPr>
        <w:t xml:space="preserve"> </w:t>
      </w:r>
    </w:p>
    <w:p w:rsidR="00BB6D65" w:rsidRDefault="00BB6D65" w:rsidP="00C66D0F">
      <w:pPr>
        <w:rPr>
          <w:rFonts w:ascii="Times New Roman" w:hAnsi="Times New Roman" w:cs="Times New Roman"/>
          <w:sz w:val="24"/>
          <w:szCs w:val="24"/>
          <w:lang w:val="en-GB"/>
        </w:rPr>
      </w:pPr>
    </w:p>
    <w:p w:rsidR="00BB6D65" w:rsidRDefault="00E22172" w:rsidP="00C66D0F">
      <w:pPr>
        <w:rPr>
          <w:rFonts w:ascii="Times New Roman" w:hAnsi="Times New Roman" w:cs="Times New Roman"/>
          <w:sz w:val="24"/>
          <w:szCs w:val="24"/>
          <w:lang w:val="en-GB"/>
        </w:rPr>
      </w:pPr>
      <w:r w:rsidRPr="00E22172">
        <w:rPr>
          <w:rFonts w:ascii="Times New Roman" w:hAnsi="Times New Roman" w:cs="Times New Roman"/>
          <w:sz w:val="24"/>
          <w:szCs w:val="24"/>
        </w:rPr>
        <w:t xml:space="preserve">5.2 </w:t>
      </w:r>
      <w:r w:rsidRPr="008B15F9">
        <w:rPr>
          <w:rFonts w:ascii="Times New Roman" w:hAnsi="Times New Roman" w:cs="Times New Roman"/>
          <w:b/>
          <w:sz w:val="24"/>
          <w:szCs w:val="24"/>
        </w:rPr>
        <w:t>Mapping CAmkES to Iguana</w:t>
      </w:r>
    </w:p>
    <w:p w:rsidR="009548E6" w:rsidRDefault="003506F7" w:rsidP="003506F7">
      <w:pPr>
        <w:ind w:firstLine="720"/>
        <w:rPr>
          <w:rFonts w:ascii="Times New Roman" w:hAnsi="Times New Roman" w:cs="Times New Roman"/>
          <w:sz w:val="24"/>
          <w:szCs w:val="24"/>
        </w:rPr>
      </w:pPr>
      <w:r w:rsidRPr="003506F7">
        <w:rPr>
          <w:rFonts w:ascii="Times New Roman" w:hAnsi="Times New Roman" w:cs="Times New Roman"/>
          <w:sz w:val="24"/>
          <w:szCs w:val="24"/>
        </w:rPr>
        <w:t xml:space="preserve">In order to run CAmkES components on top of Iguana we provide a mapping of CAmkES concepts onto Iguana concepts. </w:t>
      </w:r>
    </w:p>
    <w:p w:rsidR="00201EEB" w:rsidRDefault="003506F7" w:rsidP="009548E6">
      <w:pPr>
        <w:rPr>
          <w:rFonts w:ascii="Times New Roman" w:hAnsi="Times New Roman" w:cs="Times New Roman"/>
          <w:sz w:val="24"/>
          <w:szCs w:val="24"/>
        </w:rPr>
      </w:pPr>
      <w:r w:rsidRPr="003506F7">
        <w:rPr>
          <w:rFonts w:ascii="Times New Roman" w:hAnsi="Times New Roman" w:cs="Times New Roman"/>
          <w:sz w:val="24"/>
          <w:szCs w:val="24"/>
        </w:rPr>
        <w:t>CAmkES components are generally placed in separate Iguana protection domains and are implemented as separate Iguana servers. This provides proper encapsulation and prevents other components (or processes) from purposefully or inadvertentl</w:t>
      </w:r>
      <w:r w:rsidR="00201EEB">
        <w:rPr>
          <w:rFonts w:ascii="Times New Roman" w:hAnsi="Times New Roman" w:cs="Times New Roman"/>
          <w:sz w:val="24"/>
          <w:szCs w:val="24"/>
        </w:rPr>
        <w:t>y accessing a component’s inter</w:t>
      </w:r>
      <w:r w:rsidRPr="003506F7">
        <w:rPr>
          <w:rFonts w:ascii="Times New Roman" w:hAnsi="Times New Roman" w:cs="Times New Roman"/>
          <w:sz w:val="24"/>
          <w:szCs w:val="24"/>
        </w:rPr>
        <w:t xml:space="preserve">nals. Furthermore, it allows the architecture to restrict access to a component’s interfaces to </w:t>
      </w:r>
      <w:r w:rsidR="00201EEB" w:rsidRPr="003506F7">
        <w:rPr>
          <w:rFonts w:ascii="Times New Roman" w:hAnsi="Times New Roman" w:cs="Times New Roman"/>
          <w:sz w:val="24"/>
          <w:szCs w:val="24"/>
        </w:rPr>
        <w:t>authorized</w:t>
      </w:r>
      <w:r w:rsidR="00201EEB">
        <w:rPr>
          <w:rFonts w:ascii="Times New Roman" w:hAnsi="Times New Roman" w:cs="Times New Roman"/>
          <w:sz w:val="24"/>
          <w:szCs w:val="24"/>
        </w:rPr>
        <w:t xml:space="preserve"> parties only.</w:t>
      </w:r>
      <w:r w:rsidRPr="003506F7">
        <w:rPr>
          <w:rFonts w:ascii="Times New Roman" w:hAnsi="Times New Roman" w:cs="Times New Roman"/>
          <w:sz w:val="24"/>
          <w:szCs w:val="24"/>
        </w:rPr>
        <w:t xml:space="preserve"> </w:t>
      </w:r>
    </w:p>
    <w:p w:rsidR="00BB6D65" w:rsidRDefault="003506F7" w:rsidP="00201EEB">
      <w:pPr>
        <w:rPr>
          <w:rFonts w:ascii="Times New Roman" w:hAnsi="Times New Roman" w:cs="Times New Roman"/>
          <w:sz w:val="24"/>
          <w:szCs w:val="24"/>
          <w:lang w:val="en-GB"/>
        </w:rPr>
      </w:pPr>
      <w:r w:rsidRPr="003506F7">
        <w:rPr>
          <w:rFonts w:ascii="Times New Roman" w:hAnsi="Times New Roman" w:cs="Times New Roman"/>
          <w:sz w:val="24"/>
          <w:szCs w:val="24"/>
        </w:rPr>
        <w:t>Note that the underlying OS makes use of hardware-based memory protection to enforce this.</w:t>
      </w:r>
    </w:p>
    <w:p w:rsidR="00BB6D65" w:rsidRDefault="00FA2CF6" w:rsidP="00FA2CF6">
      <w:pPr>
        <w:ind w:firstLine="720"/>
        <w:rPr>
          <w:rFonts w:ascii="Times New Roman" w:hAnsi="Times New Roman" w:cs="Times New Roman"/>
          <w:sz w:val="24"/>
          <w:szCs w:val="24"/>
          <w:lang w:val="en-GB"/>
        </w:rPr>
      </w:pPr>
      <w:r w:rsidRPr="00FA2CF6">
        <w:rPr>
          <w:rFonts w:ascii="Times New Roman" w:hAnsi="Times New Roman" w:cs="Times New Roman"/>
          <w:sz w:val="24"/>
          <w:szCs w:val="24"/>
        </w:rPr>
        <w:t>CAmkES RPC interfaces map indirectly to Iguana interfaces. Unlike CAmk</w:t>
      </w:r>
      <w:r>
        <w:rPr>
          <w:rFonts w:ascii="Times New Roman" w:hAnsi="Times New Roman" w:cs="Times New Roman"/>
          <w:sz w:val="24"/>
          <w:szCs w:val="24"/>
        </w:rPr>
        <w:t>ES in</w:t>
      </w:r>
      <w:r w:rsidRPr="00FA2CF6">
        <w:rPr>
          <w:rFonts w:ascii="Times New Roman" w:hAnsi="Times New Roman" w:cs="Times New Roman"/>
          <w:sz w:val="24"/>
          <w:szCs w:val="24"/>
        </w:rPr>
        <w:t>terfaces, Iguana interfaces act as units of protection rather than encapsulation. In order to provide method-level access control this means that, when mapping to Iguana, the individual methods of a CAmkES RPC interface are translated to separate Iguana interfaces. We call these the Iguana equivalent interfaces.</w:t>
      </w:r>
    </w:p>
    <w:p w:rsidR="00845B86" w:rsidRDefault="00845B86" w:rsidP="00845B86">
      <w:pPr>
        <w:ind w:firstLine="720"/>
        <w:rPr>
          <w:rFonts w:ascii="Times New Roman" w:hAnsi="Times New Roman" w:cs="Times New Roman"/>
          <w:sz w:val="24"/>
          <w:szCs w:val="24"/>
        </w:rPr>
      </w:pPr>
      <w:r w:rsidRPr="00845B86">
        <w:rPr>
          <w:rFonts w:ascii="Times New Roman" w:hAnsi="Times New Roman" w:cs="Times New Roman"/>
          <w:sz w:val="24"/>
          <w:szCs w:val="24"/>
        </w:rPr>
        <w:t xml:space="preserve">In our prototype implementation, the components are active and contain </w:t>
      </w:r>
      <w:r w:rsidRPr="00845B86">
        <w:rPr>
          <w:rFonts w:ascii="Times New Roman" w:hAnsi="Times New Roman" w:cs="Times New Roman"/>
          <w:sz w:val="24"/>
          <w:szCs w:val="24"/>
        </w:rPr>
        <w:t>dispatch threads that allow them to service Iguana RPC requests</w:t>
      </w:r>
      <w:r w:rsidRPr="00845B86">
        <w:rPr>
          <w:rFonts w:ascii="Times New Roman" w:hAnsi="Times New Roman" w:cs="Times New Roman"/>
          <w:sz w:val="24"/>
          <w:szCs w:val="24"/>
        </w:rPr>
        <w:t xml:space="preserve">. </w:t>
      </w:r>
    </w:p>
    <w:p w:rsidR="00BB6D65" w:rsidRDefault="00845B86" w:rsidP="00845B86">
      <w:pPr>
        <w:rPr>
          <w:rFonts w:ascii="Times New Roman" w:hAnsi="Times New Roman" w:cs="Times New Roman"/>
          <w:sz w:val="24"/>
          <w:szCs w:val="24"/>
          <w:lang w:val="en-GB"/>
        </w:rPr>
      </w:pPr>
      <w:r w:rsidRPr="00845B86">
        <w:rPr>
          <w:rFonts w:ascii="Times New Roman" w:hAnsi="Times New Roman" w:cs="Times New Roman"/>
          <w:sz w:val="24"/>
          <w:szCs w:val="24"/>
        </w:rPr>
        <w:t>CAmkES dataports map to shared Iguana memory sections</w:t>
      </w:r>
      <w:r w:rsidRPr="00845B86">
        <w:rPr>
          <w:rFonts w:ascii="Times New Roman" w:hAnsi="Times New Roman" w:cs="Times New Roman"/>
          <w:sz w:val="24"/>
          <w:szCs w:val="24"/>
        </w:rPr>
        <w:t xml:space="preserve"> so the sharing of memory sections in Iguana is managed by the memory management (or protection) unit and does not require any copying of data. </w:t>
      </w:r>
      <w:r w:rsidRPr="00845B86">
        <w:rPr>
          <w:rFonts w:ascii="Times New Roman" w:hAnsi="Times New Roman" w:cs="Times New Roman"/>
          <w:sz w:val="24"/>
          <w:szCs w:val="24"/>
        </w:rPr>
        <w:t xml:space="preserve">CAmkes events map to Iguana </w:t>
      </w:r>
      <w:r w:rsidRPr="00845B86">
        <w:rPr>
          <w:rFonts w:ascii="Times New Roman" w:hAnsi="Times New Roman" w:cs="Times New Roman"/>
          <w:sz w:val="24"/>
          <w:szCs w:val="24"/>
          <w:highlight w:val="yellow"/>
        </w:rPr>
        <w:t>asynchronous</w:t>
      </w:r>
      <w:r w:rsidRPr="00845B86">
        <w:rPr>
          <w:rFonts w:ascii="Times New Roman" w:hAnsi="Times New Roman" w:cs="Times New Roman"/>
          <w:sz w:val="24"/>
          <w:szCs w:val="24"/>
        </w:rPr>
        <w:t xml:space="preserve"> notifications</w:t>
      </w:r>
      <w:r w:rsidRPr="00845B86">
        <w:rPr>
          <w:rFonts w:ascii="Times New Roman" w:hAnsi="Times New Roman" w:cs="Times New Roman"/>
          <w:sz w:val="24"/>
          <w:szCs w:val="24"/>
        </w:rPr>
        <w:t>, however, since the Iguana implementation of these is currently in a state of flux, they have not been included in the prototype.</w:t>
      </w:r>
    </w:p>
    <w:p w:rsidR="00BB6D65" w:rsidRDefault="00963873" w:rsidP="00A57437">
      <w:pPr>
        <w:ind w:firstLine="720"/>
        <w:rPr>
          <w:rFonts w:ascii="Times New Roman" w:hAnsi="Times New Roman" w:cs="Times New Roman"/>
          <w:sz w:val="24"/>
          <w:szCs w:val="24"/>
          <w:lang w:val="en-GB"/>
        </w:rPr>
      </w:pPr>
      <w:r w:rsidRPr="00963873">
        <w:rPr>
          <w:rFonts w:ascii="Times New Roman" w:hAnsi="Times New Roman" w:cs="Times New Roman"/>
          <w:sz w:val="24"/>
          <w:szCs w:val="24"/>
        </w:rPr>
        <w:t>Connections are mapped according to the interf</w:t>
      </w:r>
      <w:r>
        <w:rPr>
          <w:rFonts w:ascii="Times New Roman" w:hAnsi="Times New Roman" w:cs="Times New Roman"/>
          <w:sz w:val="24"/>
          <w:szCs w:val="24"/>
        </w:rPr>
        <w:t xml:space="preserve">aces that they connect. </w:t>
      </w:r>
      <w:r w:rsidRPr="00B90897">
        <w:rPr>
          <w:rFonts w:ascii="Times New Roman" w:hAnsi="Times New Roman" w:cs="Times New Roman"/>
          <w:sz w:val="24"/>
          <w:szCs w:val="24"/>
          <w:highlight w:val="yellow"/>
        </w:rPr>
        <w:t>RPC con</w:t>
      </w:r>
      <w:r w:rsidRPr="00B90897">
        <w:rPr>
          <w:rFonts w:ascii="Times New Roman" w:hAnsi="Times New Roman" w:cs="Times New Roman"/>
          <w:sz w:val="24"/>
          <w:szCs w:val="24"/>
        </w:rPr>
        <w:t>nections naturally result in Iguana IPC communication. This is managed by stubs generated from Iguana IDL descriptions of the con</w:t>
      </w:r>
      <w:r w:rsidRPr="00B90897">
        <w:rPr>
          <w:rFonts w:ascii="Times New Roman" w:hAnsi="Times New Roman" w:cs="Times New Roman"/>
          <w:sz w:val="24"/>
          <w:szCs w:val="24"/>
          <w:highlight w:val="yellow"/>
        </w:rPr>
        <w:t>nected interfaces</w:t>
      </w:r>
      <w:r>
        <w:rPr>
          <w:rFonts w:ascii="Times New Roman" w:hAnsi="Times New Roman" w:cs="Times New Roman"/>
          <w:sz w:val="24"/>
          <w:szCs w:val="24"/>
        </w:rPr>
        <w:t>’ Iguana equiv</w:t>
      </w:r>
      <w:r w:rsidRPr="00963873">
        <w:rPr>
          <w:rFonts w:ascii="Times New Roman" w:hAnsi="Times New Roman" w:cs="Times New Roman"/>
          <w:sz w:val="24"/>
          <w:szCs w:val="24"/>
        </w:rPr>
        <w:t xml:space="preserve">alents. Dataport connections are implemented as shared Iguana memory sections. Dataport initialization code takes care of setting </w:t>
      </w:r>
      <w:r w:rsidR="00644F56">
        <w:rPr>
          <w:rFonts w:ascii="Times New Roman" w:hAnsi="Times New Roman" w:cs="Times New Roman"/>
          <w:sz w:val="24"/>
          <w:szCs w:val="24"/>
        </w:rPr>
        <w:lastRenderedPageBreak/>
        <w:t>up the memory sections and map</w:t>
      </w:r>
      <w:r w:rsidRPr="00963873">
        <w:rPr>
          <w:rFonts w:ascii="Times New Roman" w:hAnsi="Times New Roman" w:cs="Times New Roman"/>
          <w:sz w:val="24"/>
          <w:szCs w:val="24"/>
        </w:rPr>
        <w:t>ping these onto appropriate local variables in the relevant components.</w:t>
      </w:r>
    </w:p>
    <w:p w:rsidR="00BB6D65" w:rsidRPr="00845D25" w:rsidRDefault="00B90897" w:rsidP="00EB2B54">
      <w:pPr>
        <w:ind w:firstLine="720"/>
        <w:rPr>
          <w:rFonts w:ascii="Times New Roman" w:hAnsi="Times New Roman" w:cs="Times New Roman"/>
          <w:sz w:val="24"/>
          <w:szCs w:val="24"/>
          <w:lang w:val="en-GB"/>
        </w:rPr>
      </w:pPr>
      <w:r w:rsidRPr="00845D25">
        <w:rPr>
          <w:rFonts w:ascii="Times New Roman" w:hAnsi="Times New Roman" w:cs="Times New Roman"/>
          <w:sz w:val="24"/>
          <w:szCs w:val="24"/>
        </w:rPr>
        <w:t>Compound components do not map directly onto a</w:t>
      </w:r>
      <w:r w:rsidR="00845D25" w:rsidRPr="00845D25">
        <w:rPr>
          <w:rFonts w:ascii="Times New Roman" w:hAnsi="Times New Roman" w:cs="Times New Roman"/>
          <w:sz w:val="24"/>
          <w:szCs w:val="24"/>
        </w:rPr>
        <w:t>ny Iguana entities. Since a com</w:t>
      </w:r>
      <w:r w:rsidRPr="00845D25">
        <w:rPr>
          <w:rFonts w:ascii="Times New Roman" w:hAnsi="Times New Roman" w:cs="Times New Roman"/>
          <w:sz w:val="24"/>
          <w:szCs w:val="24"/>
        </w:rPr>
        <w:t>pound component contains other components, but does not implement any functionality itself, it is not necessary to have a separate entity representing it. Instead, any access to a compound component’s interface is routed directly to the compo</w:t>
      </w:r>
      <w:r w:rsidR="00EB2B54" w:rsidRPr="00845D25">
        <w:rPr>
          <w:rFonts w:ascii="Times New Roman" w:hAnsi="Times New Roman" w:cs="Times New Roman"/>
        </w:rPr>
        <w:t xml:space="preserve">nent </w:t>
      </w:r>
      <w:r w:rsidR="003026BE" w:rsidRPr="00845D25">
        <w:rPr>
          <w:rFonts w:ascii="Times New Roman" w:hAnsi="Times New Roman" w:cs="Times New Roman"/>
        </w:rPr>
        <w:t>actually implementing that interface.</w:t>
      </w:r>
    </w:p>
    <w:p w:rsidR="007A7A94" w:rsidRDefault="007A7A94" w:rsidP="00C66D0F">
      <w:pPr>
        <w:rPr>
          <w:rFonts w:ascii="Times New Roman" w:hAnsi="Times New Roman" w:cs="Times New Roman"/>
          <w:sz w:val="24"/>
          <w:szCs w:val="24"/>
        </w:rPr>
      </w:pPr>
      <w:r w:rsidRPr="007A7A94">
        <w:rPr>
          <w:rFonts w:ascii="Times New Roman" w:hAnsi="Times New Roman" w:cs="Times New Roman"/>
          <w:sz w:val="24"/>
          <w:szCs w:val="24"/>
        </w:rPr>
        <w:t xml:space="preserve">Loading and initialising a CAmkES-based system proceeds roughly as follows: </w:t>
      </w:r>
    </w:p>
    <w:p w:rsidR="007A7A94" w:rsidRPr="007A7A94" w:rsidRDefault="007A7A94" w:rsidP="007A7A94">
      <w:pPr>
        <w:pStyle w:val="ListParagraph"/>
        <w:numPr>
          <w:ilvl w:val="0"/>
          <w:numId w:val="4"/>
        </w:numPr>
        <w:rPr>
          <w:rFonts w:ascii="Times New Roman" w:hAnsi="Times New Roman" w:cs="Times New Roman"/>
          <w:sz w:val="24"/>
          <w:szCs w:val="24"/>
        </w:rPr>
      </w:pPr>
      <w:r w:rsidRPr="007A7A94">
        <w:rPr>
          <w:rFonts w:ascii="Times New Roman" w:hAnsi="Times New Roman" w:cs="Times New Roman"/>
          <w:sz w:val="24"/>
          <w:szCs w:val="24"/>
        </w:rPr>
        <w:t xml:space="preserve">A boot image containing L4, Iguana, and CAmkES components is loaded into the system’s memory. </w:t>
      </w:r>
    </w:p>
    <w:p w:rsidR="007A7A94" w:rsidRPr="007A7A94" w:rsidRDefault="007A7A94" w:rsidP="007A7A94">
      <w:pPr>
        <w:pStyle w:val="ListParagraph"/>
        <w:numPr>
          <w:ilvl w:val="0"/>
          <w:numId w:val="4"/>
        </w:numPr>
        <w:rPr>
          <w:rFonts w:ascii="Times New Roman" w:hAnsi="Times New Roman" w:cs="Times New Roman"/>
          <w:sz w:val="24"/>
          <w:szCs w:val="24"/>
        </w:rPr>
      </w:pPr>
      <w:r w:rsidRPr="007A7A94">
        <w:rPr>
          <w:rFonts w:ascii="Times New Roman" w:hAnsi="Times New Roman" w:cs="Times New Roman"/>
          <w:sz w:val="24"/>
          <w:szCs w:val="24"/>
        </w:rPr>
        <w:t xml:space="preserve">L4 starts and loads the Iguana user-mode server. </w:t>
      </w:r>
    </w:p>
    <w:p w:rsidR="007A7A94" w:rsidRPr="007A7A94" w:rsidRDefault="007A7A94" w:rsidP="007A7A94">
      <w:pPr>
        <w:pStyle w:val="ListParagraph"/>
        <w:numPr>
          <w:ilvl w:val="0"/>
          <w:numId w:val="4"/>
        </w:numPr>
        <w:rPr>
          <w:rFonts w:ascii="Times New Roman" w:hAnsi="Times New Roman" w:cs="Times New Roman"/>
          <w:sz w:val="24"/>
          <w:szCs w:val="24"/>
        </w:rPr>
      </w:pPr>
      <w:r w:rsidRPr="007A7A94">
        <w:rPr>
          <w:rFonts w:ascii="Times New Roman" w:hAnsi="Times New Roman" w:cs="Times New Roman"/>
          <w:sz w:val="24"/>
          <w:szCs w:val="24"/>
        </w:rPr>
        <w:t xml:space="preserve">Once loaded, the Iguana server proceeds to load and initialize its services. </w:t>
      </w:r>
    </w:p>
    <w:p w:rsidR="007A7A94" w:rsidRPr="007A7A94" w:rsidRDefault="007A7A94" w:rsidP="007A7A94">
      <w:pPr>
        <w:pStyle w:val="ListParagraph"/>
        <w:numPr>
          <w:ilvl w:val="0"/>
          <w:numId w:val="4"/>
        </w:numPr>
        <w:rPr>
          <w:rFonts w:ascii="Times New Roman" w:hAnsi="Times New Roman" w:cs="Times New Roman"/>
          <w:sz w:val="24"/>
          <w:szCs w:val="24"/>
        </w:rPr>
      </w:pPr>
      <w:r w:rsidRPr="007A7A94">
        <w:rPr>
          <w:rFonts w:ascii="Times New Roman" w:hAnsi="Times New Roman" w:cs="Times New Roman"/>
          <w:sz w:val="24"/>
          <w:szCs w:val="24"/>
        </w:rPr>
        <w:t xml:space="preserve">After basic services such as chipset drivers, naming, etc. have been loaded, a CAmkES loader routine is run. The loader routine is responsible for loading all components, initializing them and establishing connections between them. </w:t>
      </w:r>
    </w:p>
    <w:p w:rsidR="007A7A94" w:rsidRPr="007A7A94" w:rsidRDefault="007A7A94" w:rsidP="007A7A94">
      <w:pPr>
        <w:pStyle w:val="ListParagraph"/>
        <w:numPr>
          <w:ilvl w:val="0"/>
          <w:numId w:val="4"/>
        </w:numPr>
        <w:rPr>
          <w:rFonts w:ascii="Times New Roman" w:hAnsi="Times New Roman" w:cs="Times New Roman"/>
          <w:sz w:val="24"/>
          <w:szCs w:val="24"/>
        </w:rPr>
      </w:pPr>
      <w:r w:rsidRPr="007A7A94">
        <w:rPr>
          <w:rFonts w:ascii="Times New Roman" w:hAnsi="Times New Roman" w:cs="Times New Roman"/>
          <w:sz w:val="24"/>
          <w:szCs w:val="24"/>
        </w:rPr>
        <w:t xml:space="preserve">Connection establishment involves the creation of Iguana sessions, allocation of shared memory sections and the distribution of capabilities according to the component configuration specifications. </w:t>
      </w:r>
    </w:p>
    <w:p w:rsidR="00BB6D65" w:rsidRPr="007A7A94" w:rsidRDefault="007A7A94" w:rsidP="007A7A94">
      <w:pPr>
        <w:pStyle w:val="ListParagraph"/>
        <w:numPr>
          <w:ilvl w:val="0"/>
          <w:numId w:val="4"/>
        </w:numPr>
        <w:rPr>
          <w:rFonts w:ascii="Times New Roman" w:hAnsi="Times New Roman" w:cs="Times New Roman"/>
          <w:sz w:val="24"/>
          <w:szCs w:val="24"/>
          <w:lang w:val="en-GB"/>
        </w:rPr>
      </w:pPr>
      <w:r w:rsidRPr="007A7A94">
        <w:rPr>
          <w:rFonts w:ascii="Times New Roman" w:hAnsi="Times New Roman" w:cs="Times New Roman"/>
          <w:sz w:val="24"/>
          <w:szCs w:val="24"/>
        </w:rPr>
        <w:t>Finally, once all components and connections have been initialized, component dispatch and control threads are started.</w:t>
      </w:r>
    </w:p>
    <w:p w:rsidR="00BB6D65" w:rsidRDefault="00BB6D65" w:rsidP="00C66D0F">
      <w:pPr>
        <w:rPr>
          <w:rFonts w:ascii="Times New Roman" w:hAnsi="Times New Roman" w:cs="Times New Roman"/>
          <w:sz w:val="24"/>
          <w:szCs w:val="24"/>
          <w:lang w:val="en-GB"/>
        </w:rPr>
      </w:pPr>
    </w:p>
    <w:p w:rsidR="003506F7" w:rsidRDefault="003506F7" w:rsidP="00C66D0F">
      <w:pPr>
        <w:rPr>
          <w:rFonts w:ascii="Times New Roman" w:hAnsi="Times New Roman" w:cs="Times New Roman"/>
          <w:sz w:val="24"/>
          <w:szCs w:val="24"/>
          <w:lang w:val="en-GB"/>
        </w:rPr>
      </w:pPr>
    </w:p>
    <w:p w:rsidR="004918C1" w:rsidRPr="00215D85" w:rsidRDefault="00215D85" w:rsidP="00C66D0F">
      <w:pPr>
        <w:rPr>
          <w:rFonts w:ascii="Times New Roman" w:hAnsi="Times New Roman" w:cs="Times New Roman"/>
          <w:b/>
          <w:sz w:val="28"/>
          <w:szCs w:val="28"/>
        </w:rPr>
      </w:pPr>
      <w:r w:rsidRPr="00215D85">
        <w:rPr>
          <w:rFonts w:ascii="Times New Roman" w:hAnsi="Times New Roman" w:cs="Times New Roman"/>
          <w:b/>
          <w:sz w:val="28"/>
          <w:szCs w:val="28"/>
        </w:rPr>
        <w:t>Evaluation</w:t>
      </w:r>
    </w:p>
    <w:p w:rsidR="00215D85" w:rsidRDefault="001F2C9B" w:rsidP="00C66D0F">
      <w:pPr>
        <w:rPr>
          <w:rFonts w:ascii="Times New Roman" w:hAnsi="Times New Roman" w:cs="Times New Roman"/>
          <w:sz w:val="24"/>
          <w:szCs w:val="24"/>
          <w:lang w:val="en-GB"/>
        </w:rPr>
      </w:pPr>
      <w:r>
        <w:rPr>
          <w:rFonts w:ascii="Times New Roman" w:hAnsi="Times New Roman" w:cs="Times New Roman"/>
          <w:sz w:val="24"/>
          <w:szCs w:val="24"/>
          <w:lang w:val="en-GB"/>
        </w:rPr>
        <w:t>..................</w:t>
      </w:r>
    </w:p>
    <w:p w:rsidR="004918C1" w:rsidRDefault="004918C1" w:rsidP="00C66D0F">
      <w:pPr>
        <w:rPr>
          <w:rFonts w:ascii="Times New Roman" w:hAnsi="Times New Roman" w:cs="Times New Roman"/>
          <w:sz w:val="24"/>
          <w:szCs w:val="24"/>
          <w:lang w:val="en-GB"/>
        </w:rPr>
      </w:pPr>
    </w:p>
    <w:p w:rsidR="004918C1" w:rsidRDefault="004918C1" w:rsidP="00C66D0F">
      <w:pPr>
        <w:rPr>
          <w:rFonts w:ascii="Times New Roman" w:hAnsi="Times New Roman" w:cs="Times New Roman"/>
          <w:sz w:val="24"/>
          <w:szCs w:val="24"/>
          <w:lang w:val="en-GB"/>
        </w:rPr>
      </w:pPr>
    </w:p>
    <w:p w:rsidR="004918C1" w:rsidRDefault="004918C1" w:rsidP="00C66D0F">
      <w:pPr>
        <w:rPr>
          <w:rFonts w:ascii="Times New Roman" w:hAnsi="Times New Roman" w:cs="Times New Roman"/>
          <w:sz w:val="24"/>
          <w:szCs w:val="24"/>
          <w:lang w:val="en-GB"/>
        </w:rPr>
      </w:pPr>
    </w:p>
    <w:p w:rsidR="004918C1" w:rsidRDefault="004918C1" w:rsidP="00C66D0F">
      <w:pPr>
        <w:rPr>
          <w:rFonts w:ascii="Times New Roman" w:hAnsi="Times New Roman" w:cs="Times New Roman"/>
          <w:sz w:val="24"/>
          <w:szCs w:val="24"/>
          <w:lang w:val="en-GB"/>
        </w:rPr>
      </w:pPr>
    </w:p>
    <w:p w:rsidR="004918C1" w:rsidRDefault="004918C1" w:rsidP="00C66D0F">
      <w:pPr>
        <w:rPr>
          <w:rFonts w:ascii="Times New Roman" w:hAnsi="Times New Roman" w:cs="Times New Roman"/>
          <w:sz w:val="24"/>
          <w:szCs w:val="24"/>
          <w:lang w:val="en-GB"/>
        </w:rPr>
      </w:pPr>
    </w:p>
    <w:p w:rsidR="004918C1" w:rsidRDefault="004918C1" w:rsidP="00C66D0F">
      <w:pPr>
        <w:rPr>
          <w:rFonts w:ascii="Times New Roman" w:hAnsi="Times New Roman" w:cs="Times New Roman"/>
          <w:sz w:val="24"/>
          <w:szCs w:val="24"/>
          <w:lang w:val="en-GB"/>
        </w:rPr>
      </w:pPr>
    </w:p>
    <w:p w:rsidR="003506F7" w:rsidRDefault="003506F7" w:rsidP="00C66D0F">
      <w:pPr>
        <w:rPr>
          <w:rFonts w:ascii="Times New Roman" w:hAnsi="Times New Roman" w:cs="Times New Roman"/>
          <w:sz w:val="24"/>
          <w:szCs w:val="24"/>
          <w:lang w:val="en-GB"/>
        </w:rPr>
      </w:pPr>
    </w:p>
    <w:p w:rsidR="003506F7" w:rsidRDefault="003506F7" w:rsidP="00C66D0F">
      <w:pPr>
        <w:rPr>
          <w:rFonts w:ascii="Times New Roman" w:hAnsi="Times New Roman" w:cs="Times New Roman"/>
          <w:sz w:val="24"/>
          <w:szCs w:val="24"/>
          <w:lang w:val="en-GB"/>
        </w:rPr>
      </w:pPr>
    </w:p>
    <w:p w:rsidR="003506F7" w:rsidRDefault="003506F7" w:rsidP="00C66D0F">
      <w:pPr>
        <w:rPr>
          <w:rFonts w:ascii="Times New Roman" w:hAnsi="Times New Roman" w:cs="Times New Roman"/>
          <w:sz w:val="24"/>
          <w:szCs w:val="24"/>
          <w:lang w:val="en-GB"/>
        </w:rPr>
      </w:pPr>
    </w:p>
    <w:p w:rsidR="003506F7" w:rsidRDefault="00C87BF8" w:rsidP="00C66D0F">
      <w:pPr>
        <w:rPr>
          <w:rFonts w:ascii="Times New Roman" w:hAnsi="Times New Roman" w:cs="Times New Roman"/>
          <w:sz w:val="24"/>
          <w:szCs w:val="24"/>
          <w:lang w:val="en-GB"/>
        </w:rPr>
      </w:pPr>
      <w:r>
        <w:rPr>
          <w:rFonts w:ascii="Times New Roman" w:hAnsi="Times New Roman" w:cs="Times New Roman"/>
          <w:sz w:val="24"/>
          <w:szCs w:val="24"/>
          <w:lang w:val="en-GB"/>
        </w:rPr>
        <w:t>Abbreviation</w:t>
      </w:r>
    </w:p>
    <w:p w:rsidR="00C87BF8" w:rsidRPr="00C87BF8" w:rsidRDefault="00C87BF8" w:rsidP="00C87BF8">
      <w:pPr>
        <w:pStyle w:val="ListParagraph"/>
        <w:rPr>
          <w:rFonts w:ascii="Times New Roman" w:hAnsi="Times New Roman" w:cs="Times New Roman"/>
          <w:sz w:val="24"/>
          <w:szCs w:val="24"/>
          <w:lang w:val="en-GB"/>
        </w:rPr>
      </w:pPr>
      <w:r w:rsidRPr="00C87BF8">
        <w:rPr>
          <w:rFonts w:ascii="Times New Roman" w:hAnsi="Times New Roman" w:cs="Times New Roman"/>
          <w:sz w:val="24"/>
          <w:szCs w:val="24"/>
        </w:rPr>
        <w:t xml:space="preserve">IDL: - </w:t>
      </w:r>
      <w:r w:rsidR="00A40D36">
        <w:rPr>
          <w:rFonts w:ascii="Times New Roman" w:hAnsi="Times New Roman" w:cs="Times New Roman"/>
          <w:sz w:val="24"/>
          <w:szCs w:val="24"/>
        </w:rPr>
        <w:t>interface definition language</w:t>
      </w:r>
    </w:p>
    <w:p w:rsidR="003F04E0" w:rsidRPr="003F04E0" w:rsidRDefault="003F04E0" w:rsidP="003F04E0">
      <w:pPr>
        <w:pStyle w:val="ListParagraph"/>
        <w:rPr>
          <w:rFonts w:ascii="Times New Roman" w:hAnsi="Times New Roman" w:cs="Times New Roman"/>
          <w:sz w:val="24"/>
          <w:szCs w:val="24"/>
          <w:lang w:val="en-GB"/>
        </w:rPr>
      </w:pPr>
    </w:p>
    <w:p w:rsidR="003506F7" w:rsidRPr="003F04E0" w:rsidRDefault="003506F7" w:rsidP="00C66D0F">
      <w:pPr>
        <w:rPr>
          <w:rFonts w:ascii="Times New Roman" w:hAnsi="Times New Roman" w:cs="Times New Roman"/>
          <w:sz w:val="24"/>
          <w:szCs w:val="24"/>
          <w:lang w:val="en-GB"/>
        </w:rPr>
      </w:pPr>
    </w:p>
    <w:p w:rsidR="003506F7" w:rsidRPr="003F04E0" w:rsidRDefault="003506F7" w:rsidP="00C66D0F">
      <w:pPr>
        <w:rPr>
          <w:rFonts w:ascii="Times New Roman" w:hAnsi="Times New Roman" w:cs="Times New Roman"/>
          <w:sz w:val="24"/>
          <w:szCs w:val="24"/>
          <w:lang w:val="en-GB"/>
        </w:rPr>
      </w:pPr>
    </w:p>
    <w:p w:rsidR="00BB6D65" w:rsidRPr="003F04E0" w:rsidRDefault="00BB6D65" w:rsidP="00C66D0F">
      <w:pPr>
        <w:rPr>
          <w:rFonts w:ascii="Times New Roman" w:hAnsi="Times New Roman" w:cs="Times New Roman"/>
          <w:sz w:val="24"/>
          <w:szCs w:val="24"/>
          <w:lang w:val="en-GB"/>
        </w:rPr>
      </w:pPr>
    </w:p>
    <w:p w:rsidR="00EE2502" w:rsidRDefault="004215DC" w:rsidP="00C66D0F">
      <w:pPr>
        <w:rPr>
          <w:rFonts w:ascii="Times New Roman" w:hAnsi="Times New Roman" w:cs="Times New Roman"/>
          <w:sz w:val="24"/>
          <w:szCs w:val="24"/>
          <w:lang w:val="en-GB"/>
        </w:rPr>
      </w:pPr>
      <w:r w:rsidRPr="004215DC">
        <w:rPr>
          <w:rFonts w:ascii="Times New Roman" w:hAnsi="Times New Roman" w:cs="Times New Roman"/>
          <w:sz w:val="24"/>
          <w:szCs w:val="24"/>
          <w:lang w:val="en-GB"/>
        </w:rPr>
        <w:t>Note:</w:t>
      </w:r>
    </w:p>
    <w:p w:rsidR="004215DC" w:rsidRDefault="004215DC" w:rsidP="00EE2502">
      <w:pPr>
        <w:ind w:firstLine="720"/>
        <w:rPr>
          <w:rFonts w:ascii="Times New Roman" w:hAnsi="Times New Roman" w:cs="Times New Roman"/>
          <w:sz w:val="24"/>
          <w:szCs w:val="24"/>
        </w:rPr>
      </w:pPr>
      <w:r w:rsidRPr="004215DC">
        <w:rPr>
          <w:rFonts w:ascii="Times New Roman" w:hAnsi="Times New Roman" w:cs="Times New Roman"/>
          <w:sz w:val="24"/>
          <w:szCs w:val="24"/>
        </w:rPr>
        <w:t>Besides resource restrictions, the safety and secu</w:t>
      </w:r>
      <w:r w:rsidR="00660FAB">
        <w:rPr>
          <w:rFonts w:ascii="Times New Roman" w:hAnsi="Times New Roman" w:cs="Times New Roman"/>
          <w:sz w:val="24"/>
          <w:szCs w:val="24"/>
        </w:rPr>
        <w:t>rity properties of embedded sys</w:t>
      </w:r>
      <w:r w:rsidRPr="004215DC">
        <w:rPr>
          <w:rFonts w:ascii="Times New Roman" w:hAnsi="Times New Roman" w:cs="Times New Roman"/>
          <w:sz w:val="24"/>
          <w:szCs w:val="24"/>
        </w:rPr>
        <w:t xml:space="preserve">tem are of utmost importance. These are addressed </w:t>
      </w:r>
      <w:r w:rsidR="00660FAB">
        <w:rPr>
          <w:rFonts w:ascii="Times New Roman" w:hAnsi="Times New Roman" w:cs="Times New Roman"/>
          <w:sz w:val="24"/>
          <w:szCs w:val="24"/>
        </w:rPr>
        <w:t>in our model through a tight in</w:t>
      </w:r>
      <w:r w:rsidRPr="004215DC">
        <w:rPr>
          <w:rFonts w:ascii="Times New Roman" w:hAnsi="Times New Roman" w:cs="Times New Roman"/>
          <w:sz w:val="24"/>
          <w:szCs w:val="24"/>
        </w:rPr>
        <w:t>tegration with an underlying secure microkernel-based operating system (L4/Iguana).</w:t>
      </w:r>
    </w:p>
    <w:p w:rsidR="00EE2502" w:rsidRDefault="00EE2502" w:rsidP="00EE2502">
      <w:pPr>
        <w:ind w:firstLine="720"/>
        <w:rPr>
          <w:rFonts w:ascii="Times New Roman" w:hAnsi="Times New Roman" w:cs="Times New Roman"/>
          <w:sz w:val="24"/>
          <w:szCs w:val="24"/>
        </w:rPr>
      </w:pPr>
      <w:r w:rsidRPr="00EE2502">
        <w:rPr>
          <w:rFonts w:ascii="Times New Roman" w:hAnsi="Times New Roman" w:cs="Times New Roman"/>
          <w:sz w:val="24"/>
          <w:szCs w:val="24"/>
        </w:rPr>
        <w:t>L4/Iguana, which has been developed specifically for safe and secure embedded systems, provides protection mechanisms such as capability-based access control to encapsulate complex software into protected components.</w:t>
      </w:r>
    </w:p>
    <w:p w:rsidR="00660FAB" w:rsidRDefault="00527D42" w:rsidP="00527D42">
      <w:pPr>
        <w:ind w:firstLine="720"/>
        <w:rPr>
          <w:rFonts w:ascii="Times New Roman" w:hAnsi="Times New Roman" w:cs="Times New Roman"/>
          <w:sz w:val="24"/>
          <w:szCs w:val="24"/>
        </w:rPr>
      </w:pPr>
      <w:r w:rsidRPr="00527D42">
        <w:rPr>
          <w:rFonts w:ascii="Times New Roman" w:hAnsi="Times New Roman" w:cs="Times New Roman"/>
          <w:sz w:val="24"/>
          <w:szCs w:val="24"/>
        </w:rPr>
        <w:t>Given our static model, it would also be possible to analyze a composition at build time to ensure that no access restrictions are violated. In such a situation, the runtime access controls would not be required, which would save much runtime overhead. This approach to safety and security has not yet been followed up, but is something that we wish to look into in the future.</w:t>
      </w:r>
    </w:p>
    <w:p w:rsidR="00EE2502" w:rsidRDefault="00EE2502" w:rsidP="00C66D0F">
      <w:pPr>
        <w:rPr>
          <w:rFonts w:ascii="Times New Roman" w:hAnsi="Times New Roman" w:cs="Times New Roman"/>
          <w:sz w:val="24"/>
          <w:szCs w:val="24"/>
        </w:rPr>
      </w:pPr>
    </w:p>
    <w:p w:rsidR="00EE2502" w:rsidRDefault="00351398" w:rsidP="00C66D0F">
      <w:pPr>
        <w:rPr>
          <w:rFonts w:ascii="Times New Roman" w:hAnsi="Times New Roman" w:cs="Times New Roman"/>
          <w:sz w:val="24"/>
          <w:szCs w:val="24"/>
        </w:rPr>
      </w:pPr>
      <w:r>
        <w:rPr>
          <w:rFonts w:ascii="Times New Roman" w:hAnsi="Times New Roman" w:cs="Times New Roman"/>
          <w:sz w:val="24"/>
          <w:szCs w:val="24"/>
        </w:rPr>
        <w:t>Dictionary</w:t>
      </w:r>
    </w:p>
    <w:p w:rsidR="003F04E0" w:rsidRDefault="003F04E0" w:rsidP="00351398">
      <w:pPr>
        <w:pStyle w:val="ListParagraph"/>
        <w:rPr>
          <w:rFonts w:ascii="Times New Roman" w:hAnsi="Times New Roman" w:cs="Times New Roman"/>
          <w:sz w:val="24"/>
          <w:szCs w:val="24"/>
        </w:rPr>
      </w:pPr>
      <w:r>
        <w:rPr>
          <w:rFonts w:ascii="Times New Roman" w:hAnsi="Times New Roman" w:cs="Times New Roman"/>
          <w:bCs/>
          <w:sz w:val="24"/>
          <w:szCs w:val="24"/>
        </w:rPr>
        <w:t>L</w:t>
      </w:r>
      <w:r w:rsidRPr="003F04E0">
        <w:rPr>
          <w:rFonts w:ascii="Times New Roman" w:hAnsi="Times New Roman" w:cs="Times New Roman"/>
          <w:bCs/>
          <w:sz w:val="24"/>
          <w:szCs w:val="24"/>
        </w:rPr>
        <w:t>ow overhead: - The costs of running the business are relatively low</w:t>
      </w:r>
      <w:r w:rsidRPr="003F04E0">
        <w:rPr>
          <w:rFonts w:ascii="Times New Roman" w:hAnsi="Times New Roman" w:cs="Times New Roman"/>
          <w:sz w:val="24"/>
          <w:szCs w:val="24"/>
        </w:rPr>
        <w:t>.</w:t>
      </w:r>
    </w:p>
    <w:p w:rsidR="00351398" w:rsidRPr="00351398" w:rsidRDefault="00351398" w:rsidP="00351398">
      <w:pPr>
        <w:pStyle w:val="ListParagraph"/>
        <w:rPr>
          <w:rFonts w:ascii="Times New Roman" w:hAnsi="Times New Roman" w:cs="Times New Roman"/>
          <w:sz w:val="24"/>
          <w:szCs w:val="24"/>
        </w:rPr>
      </w:pPr>
      <w:r w:rsidRPr="00351398">
        <w:rPr>
          <w:rFonts w:ascii="Times New Roman" w:hAnsi="Times New Roman" w:cs="Times New Roman"/>
          <w:sz w:val="24"/>
          <w:szCs w:val="24"/>
        </w:rPr>
        <w:t>State of flux: - A state of uncertainty about what should be done (usually following some important event) preceding the establishment of a new direction of action</w:t>
      </w:r>
    </w:p>
    <w:p w:rsidR="00EE2502" w:rsidRDefault="00EE2502" w:rsidP="00C66D0F">
      <w:pPr>
        <w:rPr>
          <w:rFonts w:ascii="Times New Roman" w:hAnsi="Times New Roman" w:cs="Times New Roman"/>
          <w:sz w:val="24"/>
          <w:szCs w:val="24"/>
        </w:rPr>
      </w:pPr>
    </w:p>
    <w:p w:rsidR="00585F39" w:rsidRDefault="00585F39" w:rsidP="00C66D0F">
      <w:pPr>
        <w:rPr>
          <w:rFonts w:ascii="Times New Roman" w:hAnsi="Times New Roman" w:cs="Times New Roman"/>
          <w:sz w:val="24"/>
          <w:szCs w:val="24"/>
        </w:rPr>
      </w:pPr>
    </w:p>
    <w:p w:rsidR="00585F39" w:rsidRDefault="00585F39" w:rsidP="00C66D0F">
      <w:pPr>
        <w:rPr>
          <w:rFonts w:ascii="Times New Roman" w:hAnsi="Times New Roman" w:cs="Times New Roman"/>
          <w:sz w:val="24"/>
          <w:szCs w:val="24"/>
        </w:rPr>
      </w:pPr>
    </w:p>
    <w:p w:rsidR="00585F39" w:rsidRDefault="00585F39" w:rsidP="00C66D0F">
      <w:pPr>
        <w:rPr>
          <w:rFonts w:ascii="Times New Roman" w:hAnsi="Times New Roman" w:cs="Times New Roman"/>
          <w:sz w:val="24"/>
          <w:szCs w:val="24"/>
        </w:rPr>
      </w:pPr>
    </w:p>
    <w:p w:rsidR="00585F39" w:rsidRDefault="00585F39" w:rsidP="00C66D0F">
      <w:pPr>
        <w:rPr>
          <w:rFonts w:ascii="Times New Roman" w:hAnsi="Times New Roman" w:cs="Times New Roman"/>
          <w:sz w:val="24"/>
          <w:szCs w:val="24"/>
        </w:rPr>
      </w:pPr>
    </w:p>
    <w:p w:rsidR="00585F39" w:rsidRDefault="00585F39" w:rsidP="00C66D0F">
      <w:pPr>
        <w:rPr>
          <w:rFonts w:ascii="Times New Roman" w:hAnsi="Times New Roman" w:cs="Times New Roman"/>
          <w:sz w:val="24"/>
          <w:szCs w:val="24"/>
        </w:rPr>
      </w:pPr>
    </w:p>
    <w:p w:rsidR="00660FAB" w:rsidRPr="004215DC" w:rsidRDefault="00660FAB" w:rsidP="00C66D0F">
      <w:pPr>
        <w:rPr>
          <w:rFonts w:ascii="Times New Roman" w:hAnsi="Times New Roman" w:cs="Times New Roman"/>
          <w:sz w:val="24"/>
          <w:szCs w:val="24"/>
          <w:lang w:val="en-GB"/>
        </w:rPr>
      </w:pPr>
    </w:p>
    <w:sectPr w:rsidR="00660FAB" w:rsidRPr="004215DC" w:rsidSect="00421D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E1661"/>
    <w:multiLevelType w:val="hybridMultilevel"/>
    <w:tmpl w:val="7E920A26"/>
    <w:lvl w:ilvl="0" w:tplc="C1C63D5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B520B"/>
    <w:multiLevelType w:val="hybridMultilevel"/>
    <w:tmpl w:val="61F8D0BA"/>
    <w:lvl w:ilvl="0" w:tplc="C1C63D5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F52C4"/>
    <w:multiLevelType w:val="hybridMultilevel"/>
    <w:tmpl w:val="E83C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086C00"/>
    <w:multiLevelType w:val="hybridMultilevel"/>
    <w:tmpl w:val="2C4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7A59E3"/>
    <w:multiLevelType w:val="hybridMultilevel"/>
    <w:tmpl w:val="40DC8C72"/>
    <w:lvl w:ilvl="0" w:tplc="65CCBA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6C6C1A"/>
    <w:multiLevelType w:val="hybridMultilevel"/>
    <w:tmpl w:val="D3E214DA"/>
    <w:lvl w:ilvl="0" w:tplc="C1C63D5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applyBreakingRules/>
  </w:compat>
  <w:rsids>
    <w:rsidRoot w:val="00F84B8A"/>
    <w:rsid w:val="00083027"/>
    <w:rsid w:val="000B44F3"/>
    <w:rsid w:val="000C13DF"/>
    <w:rsid w:val="000E2C25"/>
    <w:rsid w:val="001100AE"/>
    <w:rsid w:val="001F2C9B"/>
    <w:rsid w:val="00201EEB"/>
    <w:rsid w:val="00215D85"/>
    <w:rsid w:val="00240AE4"/>
    <w:rsid w:val="002C701F"/>
    <w:rsid w:val="002D160D"/>
    <w:rsid w:val="003026BE"/>
    <w:rsid w:val="00323D2B"/>
    <w:rsid w:val="003320B5"/>
    <w:rsid w:val="003506F7"/>
    <w:rsid w:val="00351398"/>
    <w:rsid w:val="003F04E0"/>
    <w:rsid w:val="0040689E"/>
    <w:rsid w:val="004215DC"/>
    <w:rsid w:val="00421D92"/>
    <w:rsid w:val="00490F91"/>
    <w:rsid w:val="004918C1"/>
    <w:rsid w:val="00527D42"/>
    <w:rsid w:val="005506D0"/>
    <w:rsid w:val="00585F39"/>
    <w:rsid w:val="006221F9"/>
    <w:rsid w:val="00641DB4"/>
    <w:rsid w:val="00644F56"/>
    <w:rsid w:val="00660FAB"/>
    <w:rsid w:val="006913FF"/>
    <w:rsid w:val="00692275"/>
    <w:rsid w:val="0078686E"/>
    <w:rsid w:val="007A7A94"/>
    <w:rsid w:val="00845B86"/>
    <w:rsid w:val="00845D25"/>
    <w:rsid w:val="008B15F9"/>
    <w:rsid w:val="009548E6"/>
    <w:rsid w:val="00963873"/>
    <w:rsid w:val="00980ED6"/>
    <w:rsid w:val="00A37441"/>
    <w:rsid w:val="00A40D36"/>
    <w:rsid w:val="00A57437"/>
    <w:rsid w:val="00B0513D"/>
    <w:rsid w:val="00B90897"/>
    <w:rsid w:val="00BA1BA1"/>
    <w:rsid w:val="00BB6D65"/>
    <w:rsid w:val="00C52521"/>
    <w:rsid w:val="00C531CD"/>
    <w:rsid w:val="00C666B5"/>
    <w:rsid w:val="00C66D0F"/>
    <w:rsid w:val="00C87BF8"/>
    <w:rsid w:val="00CB775C"/>
    <w:rsid w:val="00D677A7"/>
    <w:rsid w:val="00DA3DF5"/>
    <w:rsid w:val="00DB0F93"/>
    <w:rsid w:val="00E22172"/>
    <w:rsid w:val="00EB2B54"/>
    <w:rsid w:val="00ED4230"/>
    <w:rsid w:val="00EE2502"/>
    <w:rsid w:val="00EF38DD"/>
    <w:rsid w:val="00F034CD"/>
    <w:rsid w:val="00F75709"/>
    <w:rsid w:val="00F84B8A"/>
    <w:rsid w:val="00FA2CF6"/>
    <w:rsid w:val="00FB7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9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3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1CD"/>
    <w:rPr>
      <w:rFonts w:ascii="Tahoma" w:hAnsi="Tahoma" w:cs="Tahoma"/>
      <w:sz w:val="16"/>
      <w:szCs w:val="16"/>
    </w:rPr>
  </w:style>
  <w:style w:type="paragraph" w:styleId="ListParagraph">
    <w:name w:val="List Paragraph"/>
    <w:basedOn w:val="Normal"/>
    <w:uiPriority w:val="34"/>
    <w:qFormat/>
    <w:rsid w:val="003513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6</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59</cp:revision>
  <dcterms:created xsi:type="dcterms:W3CDTF">2021-08-25T11:18:00Z</dcterms:created>
  <dcterms:modified xsi:type="dcterms:W3CDTF">2021-09-02T10:36:00Z</dcterms:modified>
</cp:coreProperties>
</file>