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D9867" w14:textId="77777777" w:rsidR="00CC69DC" w:rsidRDefault="00E64B6E" w:rsidP="00CA6262">
      <w:pPr>
        <w:pStyle w:val="a7"/>
        <w:jc w:val="center"/>
      </w:pPr>
      <w:r>
        <w:t>SPLASH</w:t>
      </w:r>
      <w:r w:rsidR="00CA6262">
        <w:t xml:space="preserve"> 2017 Trip Report</w:t>
      </w:r>
    </w:p>
    <w:p w14:paraId="7A8C882F" w14:textId="77777777" w:rsidR="00CA6262" w:rsidRPr="00CA6262" w:rsidRDefault="00CA6262" w:rsidP="00CA6262">
      <w:pPr>
        <w:pStyle w:val="a7"/>
        <w:jc w:val="center"/>
        <w:rPr>
          <w:lang w:val="en-US"/>
        </w:rPr>
      </w:pPr>
      <w:r>
        <w:rPr>
          <w:lang w:val="en-US"/>
        </w:rPr>
        <w:t>Vancouver, Canada</w:t>
      </w:r>
    </w:p>
    <w:p w14:paraId="7C5176B8" w14:textId="77777777" w:rsidR="00CC69DC" w:rsidRDefault="00CA6262" w:rsidP="00CA6262">
      <w:pPr>
        <w:pStyle w:val="ae"/>
        <w:jc w:val="right"/>
      </w:pPr>
      <w:r>
        <w:rPr>
          <w:rFonts w:hint="eastAsia"/>
        </w:rPr>
        <w:t>고려대학교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전민석</w:t>
      </w:r>
      <w:proofErr w:type="spellEnd"/>
    </w:p>
    <w:p w14:paraId="5C447697" w14:textId="77777777" w:rsidR="00CC69DC" w:rsidRDefault="00CA6262">
      <w:r>
        <w:rPr>
          <w:noProof/>
          <w:lang w:val="en-US"/>
        </w:rPr>
        <w:drawing>
          <wp:inline distT="0" distB="0" distL="0" distR="0" wp14:anchorId="2BFF49A2" wp14:editId="7BB8A1A4">
            <wp:extent cx="5860415" cy="321246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rial_Sunset_Vancouver_d3_copy_1bb86ed0-1edc-4cda-841d-0b033ca0bb7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189" w14:textId="71AFD319" w:rsidR="00CA6262" w:rsidRDefault="00EC7529" w:rsidP="002F1D0D">
      <w:pPr>
        <w:jc w:val="both"/>
        <w:rPr>
          <w:lang w:val="en-US"/>
        </w:rPr>
      </w:pPr>
      <w:r w:rsidRPr="00BE43F3">
        <w:rPr>
          <w:rFonts w:hint="eastAsia"/>
          <w:lang w:val="en-US"/>
        </w:rPr>
        <w:t>나의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첫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논문인</w:t>
      </w:r>
      <w:r w:rsidRPr="00BE43F3">
        <w:rPr>
          <w:rFonts w:hint="eastAsia"/>
          <w:lang w:val="en-US"/>
        </w:rPr>
        <w:t xml:space="preserve"> </w:t>
      </w:r>
      <w:r w:rsidRPr="00BE43F3">
        <w:rPr>
          <w:lang w:val="en-US"/>
        </w:rPr>
        <w:t>“Data-Driven Context Sensitivity for Points to Analysis”</w:t>
      </w:r>
      <w:r w:rsidRPr="00BE43F3">
        <w:rPr>
          <w:rFonts w:hint="eastAsia"/>
          <w:lang w:val="en-US"/>
        </w:rPr>
        <w:t>가</w:t>
      </w:r>
      <w:r w:rsidRPr="00BE43F3">
        <w:rPr>
          <w:rFonts w:hint="eastAsia"/>
          <w:lang w:val="en-US"/>
        </w:rPr>
        <w:t xml:space="preserve"> </w:t>
      </w:r>
      <w:r w:rsidRPr="00BE43F3">
        <w:rPr>
          <w:lang w:val="en-US"/>
        </w:rPr>
        <w:t>OOPSLA2017</w:t>
      </w:r>
      <w:r w:rsidRPr="00BE43F3">
        <w:rPr>
          <w:rFonts w:hint="eastAsia"/>
          <w:lang w:val="en-US"/>
        </w:rPr>
        <w:t>에</w:t>
      </w:r>
      <w:r w:rsidRPr="00BE43F3">
        <w:rPr>
          <w:rFonts w:hint="eastAsia"/>
          <w:lang w:val="en-US"/>
        </w:rPr>
        <w:t xml:space="preserve"> </w:t>
      </w:r>
      <w:r w:rsidRPr="00BE43F3">
        <w:rPr>
          <w:lang w:val="en-US"/>
        </w:rPr>
        <w:t>accept</w:t>
      </w:r>
      <w:r w:rsidRPr="00BE43F3">
        <w:rPr>
          <w:rFonts w:hint="eastAsia"/>
          <w:lang w:val="en-US"/>
        </w:rPr>
        <w:t>되어서</w:t>
      </w:r>
      <w:r w:rsidRPr="00BE43F3">
        <w:rPr>
          <w:rFonts w:hint="eastAsia"/>
          <w:lang w:val="en-US"/>
        </w:rPr>
        <w:t xml:space="preserve">, </w:t>
      </w:r>
      <w:r w:rsidR="00CA6262" w:rsidRPr="00BE43F3">
        <w:t xml:space="preserve">2017.10.22-2017.10.28 </w:t>
      </w:r>
      <w:r w:rsidR="00CA6262" w:rsidRPr="00BE43F3">
        <w:rPr>
          <w:rFonts w:hint="eastAsia"/>
        </w:rPr>
        <w:t>동안</w:t>
      </w:r>
      <w:r w:rsidR="00CA6262" w:rsidRPr="00BE43F3">
        <w:rPr>
          <w:rFonts w:hint="eastAsia"/>
        </w:rPr>
        <w:t xml:space="preserve"> </w:t>
      </w:r>
      <w:r w:rsidR="00CA6262" w:rsidRPr="00BE43F3">
        <w:rPr>
          <w:rFonts w:hint="eastAsia"/>
        </w:rPr>
        <w:t>캐내다</w:t>
      </w:r>
      <w:r w:rsidR="00CA6262" w:rsidRPr="00BE43F3">
        <w:rPr>
          <w:rFonts w:hint="eastAsia"/>
        </w:rPr>
        <w:t xml:space="preserve"> </w:t>
      </w:r>
      <w:r w:rsidR="00CA6262" w:rsidRPr="00BE43F3">
        <w:rPr>
          <w:rFonts w:hint="eastAsia"/>
        </w:rPr>
        <w:t>밴쿠버에서</w:t>
      </w:r>
      <w:r w:rsidR="00CA6262" w:rsidRPr="00BE43F3">
        <w:rPr>
          <w:rFonts w:hint="eastAsia"/>
        </w:rPr>
        <w:t xml:space="preserve"> </w:t>
      </w:r>
      <w:r w:rsidR="00CA6262" w:rsidRPr="00BE43F3">
        <w:rPr>
          <w:rFonts w:hint="eastAsia"/>
        </w:rPr>
        <w:t>열린</w:t>
      </w:r>
      <w:r w:rsidR="00CA6262" w:rsidRPr="00BE43F3">
        <w:rPr>
          <w:rFonts w:hint="eastAsia"/>
        </w:rPr>
        <w:t xml:space="preserve"> </w:t>
      </w:r>
      <w:r w:rsidR="00E64B6E" w:rsidRPr="00BE43F3">
        <w:rPr>
          <w:lang w:val="en-US"/>
        </w:rPr>
        <w:t>SPLASH</w:t>
      </w:r>
      <w:r w:rsidR="00CA6262" w:rsidRPr="00BE43F3">
        <w:rPr>
          <w:lang w:val="en-US"/>
        </w:rPr>
        <w:t xml:space="preserve"> 2017</w:t>
      </w:r>
      <w:r w:rsidR="00CA6262" w:rsidRPr="00BE43F3">
        <w:rPr>
          <w:rFonts w:hint="eastAsia"/>
          <w:lang w:val="en-US"/>
        </w:rPr>
        <w:t>에</w:t>
      </w:r>
      <w:r w:rsidR="00CA6262" w:rsidRPr="00BE43F3">
        <w:rPr>
          <w:rFonts w:hint="eastAsia"/>
          <w:lang w:val="en-US"/>
        </w:rPr>
        <w:t xml:space="preserve"> </w:t>
      </w:r>
      <w:r w:rsidR="001E6541" w:rsidRPr="00BE43F3">
        <w:rPr>
          <w:rFonts w:hint="eastAsia"/>
          <w:lang w:val="en-US"/>
        </w:rPr>
        <w:t>참석</w:t>
      </w:r>
      <w:r w:rsidR="001E6541" w:rsidRPr="00BE43F3">
        <w:rPr>
          <w:rFonts w:hint="eastAsia"/>
          <w:lang w:val="en-US"/>
        </w:rPr>
        <w:t xml:space="preserve"> </w:t>
      </w:r>
      <w:r w:rsidR="001E6541" w:rsidRPr="00BE43F3">
        <w:rPr>
          <w:rFonts w:hint="eastAsia"/>
          <w:lang w:val="en-US"/>
        </w:rPr>
        <w:t>하였다</w:t>
      </w:r>
      <w:r w:rsidR="00CA6262" w:rsidRPr="00BE43F3">
        <w:rPr>
          <w:rFonts w:hint="eastAsia"/>
          <w:lang w:val="en-US"/>
        </w:rPr>
        <w:t>.</w:t>
      </w:r>
      <w:r w:rsidR="001E6541" w:rsidRPr="00BE43F3">
        <w:rPr>
          <w:rFonts w:hint="eastAsia"/>
          <w:lang w:val="en-US"/>
        </w:rPr>
        <w:t xml:space="preserve"> </w:t>
      </w:r>
      <w:r w:rsidR="00E64B6E" w:rsidRPr="00BE43F3">
        <w:rPr>
          <w:lang w:val="en-US"/>
        </w:rPr>
        <w:t>SPLASH</w:t>
      </w:r>
      <w:r w:rsidR="00E64B6E" w:rsidRPr="00BE43F3">
        <w:rPr>
          <w:rFonts w:hint="eastAsia"/>
          <w:lang w:val="en-US"/>
        </w:rPr>
        <w:t>는</w:t>
      </w:r>
      <w:r w:rsidR="00E64B6E" w:rsidRPr="00BE43F3">
        <w:rPr>
          <w:rFonts w:hint="eastAsia"/>
          <w:lang w:val="en-US"/>
        </w:rPr>
        <w:t xml:space="preserve"> </w:t>
      </w:r>
      <w:r w:rsidR="007F17BE" w:rsidRPr="00BE43F3">
        <w:rPr>
          <w:lang w:val="en-US"/>
        </w:rPr>
        <w:t>OOPSLA</w:t>
      </w:r>
      <w:proofErr w:type="spellStart"/>
      <w:r w:rsidR="007F17BE" w:rsidRPr="00BE43F3">
        <w:rPr>
          <w:rFonts w:hint="eastAsia"/>
          <w:lang w:val="en-US"/>
        </w:rPr>
        <w:t>를</w:t>
      </w:r>
      <w:proofErr w:type="spellEnd"/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중심으로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하여</w:t>
      </w:r>
      <w:r w:rsidR="007F17BE" w:rsidRPr="00BE43F3">
        <w:rPr>
          <w:rFonts w:hint="eastAsia"/>
          <w:lang w:val="en-US"/>
        </w:rPr>
        <w:t xml:space="preserve">, </w:t>
      </w:r>
      <w:r w:rsidR="007F17BE" w:rsidRPr="00BE43F3">
        <w:rPr>
          <w:lang w:val="en-US"/>
        </w:rPr>
        <w:t>GPCE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등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여러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학회와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lang w:val="en-US"/>
        </w:rPr>
        <w:t>PLMW</w:t>
      </w:r>
      <w:r w:rsidR="007F17BE" w:rsidRPr="00BE43F3">
        <w:rPr>
          <w:rFonts w:hint="eastAsia"/>
          <w:lang w:val="en-US"/>
        </w:rPr>
        <w:t>과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같은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워크샵이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함께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열리는</w:t>
      </w:r>
      <w:r w:rsidR="007F17BE" w:rsidRPr="00BE43F3">
        <w:rPr>
          <w:rFonts w:hint="eastAsia"/>
          <w:lang w:val="en-US"/>
        </w:rPr>
        <w:t xml:space="preserve"> </w:t>
      </w:r>
      <w:r w:rsidR="007F17BE" w:rsidRPr="00BE43F3">
        <w:rPr>
          <w:rFonts w:hint="eastAsia"/>
          <w:lang w:val="en-US"/>
        </w:rPr>
        <w:t>학술대회이다</w:t>
      </w:r>
      <w:r w:rsidR="007F17BE" w:rsidRPr="00BE43F3">
        <w:rPr>
          <w:rFonts w:hint="eastAsia"/>
          <w:lang w:val="en-US"/>
        </w:rPr>
        <w:t xml:space="preserve">. 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학회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기간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동안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경험했던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일들을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공유하고자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한다</w:t>
      </w:r>
      <w:r w:rsidRPr="00BE43F3">
        <w:rPr>
          <w:rFonts w:hint="eastAsia"/>
          <w:lang w:val="en-US"/>
        </w:rPr>
        <w:t xml:space="preserve">. </w:t>
      </w:r>
      <w:r w:rsidR="00DB557E">
        <w:rPr>
          <w:rFonts w:hint="eastAsia"/>
          <w:lang w:val="en-US"/>
        </w:rPr>
        <w:t xml:space="preserve"> </w:t>
      </w:r>
    </w:p>
    <w:p w14:paraId="0243CDC7" w14:textId="77777777" w:rsidR="00836E58" w:rsidRPr="00BE43F3" w:rsidRDefault="00836E58" w:rsidP="002F1D0D">
      <w:pPr>
        <w:jc w:val="both"/>
        <w:rPr>
          <w:lang w:val="en-US"/>
        </w:rPr>
      </w:pPr>
    </w:p>
    <w:p w14:paraId="348817E4" w14:textId="29355B99" w:rsidR="002F1D0D" w:rsidRDefault="005F7CE3" w:rsidP="002F1D0D">
      <w:pPr>
        <w:pStyle w:val="afb"/>
        <w:numPr>
          <w:ilvl w:val="0"/>
          <w:numId w:val="17"/>
        </w:numPr>
        <w:ind w:leftChars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Poster session</w:t>
      </w:r>
    </w:p>
    <w:p w14:paraId="67B55AA9" w14:textId="73BDEB6E" w:rsidR="005F7CE3" w:rsidRPr="00BE43F3" w:rsidRDefault="005F7CE3" w:rsidP="005F7CE3">
      <w:pPr>
        <w:jc w:val="both"/>
        <w:rPr>
          <w:lang w:val="en-US"/>
        </w:rPr>
      </w:pPr>
      <w:r w:rsidRPr="00BE43F3">
        <w:rPr>
          <w:rFonts w:hint="eastAsia"/>
          <w:lang w:val="en-US"/>
        </w:rPr>
        <w:t>논문의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내용으로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포스터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세션에도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참가하였다</w:t>
      </w:r>
      <w:r w:rsidRPr="00BE43F3">
        <w:rPr>
          <w:rFonts w:hint="eastAsia"/>
          <w:lang w:val="en-US"/>
        </w:rPr>
        <w:t>.</w:t>
      </w:r>
      <w:r w:rsidR="004855D3" w:rsidRPr="00BE43F3">
        <w:rPr>
          <w:rFonts w:hint="eastAsia"/>
          <w:lang w:val="en-US"/>
        </w:rPr>
        <w:t xml:space="preserve"> </w:t>
      </w:r>
      <w:r w:rsidR="004855D3" w:rsidRPr="00BE43F3">
        <w:rPr>
          <w:lang w:val="en-US"/>
        </w:rPr>
        <w:t>“Data Driven Program Analysis”</w:t>
      </w:r>
      <w:r w:rsidR="004B10DD" w:rsidRPr="00BE43F3">
        <w:rPr>
          <w:rFonts w:hint="eastAsia"/>
          <w:lang w:val="en-US"/>
        </w:rPr>
        <w:t>가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무엇인지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정확히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전달하고자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하였다</w:t>
      </w:r>
      <w:r w:rsidR="004B10DD" w:rsidRPr="00BE43F3">
        <w:rPr>
          <w:rFonts w:hint="eastAsia"/>
          <w:lang w:val="en-US"/>
        </w:rPr>
        <w:t xml:space="preserve">. </w:t>
      </w:r>
      <w:r w:rsidR="004B10DD" w:rsidRPr="00BE43F3">
        <w:rPr>
          <w:rFonts w:hint="eastAsia"/>
          <w:lang w:val="en-US"/>
        </w:rPr>
        <w:t>질문은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다양한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것들이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있었는데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그중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기억에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남는</w:t>
      </w:r>
      <w:r w:rsidR="004B10DD" w:rsidRPr="00BE43F3">
        <w:rPr>
          <w:rFonts w:hint="eastAsia"/>
          <w:lang w:val="en-US"/>
        </w:rPr>
        <w:t xml:space="preserve"> </w:t>
      </w:r>
      <w:r w:rsidR="004B10DD" w:rsidRPr="00BE43F3">
        <w:rPr>
          <w:rFonts w:hint="eastAsia"/>
          <w:lang w:val="en-US"/>
        </w:rPr>
        <w:t>것들은</w:t>
      </w:r>
    </w:p>
    <w:p w14:paraId="66294EBB" w14:textId="0DC5AC85" w:rsidR="004B10DD" w:rsidRDefault="004B10DD" w:rsidP="004B10DD">
      <w:pPr>
        <w:pStyle w:val="afb"/>
        <w:numPr>
          <w:ilvl w:val="0"/>
          <w:numId w:val="18"/>
        </w:numPr>
        <w:ind w:leftChars="0"/>
        <w:jc w:val="both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구한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formula</w:t>
      </w:r>
      <w:r w:rsidR="00F455FE">
        <w:rPr>
          <w:rFonts w:hint="eastAsia"/>
          <w:sz w:val="30"/>
          <w:szCs w:val="30"/>
          <w:lang w:val="en-US"/>
        </w:rPr>
        <w:t>에</w:t>
      </w:r>
      <w:r w:rsidR="00F455FE">
        <w:rPr>
          <w:rFonts w:hint="eastAsia"/>
          <w:sz w:val="30"/>
          <w:szCs w:val="30"/>
          <w:lang w:val="en-US"/>
        </w:rPr>
        <w:t xml:space="preserve"> </w:t>
      </w:r>
      <w:r w:rsidR="00F455FE">
        <w:rPr>
          <w:rFonts w:hint="eastAsia"/>
          <w:sz w:val="30"/>
          <w:szCs w:val="30"/>
          <w:lang w:val="en-US"/>
        </w:rPr>
        <w:t>대한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설명</w:t>
      </w:r>
      <w:r>
        <w:rPr>
          <w:rFonts w:hint="eastAsia"/>
          <w:sz w:val="30"/>
          <w:szCs w:val="30"/>
          <w:lang w:val="en-US"/>
        </w:rPr>
        <w:t>.</w:t>
      </w:r>
    </w:p>
    <w:p w14:paraId="57FDD0D3" w14:textId="7A060D32" w:rsidR="004B10DD" w:rsidRDefault="004B10DD" w:rsidP="00581136">
      <w:pPr>
        <w:pStyle w:val="afb"/>
        <w:numPr>
          <w:ilvl w:val="0"/>
          <w:numId w:val="18"/>
        </w:numPr>
        <w:ind w:leftChars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Feature</w:t>
      </w:r>
      <w:r>
        <w:rPr>
          <w:rFonts w:hint="eastAsia"/>
          <w:sz w:val="30"/>
          <w:szCs w:val="30"/>
          <w:lang w:val="en-US"/>
        </w:rPr>
        <w:t>에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대한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설명</w:t>
      </w:r>
      <w:r>
        <w:rPr>
          <w:rFonts w:hint="eastAsia"/>
          <w:sz w:val="30"/>
          <w:szCs w:val="30"/>
          <w:lang w:val="en-US"/>
        </w:rPr>
        <w:t>.</w:t>
      </w:r>
    </w:p>
    <w:p w14:paraId="62F6E8CB" w14:textId="4E05655F" w:rsidR="004B10DD" w:rsidRDefault="004B10DD" w:rsidP="004B10DD">
      <w:pPr>
        <w:pStyle w:val="afb"/>
        <w:numPr>
          <w:ilvl w:val="0"/>
          <w:numId w:val="18"/>
        </w:numPr>
        <w:ind w:leftChars="0"/>
        <w:jc w:val="both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성능이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굉장히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좋은</w:t>
      </w:r>
      <w:r>
        <w:rPr>
          <w:rFonts w:hint="eastAsia"/>
          <w:sz w:val="30"/>
          <w:szCs w:val="30"/>
          <w:lang w:val="en-US"/>
        </w:rPr>
        <w:t xml:space="preserve"> </w:t>
      </w:r>
      <w:r w:rsidR="00E5471F">
        <w:rPr>
          <w:rFonts w:hint="eastAsia"/>
          <w:sz w:val="30"/>
          <w:szCs w:val="30"/>
          <w:lang w:val="en-US"/>
        </w:rPr>
        <w:t>특별한</w:t>
      </w:r>
      <w:r w:rsidR="00E5471F">
        <w:rPr>
          <w:rFonts w:hint="eastAsia"/>
          <w:sz w:val="30"/>
          <w:szCs w:val="30"/>
          <w:lang w:val="en-US"/>
        </w:rPr>
        <w:t xml:space="preserve"> </w:t>
      </w:r>
      <w:r w:rsidR="00E5471F">
        <w:rPr>
          <w:rFonts w:hint="eastAsia"/>
          <w:sz w:val="30"/>
          <w:szCs w:val="30"/>
          <w:lang w:val="en-US"/>
        </w:rPr>
        <w:t>이유가</w:t>
      </w:r>
      <w:r w:rsidR="00E5471F">
        <w:rPr>
          <w:rFonts w:hint="eastAsia"/>
          <w:sz w:val="30"/>
          <w:szCs w:val="30"/>
          <w:lang w:val="en-US"/>
        </w:rPr>
        <w:t xml:space="preserve"> </w:t>
      </w:r>
      <w:r w:rsidR="00E5471F">
        <w:rPr>
          <w:rFonts w:hint="eastAsia"/>
          <w:sz w:val="30"/>
          <w:szCs w:val="30"/>
          <w:lang w:val="en-US"/>
        </w:rPr>
        <w:t>있는가</w:t>
      </w:r>
      <w:r>
        <w:rPr>
          <w:rFonts w:hint="eastAsia"/>
          <w:sz w:val="30"/>
          <w:szCs w:val="30"/>
          <w:lang w:val="en-US"/>
        </w:rPr>
        <w:t>.</w:t>
      </w:r>
    </w:p>
    <w:p w14:paraId="3E2A384B" w14:textId="348264DF" w:rsidR="004B10DD" w:rsidRPr="004B10DD" w:rsidRDefault="004B10DD" w:rsidP="004B10DD">
      <w:pPr>
        <w:pStyle w:val="afb"/>
        <w:numPr>
          <w:ilvl w:val="0"/>
          <w:numId w:val="18"/>
        </w:numPr>
        <w:ind w:leftChars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Genetic Algorithm</w:t>
      </w:r>
      <w:r>
        <w:rPr>
          <w:rFonts w:hint="eastAsia"/>
          <w:sz w:val="30"/>
          <w:szCs w:val="30"/>
          <w:lang w:val="en-US"/>
        </w:rPr>
        <w:t>을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써도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잘</w:t>
      </w:r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될</w:t>
      </w:r>
      <w:r w:rsidR="00740C69"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꺼</w:t>
      </w:r>
      <w:r w:rsidR="00740C69"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같은가</w:t>
      </w:r>
      <w:r>
        <w:rPr>
          <w:rFonts w:hint="eastAsia"/>
          <w:sz w:val="30"/>
          <w:szCs w:val="30"/>
          <w:lang w:val="en-US"/>
        </w:rPr>
        <w:t>.</w:t>
      </w:r>
    </w:p>
    <w:p w14:paraId="59B2019D" w14:textId="096480F4" w:rsidR="00FB0433" w:rsidRPr="00873C80" w:rsidRDefault="00FB0433" w:rsidP="00581136">
      <w:pPr>
        <w:jc w:val="both"/>
        <w:rPr>
          <w:lang w:val="en-US"/>
        </w:rPr>
      </w:pPr>
      <w:r>
        <w:rPr>
          <w:rFonts w:hint="eastAsia"/>
          <w:lang w:val="en-US"/>
        </w:rPr>
        <w:t>걱정을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했는데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나름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괜찮게</w:t>
      </w:r>
      <w:r>
        <w:rPr>
          <w:rFonts w:hint="eastAsia"/>
          <w:lang w:val="en-US"/>
        </w:rPr>
        <w:t xml:space="preserve"> </w:t>
      </w:r>
      <w:r w:rsidR="00E5471F">
        <w:rPr>
          <w:rFonts w:hint="eastAsia"/>
          <w:lang w:val="en-US"/>
        </w:rPr>
        <w:t>했던</w:t>
      </w:r>
      <w:r w:rsidR="00740C69">
        <w:rPr>
          <w:lang w:val="en-US"/>
        </w:rPr>
        <w:t xml:space="preserve"> </w:t>
      </w:r>
      <w:r w:rsidR="00E5471F"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 xml:space="preserve">. </w:t>
      </w:r>
      <w:r w:rsidR="00873C80">
        <w:rPr>
          <w:rFonts w:hint="eastAsia"/>
          <w:lang w:val="en-US"/>
        </w:rPr>
        <w:t>질문들도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거의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비슷해서</w:t>
      </w:r>
      <w:r w:rsidR="00873C80">
        <w:rPr>
          <w:rFonts w:hint="eastAsia"/>
          <w:lang w:val="en-US"/>
        </w:rPr>
        <w:t>(</w:t>
      </w:r>
      <w:r w:rsidR="00873C80">
        <w:rPr>
          <w:rFonts w:hint="eastAsia"/>
          <w:lang w:val="en-US"/>
        </w:rPr>
        <w:t>위</w:t>
      </w:r>
      <w:r w:rsidR="00873C80">
        <w:rPr>
          <w:rFonts w:hint="eastAsia"/>
          <w:lang w:val="en-US"/>
        </w:rPr>
        <w:t xml:space="preserve"> 4</w:t>
      </w:r>
      <w:r w:rsidR="00873C80">
        <w:rPr>
          <w:rFonts w:hint="eastAsia"/>
          <w:lang w:val="en-US"/>
        </w:rPr>
        <w:t>개</w:t>
      </w:r>
      <w:r w:rsidR="00873C80">
        <w:rPr>
          <w:rFonts w:hint="eastAsia"/>
          <w:lang w:val="en-US"/>
        </w:rPr>
        <w:t xml:space="preserve">) </w:t>
      </w:r>
      <w:r w:rsidR="00873C80">
        <w:rPr>
          <w:rFonts w:hint="eastAsia"/>
          <w:lang w:val="en-US"/>
        </w:rPr>
        <w:t>어렵지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않게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설명해주었다</w:t>
      </w:r>
      <w:r w:rsidR="00873C80">
        <w:rPr>
          <w:rFonts w:hint="eastAsia"/>
          <w:lang w:val="en-US"/>
        </w:rPr>
        <w:t xml:space="preserve">. </w:t>
      </w:r>
      <w:r w:rsidR="00873C80">
        <w:rPr>
          <w:rFonts w:hint="eastAsia"/>
          <w:lang w:val="en-US"/>
        </w:rPr>
        <w:t>포스터를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준비할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때에는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사람들이</w:t>
      </w:r>
      <w:r w:rsidR="00873C80">
        <w:rPr>
          <w:rFonts w:hint="eastAsia"/>
          <w:lang w:val="en-US"/>
        </w:rPr>
        <w:t xml:space="preserve"> </w:t>
      </w:r>
      <w:r w:rsidR="00873C80">
        <w:rPr>
          <w:lang w:val="en-US"/>
        </w:rPr>
        <w:t>Detail</w:t>
      </w:r>
      <w:r w:rsidR="00873C80">
        <w:rPr>
          <w:rFonts w:hint="eastAsia"/>
          <w:lang w:val="en-US"/>
        </w:rPr>
        <w:t>에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대해선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관심이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없을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줄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알았는데</w:t>
      </w:r>
      <w:r w:rsidR="00873C80">
        <w:rPr>
          <w:rFonts w:hint="eastAsia"/>
          <w:lang w:val="en-US"/>
        </w:rPr>
        <w:t xml:space="preserve">, </w:t>
      </w:r>
      <w:r w:rsidR="00873C80">
        <w:rPr>
          <w:rFonts w:hint="eastAsia"/>
          <w:lang w:val="en-US"/>
        </w:rPr>
        <w:t>대부분이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궁금해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하고</w:t>
      </w:r>
      <w:r w:rsidR="00873C80">
        <w:rPr>
          <w:rFonts w:hint="eastAsia"/>
          <w:lang w:val="en-US"/>
        </w:rPr>
        <w:t xml:space="preserve"> </w:t>
      </w:r>
      <w:r w:rsidR="00873C80">
        <w:rPr>
          <w:lang w:val="en-US"/>
        </w:rPr>
        <w:t>Detail</w:t>
      </w:r>
      <w:r w:rsidR="00873C80">
        <w:rPr>
          <w:rFonts w:hint="eastAsia"/>
          <w:lang w:val="en-US"/>
        </w:rPr>
        <w:t>에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대해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자세히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물어봤다</w:t>
      </w:r>
      <w:r w:rsidR="00873C80">
        <w:rPr>
          <w:rFonts w:hint="eastAsia"/>
          <w:lang w:val="en-US"/>
        </w:rPr>
        <w:t xml:space="preserve">. </w:t>
      </w:r>
    </w:p>
    <w:p w14:paraId="7EC6FD97" w14:textId="6FB3BE1F" w:rsidR="006B0976" w:rsidRDefault="00581136" w:rsidP="00581136">
      <w:pPr>
        <w:jc w:val="both"/>
        <w:rPr>
          <w:lang w:val="en-US"/>
        </w:rPr>
      </w:pPr>
      <w:r w:rsidRPr="00BE43F3">
        <w:rPr>
          <w:rFonts w:hint="eastAsia"/>
          <w:lang w:val="en-US"/>
        </w:rPr>
        <w:t>대부분의</w:t>
      </w:r>
      <w:r w:rsidRPr="00BE43F3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학생</w:t>
      </w:r>
      <w:r w:rsidRPr="00BE43F3">
        <w:rPr>
          <w:rFonts w:hint="eastAsia"/>
          <w:lang w:val="en-US"/>
        </w:rPr>
        <w:t>들은</w:t>
      </w:r>
      <w:r w:rsidRPr="00BE43F3">
        <w:rPr>
          <w:rFonts w:hint="eastAsia"/>
          <w:lang w:val="en-US"/>
        </w:rPr>
        <w:t xml:space="preserve"> </w:t>
      </w:r>
      <w:r w:rsidRPr="00BE43F3">
        <w:rPr>
          <w:lang w:val="en-US"/>
        </w:rPr>
        <w:t xml:space="preserve">“Data-Driven </w:t>
      </w:r>
      <w:proofErr w:type="spellStart"/>
      <w:r w:rsidRPr="00BE43F3">
        <w:rPr>
          <w:lang w:val="en-US"/>
        </w:rPr>
        <w:t>Appraoch</w:t>
      </w:r>
      <w:proofErr w:type="spellEnd"/>
      <w:r w:rsidRPr="00BE43F3">
        <w:rPr>
          <w:lang w:val="en-US"/>
        </w:rPr>
        <w:t>”</w:t>
      </w:r>
      <w:r w:rsidRPr="00BE43F3">
        <w:rPr>
          <w:rFonts w:hint="eastAsia"/>
          <w:lang w:val="en-US"/>
        </w:rPr>
        <w:t xml:space="preserve"> </w:t>
      </w:r>
      <w:proofErr w:type="spellStart"/>
      <w:r w:rsidRPr="00BE43F3">
        <w:rPr>
          <w:rFonts w:hint="eastAsia"/>
          <w:lang w:val="en-US"/>
        </w:rPr>
        <w:t>를</w:t>
      </w:r>
      <w:proofErr w:type="spellEnd"/>
      <w:r w:rsidRPr="00BE43F3">
        <w:rPr>
          <w:rFonts w:hint="eastAsia"/>
          <w:lang w:val="en-US"/>
        </w:rPr>
        <w:t xml:space="preserve"> </w:t>
      </w:r>
      <w:r w:rsidR="004609F4" w:rsidRPr="00BE43F3">
        <w:rPr>
          <w:rFonts w:hint="eastAsia"/>
          <w:lang w:val="en-US"/>
        </w:rPr>
        <w:t>잘</w:t>
      </w:r>
      <w:r w:rsidR="004609F4" w:rsidRPr="00BE43F3">
        <w:rPr>
          <w:rFonts w:hint="eastAsia"/>
          <w:lang w:val="en-US"/>
        </w:rPr>
        <w:t xml:space="preserve"> </w:t>
      </w:r>
      <w:r w:rsidR="004609F4" w:rsidRPr="00BE43F3">
        <w:rPr>
          <w:rFonts w:hint="eastAsia"/>
          <w:lang w:val="en-US"/>
        </w:rPr>
        <w:t>모르는</w:t>
      </w:r>
      <w:r w:rsidR="004609F4" w:rsidRPr="00BE43F3">
        <w:rPr>
          <w:rFonts w:hint="eastAsia"/>
          <w:lang w:val="en-US"/>
        </w:rPr>
        <w:t xml:space="preserve"> </w:t>
      </w:r>
      <w:r w:rsidR="004609F4" w:rsidRPr="00BE43F3">
        <w:rPr>
          <w:rFonts w:hint="eastAsia"/>
          <w:lang w:val="en-US"/>
        </w:rPr>
        <w:t>것</w:t>
      </w:r>
      <w:r w:rsidR="004609F4" w:rsidRPr="00BE43F3">
        <w:rPr>
          <w:rFonts w:hint="eastAsia"/>
          <w:lang w:val="en-US"/>
        </w:rPr>
        <w:t xml:space="preserve"> </w:t>
      </w:r>
      <w:r w:rsidR="004609F4" w:rsidRPr="00BE43F3">
        <w:rPr>
          <w:rFonts w:hint="eastAsia"/>
          <w:lang w:val="en-US"/>
        </w:rPr>
        <w:t>같</w:t>
      </w:r>
      <w:r w:rsidR="00873C80">
        <w:rPr>
          <w:rFonts w:hint="eastAsia"/>
          <w:lang w:val="en-US"/>
        </w:rPr>
        <w:t>았다</w:t>
      </w:r>
      <w:r w:rsidRPr="00BE43F3">
        <w:rPr>
          <w:rFonts w:hint="eastAsia"/>
          <w:lang w:val="en-US"/>
        </w:rPr>
        <w:t>.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다행히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손으로</w:t>
      </w:r>
      <w:r w:rsidR="00873C80">
        <w:rPr>
          <w:rFonts w:hint="eastAsia"/>
          <w:lang w:val="en-US"/>
        </w:rPr>
        <w:t xml:space="preserve"> </w:t>
      </w:r>
      <w:r w:rsidR="00873C80">
        <w:rPr>
          <w:lang w:val="en-US"/>
        </w:rPr>
        <w:t>Heuristic</w:t>
      </w:r>
      <w:r w:rsidR="00873C80">
        <w:rPr>
          <w:rFonts w:hint="eastAsia"/>
          <w:lang w:val="en-US"/>
        </w:rPr>
        <w:t>을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만드는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것이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어렵다는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것은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모두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공감했었다</w:t>
      </w:r>
      <w:r w:rsidR="00873C80">
        <w:rPr>
          <w:rFonts w:hint="eastAsia"/>
          <w:lang w:val="en-US"/>
        </w:rPr>
        <w:t xml:space="preserve">. </w:t>
      </w:r>
      <w:r w:rsidR="00873C80">
        <w:rPr>
          <w:rFonts w:hint="eastAsia"/>
          <w:lang w:val="en-US"/>
        </w:rPr>
        <w:t>그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부분이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공감이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되니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나머지가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자연스럽게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이야기가</w:t>
      </w:r>
      <w:r w:rsidR="00873C80">
        <w:rPr>
          <w:rFonts w:hint="eastAsia"/>
          <w:lang w:val="en-US"/>
        </w:rPr>
        <w:t xml:space="preserve"> </w:t>
      </w:r>
      <w:r w:rsidR="00873C80">
        <w:rPr>
          <w:rFonts w:hint="eastAsia"/>
          <w:lang w:val="en-US"/>
        </w:rPr>
        <w:t>되었다</w:t>
      </w:r>
      <w:r w:rsidR="00873C80">
        <w:rPr>
          <w:rFonts w:hint="eastAsia"/>
          <w:lang w:val="en-US"/>
        </w:rPr>
        <w:t>.</w:t>
      </w:r>
      <w:r w:rsidR="00903AC8" w:rsidRPr="00BE43F3">
        <w:rPr>
          <w:rFonts w:hint="eastAsia"/>
          <w:lang w:val="en-US"/>
        </w:rPr>
        <w:t xml:space="preserve"> </w:t>
      </w:r>
      <w:r w:rsidR="00903AC8" w:rsidRPr="00BE43F3">
        <w:rPr>
          <w:rFonts w:hint="eastAsia"/>
          <w:lang w:val="en-US"/>
        </w:rPr>
        <w:t>공통적으로</w:t>
      </w:r>
      <w:r w:rsidR="00903AC8" w:rsidRPr="00BE43F3">
        <w:rPr>
          <w:rFonts w:hint="eastAsia"/>
          <w:lang w:val="en-US"/>
        </w:rPr>
        <w:t xml:space="preserve"> </w:t>
      </w:r>
      <w:r w:rsidR="00903AC8" w:rsidRPr="00BE43F3">
        <w:rPr>
          <w:rFonts w:hint="eastAsia"/>
          <w:lang w:val="en-US"/>
        </w:rPr>
        <w:t>결과가</w:t>
      </w:r>
      <w:r w:rsidR="00903AC8" w:rsidRPr="00BE43F3">
        <w:rPr>
          <w:rFonts w:hint="eastAsia"/>
          <w:lang w:val="en-US"/>
        </w:rPr>
        <w:t xml:space="preserve"> </w:t>
      </w:r>
      <w:r w:rsidR="00903AC8" w:rsidRPr="00BE43F3">
        <w:rPr>
          <w:rFonts w:hint="eastAsia"/>
          <w:lang w:val="en-US"/>
        </w:rPr>
        <w:t>좋다고</w:t>
      </w:r>
      <w:r w:rsidR="00903AC8" w:rsidRPr="00BE43F3">
        <w:rPr>
          <w:rFonts w:hint="eastAsia"/>
          <w:lang w:val="en-US"/>
        </w:rPr>
        <w:t xml:space="preserve"> </w:t>
      </w:r>
      <w:r w:rsidR="00903AC8" w:rsidRPr="00BE43F3">
        <w:rPr>
          <w:rFonts w:hint="eastAsia"/>
          <w:lang w:val="en-US"/>
        </w:rPr>
        <w:t>칭찬을</w:t>
      </w:r>
      <w:r w:rsidR="00903AC8" w:rsidRPr="00BE43F3">
        <w:rPr>
          <w:rFonts w:hint="eastAsia"/>
          <w:lang w:val="en-US"/>
        </w:rPr>
        <w:t xml:space="preserve"> </w:t>
      </w:r>
      <w:r w:rsidR="00903AC8" w:rsidRPr="00BE43F3">
        <w:rPr>
          <w:rFonts w:hint="eastAsia"/>
          <w:lang w:val="en-US"/>
        </w:rPr>
        <w:t>많이</w:t>
      </w:r>
      <w:r w:rsidR="00903AC8" w:rsidRPr="00BE43F3">
        <w:rPr>
          <w:rFonts w:hint="eastAsia"/>
          <w:lang w:val="en-US"/>
        </w:rPr>
        <w:t xml:space="preserve"> </w:t>
      </w:r>
      <w:r w:rsidR="00903AC8" w:rsidRPr="00BE43F3">
        <w:rPr>
          <w:rFonts w:hint="eastAsia"/>
          <w:lang w:val="en-US"/>
        </w:rPr>
        <w:t>해줬</w:t>
      </w:r>
      <w:r w:rsidR="00E5471F">
        <w:rPr>
          <w:rFonts w:hint="eastAsia"/>
          <w:lang w:val="en-US"/>
        </w:rPr>
        <w:t>다</w:t>
      </w:r>
      <w:r w:rsidR="00E5471F">
        <w:rPr>
          <w:rFonts w:hint="eastAsia"/>
          <w:lang w:val="en-US"/>
        </w:rPr>
        <w:t>.</w:t>
      </w:r>
      <w:r w:rsidR="00903AC8" w:rsidRPr="00BE43F3">
        <w:rPr>
          <w:rFonts w:hint="eastAsia"/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한가지</w:t>
      </w:r>
      <w:r w:rsidR="00354011" w:rsidRPr="00BE43F3">
        <w:rPr>
          <w:rFonts w:hint="eastAsia"/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아쉬운</w:t>
      </w:r>
      <w:r w:rsidR="00740C69">
        <w:rPr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점은</w:t>
      </w:r>
      <w:r w:rsidR="00354011" w:rsidRPr="00BE43F3">
        <w:rPr>
          <w:rFonts w:hint="eastAsia"/>
          <w:lang w:val="en-US"/>
        </w:rPr>
        <w:t xml:space="preserve">, </w:t>
      </w:r>
      <w:r w:rsidR="00354011" w:rsidRPr="00BE43F3">
        <w:rPr>
          <w:rFonts w:hint="eastAsia"/>
          <w:lang w:val="en-US"/>
        </w:rPr>
        <w:t>바로</w:t>
      </w:r>
      <w:r w:rsidR="00E5471F">
        <w:rPr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옆에</w:t>
      </w:r>
      <w:r w:rsidR="00354011" w:rsidRPr="00BE43F3">
        <w:rPr>
          <w:rFonts w:hint="eastAsia"/>
          <w:lang w:val="en-US"/>
        </w:rPr>
        <w:t xml:space="preserve"> </w:t>
      </w:r>
      <w:proofErr w:type="spellStart"/>
      <w:r w:rsidR="00354011" w:rsidRPr="00BE43F3">
        <w:rPr>
          <w:lang w:val="en-US"/>
        </w:rPr>
        <w:t>Yanniss</w:t>
      </w:r>
      <w:proofErr w:type="spellEnd"/>
      <w:r w:rsidR="00354011" w:rsidRPr="00BE43F3">
        <w:rPr>
          <w:rFonts w:hint="eastAsia"/>
          <w:lang w:val="en-US"/>
        </w:rPr>
        <w:t>가</w:t>
      </w:r>
      <w:r w:rsidR="00354011" w:rsidRPr="00BE43F3">
        <w:rPr>
          <w:rFonts w:hint="eastAsia"/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있었는데</w:t>
      </w:r>
      <w:r w:rsidR="00354011" w:rsidRPr="00BE43F3">
        <w:rPr>
          <w:rFonts w:hint="eastAsia"/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한마디도</w:t>
      </w:r>
      <w:r w:rsidR="00354011" w:rsidRPr="00BE43F3">
        <w:rPr>
          <w:rFonts w:hint="eastAsia"/>
          <w:lang w:val="en-US"/>
        </w:rPr>
        <w:t xml:space="preserve"> </w:t>
      </w:r>
      <w:r w:rsidR="00354011" w:rsidRPr="00BE43F3">
        <w:rPr>
          <w:rFonts w:hint="eastAsia"/>
          <w:lang w:val="en-US"/>
        </w:rPr>
        <w:t>못</w:t>
      </w:r>
      <w:r w:rsidR="00E5471F">
        <w:rPr>
          <w:lang w:val="en-US"/>
        </w:rPr>
        <w:t xml:space="preserve"> </w:t>
      </w:r>
      <w:proofErr w:type="spellStart"/>
      <w:r w:rsidR="00354011" w:rsidRPr="00BE43F3">
        <w:rPr>
          <w:rFonts w:hint="eastAsia"/>
          <w:lang w:val="en-US"/>
        </w:rPr>
        <w:t>했다는것</w:t>
      </w:r>
      <w:proofErr w:type="spellEnd"/>
      <w:r w:rsidR="00354011" w:rsidRPr="00BE43F3">
        <w:rPr>
          <w:lang w:val="en-US"/>
        </w:rPr>
        <w:t>……</w:t>
      </w:r>
      <w:r w:rsidR="00354011" w:rsidRPr="00BE43F3">
        <w:rPr>
          <w:rFonts w:hint="eastAsia"/>
          <w:lang w:val="en-US"/>
        </w:rPr>
        <w:t>.</w:t>
      </w:r>
    </w:p>
    <w:p w14:paraId="79991EE9" w14:textId="77777777" w:rsidR="00836E58" w:rsidRPr="00836E58" w:rsidRDefault="00836E58" w:rsidP="00581136">
      <w:pPr>
        <w:jc w:val="both"/>
        <w:rPr>
          <w:lang w:val="en-US"/>
        </w:rPr>
      </w:pPr>
    </w:p>
    <w:p w14:paraId="6C16F295" w14:textId="7D499626" w:rsidR="006B0976" w:rsidRDefault="006B0976" w:rsidP="006B0976">
      <w:pPr>
        <w:pStyle w:val="afb"/>
        <w:numPr>
          <w:ilvl w:val="0"/>
          <w:numId w:val="17"/>
        </w:numPr>
        <w:ind w:leftChars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PLMW</w:t>
      </w:r>
    </w:p>
    <w:p w14:paraId="5CFD303A" w14:textId="1AC7FA22" w:rsidR="006B0976" w:rsidRPr="00BE43F3" w:rsidRDefault="003129F1" w:rsidP="00581136">
      <w:pPr>
        <w:jc w:val="both"/>
        <w:rPr>
          <w:lang w:val="en-US"/>
        </w:rPr>
      </w:pPr>
      <w:r w:rsidRPr="00BE43F3">
        <w:rPr>
          <w:rFonts w:hint="eastAsia"/>
          <w:lang w:val="en-US"/>
        </w:rPr>
        <w:t>학생들</w:t>
      </w:r>
      <w:r w:rsidRPr="00BE43F3">
        <w:rPr>
          <w:rFonts w:hint="eastAsia"/>
          <w:lang w:val="en-US"/>
        </w:rPr>
        <w:t xml:space="preserve"> </w:t>
      </w:r>
      <w:r w:rsidRPr="00BE43F3">
        <w:rPr>
          <w:rFonts w:hint="eastAsia"/>
          <w:lang w:val="en-US"/>
        </w:rPr>
        <w:t>대상</w:t>
      </w:r>
      <w:r w:rsidR="004B55F8" w:rsidRPr="00BE43F3">
        <w:rPr>
          <w:rFonts w:hint="eastAsia"/>
          <w:lang w:val="en-US"/>
        </w:rPr>
        <w:t>멘토들이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강의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해주는</w:t>
      </w:r>
      <w:r w:rsidR="004B55F8" w:rsidRPr="00BE43F3">
        <w:rPr>
          <w:rFonts w:hint="eastAsia"/>
          <w:lang w:val="en-US"/>
        </w:rPr>
        <w:t>,</w:t>
      </w:r>
      <w:r w:rsidRPr="00BE43F3">
        <w:rPr>
          <w:rFonts w:hint="eastAsia"/>
          <w:lang w:val="en-US"/>
        </w:rPr>
        <w:t xml:space="preserve"> </w:t>
      </w:r>
      <w:r w:rsidRPr="00BE43F3">
        <w:rPr>
          <w:lang w:val="en-US"/>
        </w:rPr>
        <w:t>PLMW(</w:t>
      </w:r>
      <w:r w:rsidR="004B55F8" w:rsidRPr="00BE43F3">
        <w:rPr>
          <w:lang w:val="en-US"/>
        </w:rPr>
        <w:t>PL Mentoring Workshop</w:t>
      </w:r>
      <w:r w:rsidRPr="00BE43F3">
        <w:rPr>
          <w:lang w:val="en-US"/>
        </w:rPr>
        <w:t>)</w:t>
      </w:r>
      <w:r w:rsidR="004B55F8" w:rsidRPr="00BE43F3">
        <w:rPr>
          <w:rFonts w:hint="eastAsia"/>
          <w:lang w:val="en-US"/>
        </w:rPr>
        <w:t>에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참석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하였다</w:t>
      </w:r>
      <w:r w:rsidR="004B55F8" w:rsidRPr="00BE43F3">
        <w:rPr>
          <w:rFonts w:hint="eastAsia"/>
          <w:lang w:val="en-US"/>
        </w:rPr>
        <w:t xml:space="preserve">. </w:t>
      </w:r>
      <w:r w:rsidR="004B55F8" w:rsidRPr="00BE43F3">
        <w:rPr>
          <w:rFonts w:hint="eastAsia"/>
          <w:lang w:val="en-US"/>
        </w:rPr>
        <w:t>모든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강의를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집중해서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듣지는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못하였지만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인상깊게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들었던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강의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몇가지를</w:t>
      </w:r>
      <w:r w:rsidR="004B55F8" w:rsidRPr="00BE43F3">
        <w:rPr>
          <w:rFonts w:hint="eastAsia"/>
          <w:lang w:val="en-US"/>
        </w:rPr>
        <w:t xml:space="preserve"> </w:t>
      </w:r>
      <w:r w:rsidR="004B55F8" w:rsidRPr="00BE43F3">
        <w:rPr>
          <w:rFonts w:hint="eastAsia"/>
          <w:lang w:val="en-US"/>
        </w:rPr>
        <w:t>요약하면</w:t>
      </w:r>
      <w:r w:rsidR="004B55F8" w:rsidRPr="00BE43F3">
        <w:rPr>
          <w:rFonts w:hint="eastAsia"/>
          <w:lang w:val="en-US"/>
        </w:rPr>
        <w:t>,</w:t>
      </w:r>
    </w:p>
    <w:p w14:paraId="04D39870" w14:textId="77777777" w:rsidR="004B55F8" w:rsidRDefault="004B55F8" w:rsidP="00581136">
      <w:pPr>
        <w:jc w:val="both"/>
        <w:rPr>
          <w:sz w:val="30"/>
          <w:szCs w:val="30"/>
          <w:lang w:val="en-US"/>
        </w:rPr>
      </w:pPr>
    </w:p>
    <w:p w14:paraId="462668A8" w14:textId="13BC638E" w:rsidR="00E5471F" w:rsidRDefault="004B55F8" w:rsidP="00E5471F">
      <w:pPr>
        <w:pStyle w:val="afb"/>
        <w:numPr>
          <w:ilvl w:val="0"/>
          <w:numId w:val="19"/>
        </w:numPr>
        <w:ind w:leftChars="0"/>
        <w:jc w:val="both"/>
        <w:rPr>
          <w:sz w:val="30"/>
          <w:szCs w:val="30"/>
          <w:lang w:val="en-US"/>
        </w:rPr>
      </w:pPr>
      <w:r w:rsidRPr="004B55F8">
        <w:rPr>
          <w:sz w:val="30"/>
          <w:szCs w:val="30"/>
          <w:lang w:val="en-US"/>
        </w:rPr>
        <w:t>Research is a social process</w:t>
      </w:r>
      <w:r w:rsidR="00E5471F">
        <w:rPr>
          <w:sz w:val="30"/>
          <w:szCs w:val="30"/>
          <w:lang w:val="en-US"/>
        </w:rPr>
        <w:t xml:space="preserve"> -  Katheryn S McKinley.</w:t>
      </w:r>
    </w:p>
    <w:p w14:paraId="0D79C46A" w14:textId="77777777" w:rsidR="00E5471F" w:rsidRPr="00E5471F" w:rsidRDefault="00E5471F" w:rsidP="00E5471F">
      <w:pPr>
        <w:spacing w:line="240" w:lineRule="auto"/>
        <w:ind w:left="480"/>
        <w:jc w:val="both"/>
        <w:rPr>
          <w:rFonts w:ascii="Malgun Gothic" w:eastAsia="Malgun Gothic" w:hAnsi="Malgun Gothic" w:cs="Malgun Gothic"/>
          <w:color w:val="333333"/>
          <w:lang w:val="en-US"/>
        </w:rPr>
      </w:pP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 xml:space="preserve">연구를 할 때, 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>Network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 xml:space="preserve">의 중요성을 강조를 하셨다. 처음에는 1인 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>Network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>로 시작해서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 xml:space="preserve"> 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>울타리를 넓혀갈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 xml:space="preserve"> 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 xml:space="preserve">것, 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>PLMW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 xml:space="preserve">에 참여한 학생들과 계속 만나게 될 것이니 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>PLMW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>동안 많은 대화를 가질</w:t>
      </w:r>
      <w:r w:rsidRPr="00E5471F">
        <w:rPr>
          <w:rFonts w:ascii="Malgun Gothic" w:eastAsia="Malgun Gothic" w:hAnsi="Malgun Gothic" w:cs="Malgun Gothic"/>
          <w:color w:val="333333"/>
          <w:lang w:val="en-US"/>
        </w:rPr>
        <w:t xml:space="preserve"> </w:t>
      </w:r>
      <w:r w:rsidRPr="00E5471F">
        <w:rPr>
          <w:rFonts w:ascii="Malgun Gothic" w:eastAsia="Malgun Gothic" w:hAnsi="Malgun Gothic" w:cs="Malgun Gothic" w:hint="eastAsia"/>
          <w:color w:val="333333"/>
          <w:lang w:val="en-US"/>
        </w:rPr>
        <w:t xml:space="preserve">것을 권장하였다. 3분동안 주변 학생들과 자신의 연구분야에 대해 대화를 나누는 시간을 가지기도 하였다. </w:t>
      </w:r>
    </w:p>
    <w:p w14:paraId="345183AD" w14:textId="2C3F0DE1" w:rsidR="005974FE" w:rsidRPr="005974FE" w:rsidRDefault="005974FE" w:rsidP="005974FE">
      <w:pPr>
        <w:pStyle w:val="afb"/>
        <w:numPr>
          <w:ilvl w:val="0"/>
          <w:numId w:val="19"/>
        </w:numPr>
        <w:spacing w:line="240" w:lineRule="auto"/>
        <w:ind w:leftChars="0"/>
        <w:jc w:val="both"/>
        <w:rPr>
          <w:rFonts w:ascii="Helvetica Neue" w:eastAsia="Times New Roman" w:hAnsi="Helvetica Neue" w:cs="Times New Roman"/>
          <w:color w:val="333333"/>
          <w:sz w:val="30"/>
          <w:szCs w:val="30"/>
          <w:lang w:val="en-US"/>
        </w:rPr>
      </w:pPr>
      <w:r w:rsidRPr="002D3BB8">
        <w:rPr>
          <w:rFonts w:eastAsia="Malgun Gothic" w:cstheme="minorHAnsi"/>
          <w:color w:val="333333"/>
          <w:sz w:val="30"/>
          <w:szCs w:val="30"/>
          <w:lang w:val="en-US"/>
        </w:rPr>
        <w:t xml:space="preserve">Why do a Ph.D. and how to pick an area? </w:t>
      </w:r>
      <w:r>
        <w:rPr>
          <w:rFonts w:ascii="Malgun Gothic" w:eastAsia="Malgun Gothic" w:hAnsi="Malgun Gothic" w:cs="Malgun Gothic"/>
          <w:color w:val="333333"/>
          <w:sz w:val="30"/>
          <w:szCs w:val="30"/>
          <w:lang w:val="en-US"/>
        </w:rPr>
        <w:t>–</w:t>
      </w:r>
      <w:r>
        <w:rPr>
          <w:rFonts w:ascii="Malgun Gothic" w:eastAsia="Malgun Gothic" w:hAnsi="Malgun Gothic" w:cs="Malgun Gothic" w:hint="eastAsia"/>
          <w:color w:val="333333"/>
          <w:sz w:val="30"/>
          <w:szCs w:val="30"/>
          <w:lang w:val="en-US"/>
        </w:rPr>
        <w:t xml:space="preserve"> </w:t>
      </w:r>
      <w:proofErr w:type="spellStart"/>
      <w:r w:rsidRPr="005974FE">
        <w:rPr>
          <w:rFonts w:ascii="Malgun Gothic" w:eastAsia="Malgun Gothic" w:hAnsi="Malgun Gothic" w:cs="Malgun Gothic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Yaniss</w:t>
      </w:r>
      <w:proofErr w:type="spellEnd"/>
      <w:r w:rsidRPr="005974FE">
        <w:rPr>
          <w:rFonts w:ascii="Malgun Gothic" w:eastAsia="Malgun Gothic" w:hAnsi="Malgun Gothic" w:cs="Malgun Gothic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4773F">
        <w:rPr>
          <w:rFonts w:ascii="Malgun Gothic" w:eastAsia="Malgun Gothic" w:hAnsi="Malgun Gothic" w:cs="Malgun Gothic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Smaragdakis</w:t>
      </w:r>
      <w:proofErr w:type="spellEnd"/>
    </w:p>
    <w:p w14:paraId="1B708D72" w14:textId="400EB990" w:rsidR="005974FE" w:rsidRPr="00C74887" w:rsidRDefault="005974FE" w:rsidP="005974FE">
      <w:pPr>
        <w:spacing w:line="240" w:lineRule="auto"/>
        <w:ind w:left="480"/>
        <w:jc w:val="both"/>
        <w:rPr>
          <w:rFonts w:ascii="Malgun Gothic" w:eastAsia="Malgun Gothic" w:hAnsi="Malgun Gothic" w:cs="Malgun Gothic"/>
          <w:color w:val="333333"/>
          <w:lang w:val="en-US"/>
        </w:rPr>
      </w:pPr>
      <w:proofErr w:type="spellStart"/>
      <w:r w:rsidRPr="00C74887">
        <w:rPr>
          <w:rFonts w:ascii="Malgun Gothic" w:eastAsia="Malgun Gothic" w:hAnsi="Malgun Gothic" w:cs="Malgun Gothic"/>
          <w:color w:val="333333"/>
          <w:lang w:val="en-US"/>
        </w:rPr>
        <w:t>박사란</w:t>
      </w:r>
      <w:proofErr w:type="spellEnd"/>
      <w:r w:rsidRPr="00C74887">
        <w:rPr>
          <w:rFonts w:ascii="Helvetica Neue" w:eastAsia="Times New Roman" w:hAnsi="Helvetica Neue" w:cs="Times New Roman" w:hint="eastAsia"/>
          <w:color w:val="333333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무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>엇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인가</w:t>
      </w:r>
      <w:r w:rsidRPr="00C74887">
        <w:rPr>
          <w:rFonts w:ascii="Helvetica Neue" w:eastAsia="Times New Roman" w:hAnsi="Helvetica Neue" w:cs="Times New Roman" w:hint="eastAsia"/>
          <w:color w:val="333333"/>
          <w:lang w:val="en-US"/>
        </w:rPr>
        <w:t xml:space="preserve">, 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박사과정이랑</w:t>
      </w:r>
      <w:r w:rsidRPr="00C74887">
        <w:rPr>
          <w:rFonts w:ascii="Helvetica Neue" w:eastAsia="Times New Roman" w:hAnsi="Helvetica Neue" w:cs="Times New Roman" w:hint="eastAsia"/>
          <w:color w:val="333333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무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>엇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인가에</w:t>
      </w:r>
      <w:r w:rsidRPr="00C74887">
        <w:rPr>
          <w:rFonts w:ascii="Helvetica Neue" w:eastAsia="Times New Roman" w:hAnsi="Helvetica Neue" w:cs="Times New Roman" w:hint="eastAsia"/>
          <w:color w:val="333333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대한</w:t>
      </w:r>
      <w:r w:rsidRPr="00C74887">
        <w:rPr>
          <w:rFonts w:ascii="Helvetica Neue" w:eastAsia="Times New Roman" w:hAnsi="Helvetica Neue" w:cs="Times New Roman" w:hint="eastAsia"/>
          <w:color w:val="333333"/>
          <w:lang w:val="en-US"/>
        </w:rPr>
        <w:t xml:space="preserve"> </w:t>
      </w:r>
      <w:r w:rsidRPr="00C74887">
        <w:rPr>
          <w:rFonts w:ascii="Helvetica Neue" w:eastAsia="Times New Roman" w:hAnsi="Helvetica Neue" w:cs="Times New Roman"/>
          <w:color w:val="333333"/>
          <w:lang w:val="en-US"/>
        </w:rPr>
        <w:t>Talk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이었다</w:t>
      </w:r>
      <w:r w:rsidRPr="00C74887">
        <w:rPr>
          <w:rFonts w:ascii="Helvetica Neue" w:eastAsia="Times New Roman" w:hAnsi="Helvetica Neue" w:cs="Times New Roman" w:hint="eastAsia"/>
          <w:color w:val="333333"/>
          <w:lang w:val="en-US"/>
        </w:rPr>
        <w:t>.</w:t>
      </w:r>
      <w:r w:rsidRPr="00C74887">
        <w:rPr>
          <w:rFonts w:ascii="Helvetica Neue" w:eastAsia="Times New Roman" w:hAnsi="Helvetica Neue" w:cs="Times New Roman"/>
          <w:color w:val="333333"/>
          <w:lang w:val="en-US"/>
        </w:rPr>
        <w:t xml:space="preserve"> </w:t>
      </w:r>
      <w:r w:rsidRPr="008E25EF">
        <w:rPr>
          <w:rFonts w:ascii="Malgun Gothic" w:eastAsia="Malgun Gothic" w:hAnsi="Malgun Gothic" w:cs="Malgun Gothic"/>
          <w:b/>
          <w:color w:val="333333"/>
          <w:lang w:val="en-US"/>
        </w:rPr>
        <w:t>박사과정의</w:t>
      </w:r>
      <w:r w:rsidR="008E25EF">
        <w:rPr>
          <w:rFonts w:ascii="Malgun Gothic" w:eastAsia="Malgun Gothic" w:hAnsi="Malgun Gothic" w:cs="Malgun Gothic"/>
          <w:b/>
          <w:color w:val="333333"/>
          <w:lang w:val="en-US"/>
        </w:rPr>
        <w:t xml:space="preserve"> </w:t>
      </w:r>
      <w:r w:rsidR="008E25EF">
        <w:rPr>
          <w:rFonts w:ascii="Malgun Gothic" w:eastAsia="Malgun Gothic" w:hAnsi="Malgun Gothic" w:cs="Malgun Gothic" w:hint="eastAsia"/>
          <w:b/>
          <w:color w:val="333333"/>
          <w:lang w:val="en-US"/>
        </w:rPr>
        <w:t>기간은 중요치 않다는 것을 강조하셨다. 박사과정의</w:t>
      </w:r>
      <w:r w:rsidRPr="008E25EF">
        <w:rPr>
          <w:rFonts w:ascii="Helvetica Neue" w:eastAsia="Times New Roman" w:hAnsi="Helvetica Neue" w:cs="Times New Roman" w:hint="eastAsia"/>
          <w:b/>
          <w:color w:val="333333"/>
          <w:lang w:val="en-US"/>
        </w:rPr>
        <w:t xml:space="preserve"> </w:t>
      </w:r>
      <w:r w:rsidR="008E25EF">
        <w:rPr>
          <w:rFonts w:ascii="Malgun Gothic" w:eastAsia="Malgun Gothic" w:hAnsi="Malgun Gothic" w:cs="Malgun Gothic"/>
          <w:b/>
          <w:color w:val="333333"/>
          <w:lang w:val="en-US"/>
        </w:rPr>
        <w:t>유일한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 xml:space="preserve"> </w:t>
      </w:r>
      <w:r w:rsidRPr="008E25EF">
        <w:rPr>
          <w:rFonts w:ascii="Malgun Gothic" w:eastAsia="Malgun Gothic" w:hAnsi="Malgun Gothic" w:cs="Malgun Gothic" w:hint="eastAsia"/>
          <w:b/>
          <w:lang w:val="en-US"/>
        </w:rPr>
        <w:t>장점은 자신의 운명을 결정할 수 있</w:t>
      </w:r>
      <w:r w:rsidR="001D6565" w:rsidRPr="008E25EF">
        <w:rPr>
          <w:rFonts w:ascii="Malgun Gothic" w:eastAsia="Malgun Gothic" w:hAnsi="Malgun Gothic" w:cs="Malgun Gothic" w:hint="eastAsia"/>
          <w:b/>
          <w:lang w:val="en-US"/>
        </w:rPr>
        <w:t>는</w:t>
      </w:r>
      <w:r w:rsidR="008E25EF">
        <w:rPr>
          <w:rFonts w:ascii="Malgun Gothic" w:eastAsia="Malgun Gothic" w:hAnsi="Malgun Gothic" w:cs="Malgun Gothic" w:hint="eastAsia"/>
          <w:b/>
          <w:lang w:val="en-US"/>
        </w:rPr>
        <w:t xml:space="preserve"> 상태라는 것이라 하셨다</w:t>
      </w:r>
      <w:r w:rsidRPr="008E25EF">
        <w:rPr>
          <w:rFonts w:ascii="Malgun Gothic" w:eastAsia="Malgun Gothic" w:hAnsi="Malgun Gothic" w:cs="Malgun Gothic" w:hint="eastAsia"/>
          <w:b/>
          <w:lang w:val="en-US"/>
        </w:rPr>
        <w:t>.</w:t>
      </w:r>
      <w:r w:rsidRPr="008E25EF">
        <w:rPr>
          <w:rFonts w:ascii="Malgun Gothic" w:eastAsia="Malgun Gothic" w:hAnsi="Malgun Gothic" w:cs="Malgun Gothic" w:hint="eastAsia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>연구분야를 결정하는 팁도 얘기를 했는데,</w:t>
      </w:r>
      <w:r w:rsidR="008E25EF">
        <w:rPr>
          <w:rFonts w:ascii="Malgun Gothic" w:eastAsia="Malgun Gothic" w:hAnsi="Malgun Gothic" w:cs="Malgun Gothic" w:hint="eastAsia"/>
          <w:color w:val="333333"/>
          <w:lang w:val="en-US"/>
        </w:rPr>
        <w:t xml:space="preserve"> 자신의 경우 처음엔 네트워크를 하셨었다고 한다. 수학을 좋아해서 진로를 바꾸셨다고 한다.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 xml:space="preserve"> 좋아하는 분야를 능동적으로 찾을 것을 강조하였다.</w:t>
      </w:r>
      <w:r w:rsidR="00581A23">
        <w:rPr>
          <w:rFonts w:ascii="Malgun Gothic" w:eastAsia="Malgun Gothic" w:hAnsi="Malgun Gothic" w:cs="Malgun Gothic"/>
          <w:color w:val="333333"/>
          <w:lang w:val="en-US"/>
        </w:rPr>
        <w:t xml:space="preserve"> </w:t>
      </w:r>
      <w:r w:rsidR="00581A23">
        <w:rPr>
          <w:rFonts w:ascii="Malgun Gothic" w:eastAsia="Malgun Gothic" w:hAnsi="Malgun Gothic" w:cs="Malgun Gothic" w:hint="eastAsia"/>
          <w:color w:val="333333"/>
          <w:lang w:val="en-US"/>
        </w:rPr>
        <w:t xml:space="preserve">고작 1년차지만 </w:t>
      </w:r>
      <w:r w:rsidR="00282DD0">
        <w:rPr>
          <w:rFonts w:ascii="Malgun Gothic" w:eastAsia="Malgun Gothic" w:hAnsi="Malgun Gothic" w:cs="Malgun Gothic" w:hint="eastAsia"/>
          <w:color w:val="333333"/>
          <w:lang w:val="en-US"/>
        </w:rPr>
        <w:t>나는 나름 능동적으로 골랐다고 생각한다.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 xml:space="preserve"> 발표가 굉장히 인상적이었는데, </w:t>
      </w:r>
      <w:r w:rsidRPr="00C74887">
        <w:rPr>
          <w:rFonts w:ascii="Malgun Gothic" w:eastAsia="Malgun Gothic" w:hAnsi="Malgun Gothic" w:cs="Malgun Gothic"/>
          <w:color w:val="333333"/>
          <w:lang w:val="en-US"/>
        </w:rPr>
        <w:t>STAR WARS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 xml:space="preserve">영화를 활용해 발표를 이끌어 갔다. </w:t>
      </w:r>
    </w:p>
    <w:p w14:paraId="15C4320D" w14:textId="77777777" w:rsidR="005974FE" w:rsidRDefault="005974FE" w:rsidP="005974FE">
      <w:pPr>
        <w:spacing w:line="240" w:lineRule="auto"/>
        <w:ind w:left="480"/>
        <w:jc w:val="both"/>
        <w:rPr>
          <w:rFonts w:ascii="Malgun Gothic" w:eastAsia="Malgun Gothic" w:hAnsi="Malgun Gothic" w:cs="Malgun Gothic"/>
          <w:color w:val="333333"/>
          <w:sz w:val="30"/>
          <w:szCs w:val="30"/>
          <w:lang w:val="en-US"/>
        </w:rPr>
      </w:pPr>
    </w:p>
    <w:p w14:paraId="22C0E1A9" w14:textId="32770C1B" w:rsidR="005974FE" w:rsidRPr="00D173E6" w:rsidRDefault="00D173E6" w:rsidP="00D173E6">
      <w:pPr>
        <w:pStyle w:val="afb"/>
        <w:numPr>
          <w:ilvl w:val="0"/>
          <w:numId w:val="19"/>
        </w:numPr>
        <w:spacing w:line="240" w:lineRule="auto"/>
        <w:ind w:leftChars="0"/>
        <w:jc w:val="both"/>
        <w:rPr>
          <w:rFonts w:ascii="Malgun Gothic" w:eastAsia="Malgun Gothic" w:hAnsi="Malgun Gothic" w:cs="Malgun Gothic"/>
          <w:color w:val="333333"/>
          <w:sz w:val="30"/>
          <w:szCs w:val="30"/>
          <w:lang w:val="en-US"/>
        </w:rPr>
      </w:pPr>
      <w:r>
        <w:rPr>
          <w:rFonts w:ascii="Malgun Gothic" w:eastAsia="Malgun Gothic" w:hAnsi="Malgun Gothic" w:cs="Malgun Gothic"/>
          <w:color w:val="333333"/>
          <w:sz w:val="30"/>
          <w:szCs w:val="30"/>
          <w:lang w:val="en-US"/>
        </w:rPr>
        <w:t xml:space="preserve">Choosing your mentor and learning to present your idea clearly – Ana </w:t>
      </w:r>
      <w:proofErr w:type="spellStart"/>
      <w:r>
        <w:rPr>
          <w:rFonts w:ascii="Malgun Gothic" w:eastAsia="Malgun Gothic" w:hAnsi="Malgun Gothic" w:cs="Malgun Gothic"/>
          <w:color w:val="333333"/>
          <w:sz w:val="30"/>
          <w:szCs w:val="30"/>
          <w:lang w:val="en-US"/>
        </w:rPr>
        <w:t>Milanova</w:t>
      </w:r>
      <w:proofErr w:type="spellEnd"/>
    </w:p>
    <w:p w14:paraId="155E5A9F" w14:textId="5D918EEA" w:rsidR="00511057" w:rsidRPr="00C74887" w:rsidRDefault="00D173E6" w:rsidP="00C27A5C">
      <w:pPr>
        <w:spacing w:line="240" w:lineRule="auto"/>
        <w:ind w:left="480"/>
        <w:jc w:val="both"/>
        <w:rPr>
          <w:rFonts w:ascii="Malgun Gothic" w:eastAsia="Malgun Gothic" w:hAnsi="Malgun Gothic" w:cs="Malgun Gothic"/>
          <w:color w:val="333333"/>
          <w:lang w:val="en-US"/>
        </w:rPr>
      </w:pP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>지도교수님은 한</w:t>
      </w:r>
      <w:r w:rsidR="00740C69">
        <w:rPr>
          <w:rFonts w:ascii="Malgun Gothic" w:eastAsia="Malgun Gothic" w:hAnsi="Malgun Gothic" w:cs="Malgun Gothic"/>
          <w:color w:val="333333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>명이지만, 여러 교수님들과 연구를 해볼 것을 권하였다.</w:t>
      </w:r>
    </w:p>
    <w:p w14:paraId="1D489061" w14:textId="134A74E2" w:rsidR="005974FE" w:rsidRPr="0021312C" w:rsidRDefault="00511057" w:rsidP="00C27A5C">
      <w:pPr>
        <w:spacing w:line="240" w:lineRule="auto"/>
        <w:ind w:left="480"/>
        <w:jc w:val="both"/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</w:pPr>
      <w:r w:rsidRPr="00C74887">
        <w:rPr>
          <w:rFonts w:ascii="Malgun Gothic" w:eastAsia="Malgun Gothic" w:hAnsi="Malgun Gothic" w:cs="Malgun Gothic" w:hint="eastAsia"/>
          <w:color w:val="333333"/>
          <w:lang w:val="en-US"/>
        </w:rPr>
        <w:t xml:space="preserve"> </w:t>
      </w:r>
      <w:r w:rsidR="00D173E6" w:rsidRPr="00C74887">
        <w:rPr>
          <w:rFonts w:ascii="Malgun Gothic" w:eastAsia="Malgun Gothic" w:hAnsi="Malgun Gothic" w:cs="Malgun Gothic" w:hint="eastAsia"/>
          <w:color w:val="333333"/>
          <w:lang w:val="en-US"/>
        </w:rPr>
        <w:t xml:space="preserve"> 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우리 논문 </w:t>
      </w:r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“Data Driven Context </w:t>
      </w:r>
      <w:proofErr w:type="spellStart"/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>Sensitivty</w:t>
      </w:r>
      <w:proofErr w:type="spellEnd"/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 for Points-to Analysis”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</w:t>
      </w:r>
      <w:proofErr w:type="spellStart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를</w:t>
      </w:r>
      <w:proofErr w:type="spellEnd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읽어 보셨고 좋</w:t>
      </w:r>
      <w:r w:rsidR="00581A23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다고 하셨다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. </w:t>
      </w:r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Parameterized </w:t>
      </w:r>
      <w:r w:rsidR="002E5137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>Object</w:t>
      </w:r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 Sensitivity</w:t>
      </w:r>
      <w:r w:rsidR="00CF350B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 for Points to </w:t>
      </w:r>
      <w:proofErr w:type="spellStart"/>
      <w:r w:rsidR="00CF350B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>Analsis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를</w:t>
      </w:r>
      <w:proofErr w:type="spellEnd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2002년</w:t>
      </w:r>
      <w:r w:rsidR="00CF350B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에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</w:t>
      </w:r>
      <w:r w:rsidR="00581A23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처음 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제안 하셨는데(</w:t>
      </w:r>
      <w:r w:rsidR="00BD4B11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>Invocation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마다 다른</w:t>
      </w:r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 Depth</w:t>
      </w:r>
      <w:proofErr w:type="spellStart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를</w:t>
      </w:r>
      <w:proofErr w:type="spellEnd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주는 것이 가능하다</w:t>
      </w:r>
      <w:r w:rsidR="00581A23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) 15년동안 이에 대한 후속 연구가 없었다</w:t>
      </w:r>
      <w:r w:rsidR="0021312C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. 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우리가 제대로 </w:t>
      </w:r>
      <w:r w:rsidR="00B4773F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>realize</w:t>
      </w:r>
      <w:proofErr w:type="spellStart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를</w:t>
      </w:r>
      <w:proofErr w:type="spellEnd"/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한 것 같아</w:t>
      </w:r>
      <w:r w:rsidR="00581A23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(</w:t>
      </w:r>
      <w:r w:rsidR="00581A23" w:rsidRP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>0~k</w:t>
      </w:r>
      <w:r w:rsidR="0021312C">
        <w:rPr>
          <w:rFonts w:ascii="Malgun Gothic" w:eastAsia="Malgun Gothic" w:hAnsi="Malgun Gothic" w:cs="Malgun Gothic"/>
          <w:b/>
          <w:color w:val="333333"/>
          <w:sz w:val="28"/>
          <w:szCs w:val="28"/>
          <w:lang w:val="en-US"/>
        </w:rPr>
        <w:t xml:space="preserve"> Depth</w:t>
      </w:r>
      <w:proofErr w:type="spellStart"/>
      <w:r w:rsid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를</w:t>
      </w:r>
      <w:proofErr w:type="spellEnd"/>
      <w:r w:rsid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모두 활용</w:t>
      </w:r>
      <w:r w:rsidR="00581A23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)</w:t>
      </w:r>
      <w:r w:rsidR="00B4773F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 xml:space="preserve"> 뿌듯했다</w:t>
      </w:r>
      <w:r w:rsidR="00581A23" w:rsidRPr="0021312C">
        <w:rPr>
          <w:rFonts w:ascii="Malgun Gothic" w:eastAsia="Malgun Gothic" w:hAnsi="Malgun Gothic" w:cs="Malgun Gothic" w:hint="eastAsia"/>
          <w:b/>
          <w:color w:val="333333"/>
          <w:sz w:val="28"/>
          <w:szCs w:val="28"/>
          <w:lang w:val="en-US"/>
        </w:rPr>
        <w:t>.</w:t>
      </w:r>
    </w:p>
    <w:p w14:paraId="66C84507" w14:textId="31ED6134" w:rsidR="00B4773F" w:rsidRPr="002F5D39" w:rsidRDefault="002F5D39" w:rsidP="005974FE">
      <w:pPr>
        <w:spacing w:line="240" w:lineRule="auto"/>
        <w:ind w:left="480"/>
        <w:jc w:val="both"/>
        <w:rPr>
          <w:rFonts w:ascii="Helvetica Neue" w:eastAsia="Times New Roman" w:hAnsi="Helvetica Neue" w:cs="Times New Roman" w:hint="eastAsia"/>
          <w:color w:val="333333"/>
          <w:sz w:val="26"/>
          <w:szCs w:val="26"/>
          <w:lang w:val="en-US"/>
        </w:rPr>
      </w:pPr>
      <w:r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우리 논문을 어떤 분이 리뷰 했는지는 적확히 알 수 없지만, </w:t>
      </w:r>
      <w:r>
        <w:rPr>
          <w:rFonts w:ascii="Malgun Gothic" w:eastAsia="Malgun Gothic" w:hAnsi="Malgun Gothic" w:cs="Malgun Gothic"/>
          <w:color w:val="333333"/>
          <w:sz w:val="26"/>
          <w:szCs w:val="26"/>
          <w:lang w:val="en-US"/>
        </w:rPr>
        <w:t>OOPSLA</w:t>
      </w:r>
      <w:r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가 시작하기도 전에 읽어 보셨다고 하시고, 좋다고 하셔서 우리 논문의 </w:t>
      </w:r>
      <w:r>
        <w:rPr>
          <w:rFonts w:ascii="Malgun Gothic" w:eastAsia="Malgun Gothic" w:hAnsi="Malgun Gothic" w:cs="Malgun Gothic"/>
          <w:color w:val="333333"/>
          <w:sz w:val="26"/>
          <w:szCs w:val="26"/>
          <w:lang w:val="en-US"/>
        </w:rPr>
        <w:t>reviewer</w:t>
      </w:r>
      <w:r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였었음을 확신했다. 정말 좋다고 하셨던 것으로 보아 </w:t>
      </w:r>
      <w:r>
        <w:rPr>
          <w:rFonts w:ascii="Malgun Gothic" w:eastAsia="Malgun Gothic" w:hAnsi="Malgun Gothic" w:cs="Malgun Gothic"/>
          <w:color w:val="333333"/>
          <w:sz w:val="26"/>
          <w:szCs w:val="26"/>
          <w:lang w:val="en-US"/>
        </w:rPr>
        <w:t>accept</w:t>
      </w:r>
      <w:r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을 주신 분이라는 확신도 들었다.</w:t>
      </w:r>
    </w:p>
    <w:p w14:paraId="0E062369" w14:textId="77777777" w:rsidR="002F5D39" w:rsidRPr="00C74887" w:rsidRDefault="002F5D39" w:rsidP="005974FE">
      <w:pPr>
        <w:spacing w:line="240" w:lineRule="auto"/>
        <w:ind w:left="480"/>
        <w:jc w:val="both"/>
        <w:rPr>
          <w:rFonts w:ascii="Helvetica Neue" w:eastAsia="Times New Roman" w:hAnsi="Helvetica Neue" w:cs="Times New Roman" w:hint="eastAsia"/>
          <w:color w:val="333333"/>
          <w:sz w:val="26"/>
          <w:szCs w:val="26"/>
          <w:lang w:val="en-US"/>
        </w:rPr>
      </w:pPr>
    </w:p>
    <w:p w14:paraId="579388FA" w14:textId="6474182E" w:rsidR="00E76279" w:rsidRPr="00C74887" w:rsidRDefault="002E5137" w:rsidP="00E76279">
      <w:pPr>
        <w:spacing w:line="240" w:lineRule="auto"/>
        <w:ind w:left="480"/>
        <w:jc w:val="both"/>
        <w:rPr>
          <w:rFonts w:ascii="Helvetica Neue" w:eastAsia="Times New Roman" w:hAnsi="Helvetica Neue" w:cs="Times New Roman"/>
          <w:color w:val="333333"/>
          <w:sz w:val="26"/>
          <w:szCs w:val="26"/>
          <w:lang w:val="en-US"/>
        </w:rPr>
      </w:pPr>
      <w:r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사실 </w:t>
      </w:r>
      <w:r w:rsidR="00B4773F"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이번 </w:t>
      </w:r>
      <w:r w:rsidR="00B4773F" w:rsidRPr="00C74887">
        <w:rPr>
          <w:rFonts w:ascii="Malgun Gothic" w:eastAsia="Malgun Gothic" w:hAnsi="Malgun Gothic" w:cs="Malgun Gothic"/>
          <w:color w:val="333333"/>
          <w:sz w:val="26"/>
          <w:szCs w:val="26"/>
          <w:lang w:val="en-US"/>
        </w:rPr>
        <w:t>PLMW</w:t>
      </w:r>
      <w:r w:rsidR="00B4773F"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멘토들은</w:t>
      </w:r>
      <w:r w:rsidR="00B06E4A"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,</w:t>
      </w:r>
      <w:r w:rsidR="00B4773F"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 </w:t>
      </w:r>
      <w:r w:rsidR="00B06E4A"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내가 보고 공부했던 주요 논문들의 저자들이다. 실제로 보고 들을</w:t>
      </w:r>
      <w:r w:rsidR="002F5D39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 </w:t>
      </w:r>
      <w:r w:rsidR="00B06E4A" w:rsidRPr="00C74887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수 있</w:t>
      </w:r>
      <w:r w:rsidR="00B913B2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는</w:t>
      </w:r>
      <w:r w:rsidR="002F5D39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 </w:t>
      </w:r>
      <w:r w:rsidR="00B913B2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 xml:space="preserve">것은 </w:t>
      </w:r>
      <w:r w:rsidR="00231235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특별</w:t>
      </w:r>
      <w:r w:rsidR="00B913B2">
        <w:rPr>
          <w:rFonts w:ascii="Malgun Gothic" w:eastAsia="Malgun Gothic" w:hAnsi="Malgun Gothic" w:cs="Malgun Gothic" w:hint="eastAsia"/>
          <w:color w:val="333333"/>
          <w:sz w:val="26"/>
          <w:szCs w:val="26"/>
          <w:lang w:val="en-US"/>
        </w:rPr>
        <w:t>한 경험이다.</w:t>
      </w:r>
    </w:p>
    <w:p w14:paraId="3A564D96" w14:textId="77777777" w:rsidR="002D3BB8" w:rsidRPr="00B4773F" w:rsidRDefault="002D3BB8" w:rsidP="00211261">
      <w:pPr>
        <w:spacing w:line="240" w:lineRule="auto"/>
        <w:jc w:val="both"/>
        <w:rPr>
          <w:rFonts w:ascii="Helvetica Neue" w:eastAsia="Times New Roman" w:hAnsi="Helvetica Neue" w:cs="Times New Roman"/>
          <w:color w:val="333333"/>
          <w:sz w:val="30"/>
          <w:szCs w:val="30"/>
          <w:lang w:val="en-US"/>
        </w:rPr>
      </w:pPr>
    </w:p>
    <w:p w14:paraId="6F1823CC" w14:textId="0B122213" w:rsidR="0023768D" w:rsidRDefault="0023768D" w:rsidP="0023768D">
      <w:pPr>
        <w:pStyle w:val="afb"/>
        <w:numPr>
          <w:ilvl w:val="0"/>
          <w:numId w:val="17"/>
        </w:numPr>
        <w:ind w:leftChars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OOPSLA </w:t>
      </w:r>
    </w:p>
    <w:p w14:paraId="53C44E5B" w14:textId="0BF55585" w:rsidR="00CC0826" w:rsidRPr="002E5137" w:rsidRDefault="00E76279" w:rsidP="004609F4">
      <w:pPr>
        <w:jc w:val="both"/>
        <w:rPr>
          <w:rFonts w:ascii="Malgun Gothic" w:eastAsia="Malgun Gothic" w:hAnsi="Malgun Gothic" w:cs="Malgun Gothic"/>
          <w:color w:val="auto"/>
          <w:sz w:val="30"/>
          <w:szCs w:val="30"/>
          <w:lang w:val="en-US"/>
        </w:rPr>
      </w:pPr>
      <w:r w:rsidRPr="002E5137">
        <w:rPr>
          <w:rFonts w:ascii="Malgun Gothic" w:eastAsia="Malgun Gothic" w:hAnsi="Malgun Gothic" w:cs="Malgun Gothic" w:hint="eastAsia"/>
          <w:color w:val="auto"/>
          <w:sz w:val="30"/>
          <w:szCs w:val="30"/>
          <w:lang w:val="en-US"/>
        </w:rPr>
        <w:t>인상깊은 발표들을 소개하면,</w:t>
      </w:r>
    </w:p>
    <w:p w14:paraId="285B3C72" w14:textId="77777777" w:rsidR="00F1143B" w:rsidRPr="002E5137" w:rsidRDefault="00F1143B" w:rsidP="004609F4">
      <w:pPr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</w:pPr>
    </w:p>
    <w:p w14:paraId="08921BCF" w14:textId="70A8C96B" w:rsidR="00CD0CD0" w:rsidRPr="002E5137" w:rsidRDefault="00231E56" w:rsidP="002C09CD">
      <w:pPr>
        <w:pStyle w:val="4"/>
        <w:numPr>
          <w:ilvl w:val="0"/>
          <w:numId w:val="2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i w:val="0"/>
          <w:iCs w:val="0"/>
          <w:color w:val="333333"/>
          <w:szCs w:val="30"/>
          <w:lang w:val="en-US"/>
        </w:rPr>
      </w:pPr>
      <w:r w:rsidRPr="002E5137">
        <w:rPr>
          <w:rFonts w:ascii="Helvetica Neue" w:eastAsia="Times New Roman" w:hAnsi="Helvetica Neue" w:cs="Times New Roman"/>
          <w:i w:val="0"/>
          <w:iCs w:val="0"/>
          <w:color w:val="333333"/>
          <w:szCs w:val="30"/>
          <w:lang w:val="en-US"/>
        </w:rPr>
        <w:t>A Simple Soundness Proof for Dependent Object Types</w:t>
      </w:r>
    </w:p>
    <w:p w14:paraId="4F72620D" w14:textId="1B3A9594" w:rsidR="00CD0CD0" w:rsidRPr="00C74887" w:rsidRDefault="00BB26CB" w:rsidP="00704C09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 w:rsidRPr="00C74887">
        <w:rPr>
          <w:rFonts w:ascii="Malgun Gothic" w:eastAsia="Malgun Gothic" w:hAnsi="Malgun Gothic" w:cs="Malgun Gothic"/>
          <w:color w:val="auto"/>
          <w:lang w:val="en-US"/>
        </w:rPr>
        <w:t>DOT(dependent object type)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이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 xml:space="preserve">type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분야에서 굉장히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hot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한 주제인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듯 하다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.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이번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OOPSLA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에서 여러 발표들이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DOT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에 대해 다루고 있다.</w:t>
      </w:r>
      <w:r w:rsidR="00704C09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704C09" w:rsidRPr="00C74887">
        <w:rPr>
          <w:rFonts w:ascii="Malgun Gothic" w:eastAsia="Malgun Gothic" w:hAnsi="Malgun Gothic" w:cs="Malgun Gothic"/>
          <w:color w:val="auto"/>
          <w:lang w:val="en-US"/>
        </w:rPr>
        <w:t>DOT</w:t>
      </w:r>
      <w:r w:rsidR="00704C09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에 대해서 </w:t>
      </w:r>
      <w:r w:rsidR="00704C09" w:rsidRPr="00C74887">
        <w:rPr>
          <w:rFonts w:ascii="Malgun Gothic" w:eastAsia="Malgun Gothic" w:hAnsi="Malgun Gothic" w:cs="Malgun Gothic"/>
          <w:color w:val="auto"/>
          <w:lang w:val="en-US"/>
        </w:rPr>
        <w:t xml:space="preserve">Soundness </w:t>
      </w:r>
      <w:r w:rsidR="00704C09" w:rsidRPr="00C74887">
        <w:rPr>
          <w:rFonts w:ascii="Malgun Gothic" w:eastAsia="Malgun Gothic" w:hAnsi="Malgun Gothic" w:cs="Malgun Gothic" w:hint="eastAsia"/>
          <w:color w:val="auto"/>
          <w:lang w:val="en-US"/>
        </w:rPr>
        <w:lastRenderedPageBreak/>
        <w:t>증명이 굉장히 어렵다고 한다.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이 논문은 증명의 어려움을</w:t>
      </w:r>
      <w:r w:rsidR="00704C09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문제점으로 지목하고, </w:t>
      </w:r>
      <w:r w:rsidR="000224F8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쉽게 </w:t>
      </w:r>
      <w:r w:rsidR="00B4773F" w:rsidRPr="00C74887">
        <w:rPr>
          <w:rFonts w:ascii="Malgun Gothic" w:eastAsia="Malgun Gothic" w:hAnsi="Malgun Gothic" w:cs="Malgun Gothic" w:hint="eastAsia"/>
          <w:color w:val="auto"/>
          <w:lang w:val="en-US"/>
        </w:rPr>
        <w:t>증</w:t>
      </w:r>
      <w:r w:rsidR="000224F8" w:rsidRPr="00C74887">
        <w:rPr>
          <w:rFonts w:ascii="Malgun Gothic" w:eastAsia="Malgun Gothic" w:hAnsi="Malgun Gothic" w:cs="Malgun Gothic" w:hint="eastAsia"/>
          <w:color w:val="auto"/>
          <w:lang w:val="en-US"/>
        </w:rPr>
        <w:t>명할 수 있는</w:t>
      </w:r>
      <w:r w:rsidR="00704C09" w:rsidRPr="00C74887">
        <w:rPr>
          <w:rFonts w:ascii="Malgun Gothic" w:eastAsia="Malgun Gothic" w:hAnsi="Malgun Gothic" w:cs="Malgun Gothic"/>
          <w:color w:val="auto"/>
          <w:lang w:val="en-US"/>
        </w:rPr>
        <w:t>framework(Proof Recipe)</w:t>
      </w:r>
      <w:proofErr w:type="spellStart"/>
      <w:r w:rsidR="00704C09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704C09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제시하였다. </w:t>
      </w:r>
      <w:r w:rsidR="00F966EF" w:rsidRPr="00C74887">
        <w:rPr>
          <w:rFonts w:ascii="Malgun Gothic" w:eastAsia="Malgun Gothic" w:hAnsi="Malgun Gothic" w:cs="Malgun Gothic" w:hint="eastAsia"/>
          <w:color w:val="auto"/>
          <w:lang w:val="en-US"/>
        </w:rPr>
        <w:t>증명</w:t>
      </w:r>
      <w:r w:rsidR="00F966EF" w:rsidRPr="00C74887">
        <w:rPr>
          <w:rFonts w:ascii="Malgun Gothic" w:eastAsia="Malgun Gothic" w:hAnsi="Malgun Gothic" w:cs="Malgun Gothic"/>
          <w:color w:val="auto"/>
          <w:lang w:val="en-US"/>
        </w:rPr>
        <w:t xml:space="preserve"> Framework</w:t>
      </w:r>
      <w:proofErr w:type="spellStart"/>
      <w:r w:rsidR="00F966EF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F966EF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제시하는 것이 멋진 </w:t>
      </w:r>
      <w:r w:rsidR="00F966EF" w:rsidRPr="00C74887">
        <w:rPr>
          <w:rFonts w:ascii="Malgun Gothic" w:eastAsia="Malgun Gothic" w:hAnsi="Malgun Gothic" w:cs="Malgun Gothic"/>
          <w:color w:val="auto"/>
          <w:lang w:val="en-US"/>
        </w:rPr>
        <w:t>Contribution</w:t>
      </w:r>
      <w:r w:rsidR="00F966EF" w:rsidRPr="00C74887">
        <w:rPr>
          <w:rFonts w:ascii="Malgun Gothic" w:eastAsia="Malgun Gothic" w:hAnsi="Malgun Gothic" w:cs="Malgun Gothic" w:hint="eastAsia"/>
          <w:color w:val="auto"/>
          <w:lang w:val="en-US"/>
        </w:rPr>
        <w:t>이 될 수 있음을 느꼈다.</w:t>
      </w:r>
      <w:r w:rsidR="00CD0CD0" w:rsidRPr="00C74887">
        <w:rPr>
          <w:rFonts w:ascii="Malgun Gothic" w:eastAsia="Malgun Gothic" w:hAnsi="Malgun Gothic" w:cs="Malgun Gothic"/>
          <w:color w:val="auto"/>
          <w:lang w:val="en-US"/>
        </w:rPr>
        <w:t xml:space="preserve"> </w:t>
      </w:r>
    </w:p>
    <w:p w14:paraId="47C422A6" w14:textId="77777777" w:rsidR="00704C09" w:rsidRPr="002E5137" w:rsidRDefault="00704C09" w:rsidP="00704C09">
      <w:pPr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</w:pPr>
    </w:p>
    <w:p w14:paraId="7EB59663" w14:textId="47A5BEE9" w:rsidR="00DE457D" w:rsidRPr="002E5137" w:rsidRDefault="00795BB2" w:rsidP="00795BB2">
      <w:pPr>
        <w:pStyle w:val="afb"/>
        <w:numPr>
          <w:ilvl w:val="0"/>
          <w:numId w:val="21"/>
        </w:numPr>
        <w:ind w:leftChars="0"/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</w:pPr>
      <w:r w:rsidRPr="002E5137"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  <w:t>Effective Interactive Resolution of Static Analysis Alarms</w:t>
      </w:r>
    </w:p>
    <w:p w14:paraId="46BDF526" w14:textId="53FB9E19" w:rsidR="007269F7" w:rsidRPr="00836E58" w:rsidRDefault="005D1C2C" w:rsidP="007269F7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 w:rsidRPr="00C74887">
        <w:rPr>
          <w:rFonts w:ascii="Malgun Gothic" w:eastAsia="Malgun Gothic" w:hAnsi="Malgun Gothic" w:cs="Malgun Gothic"/>
          <w:color w:val="auto"/>
          <w:lang w:val="en-US"/>
        </w:rPr>
        <w:t>이</w:t>
      </w:r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논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문은 유저와의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interaction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을 통해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false positive</w:t>
      </w:r>
      <w:proofErr w:type="spellStart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줄이려 했던 논문이다.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Xin Zhang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이 발표를 하였는데,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sound analysis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와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unsound analysis</w:t>
      </w:r>
      <w:proofErr w:type="spellStart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combine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한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approach</w:t>
      </w:r>
      <w:proofErr w:type="spellStart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라고</w:t>
      </w:r>
      <w:proofErr w:type="spellEnd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설명을 하였다. </w:t>
      </w:r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이 논문 역시 </w:t>
      </w:r>
      <w:proofErr w:type="spellStart"/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Datalog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의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Proof tree</w:t>
      </w:r>
      <w:proofErr w:type="spellStart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이용하여 최대한 적게 물어보고 최대한 많은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false alarm</w:t>
      </w:r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을 줄이는 방법(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optimization problem</w:t>
      </w:r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)을 고안해냈다. </w:t>
      </w:r>
      <w:r w:rsidR="0065614A">
        <w:rPr>
          <w:rFonts w:ascii="Malgun Gothic" w:eastAsia="Malgun Gothic" w:hAnsi="Malgun Gothic" w:cs="Malgun Gothic"/>
          <w:color w:val="auto"/>
          <w:lang w:val="en-US"/>
        </w:rPr>
        <w:t>Client</w:t>
      </w:r>
      <w:r w:rsidR="0065614A">
        <w:rPr>
          <w:rFonts w:ascii="Malgun Gothic" w:eastAsia="Malgun Gothic" w:hAnsi="Malgun Gothic" w:cs="Malgun Gothic" w:hint="eastAsia"/>
          <w:color w:val="auto"/>
          <w:lang w:val="en-US"/>
        </w:rPr>
        <w:t>는</w:t>
      </w:r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Data race detection</w:t>
      </w:r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을 사용하였다. 약 74퍼센트의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false</w:t>
      </w:r>
      <w:proofErr w:type="spellStart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알람을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줄였다고 한다. </w:t>
      </w:r>
      <w:proofErr w:type="spellStart"/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Datalog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의 특징을 항상 잘 살려서 연구를 하시는 것 같다. 나도 </w:t>
      </w:r>
      <w:proofErr w:type="spellStart"/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Datalog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로 구현된 분석기(</w:t>
      </w:r>
      <w:proofErr w:type="spellStart"/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Doop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)을 사용하고 있는데, 현재는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black box</w:t>
      </w:r>
      <w:proofErr w:type="spellStart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처럼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사용하고있다.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Proof tree</w:t>
      </w:r>
      <w:proofErr w:type="spellStart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적극적으로 활용한 </w:t>
      </w:r>
      <w:r w:rsidR="007269F7" w:rsidRPr="00C74887">
        <w:rPr>
          <w:rFonts w:ascii="Malgun Gothic" w:eastAsia="Malgun Gothic" w:hAnsi="Malgun Gothic" w:cs="Malgun Gothic"/>
          <w:color w:val="auto"/>
          <w:lang w:val="en-US"/>
        </w:rPr>
        <w:t>Data Driven Program Analysis</w:t>
      </w:r>
      <w:proofErr w:type="spellStart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7269F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생각해보아야 할 것 같다.</w:t>
      </w:r>
    </w:p>
    <w:p w14:paraId="15C16B0B" w14:textId="5C5C7D2C" w:rsidR="00EA76FA" w:rsidRPr="002E5137" w:rsidRDefault="00EA76FA" w:rsidP="00EA76FA">
      <w:pPr>
        <w:pStyle w:val="afb"/>
        <w:numPr>
          <w:ilvl w:val="0"/>
          <w:numId w:val="21"/>
        </w:numPr>
        <w:ind w:leftChars="0"/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</w:pPr>
      <w:r w:rsidRPr="002E5137"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  <w:t>Learning to Blame</w:t>
      </w:r>
      <w:r w:rsidR="00DB6FD5" w:rsidRPr="002E5137"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  <w:t>: Localizing Novice Type Errors with Data-Driven Diagnosis</w:t>
      </w:r>
    </w:p>
    <w:p w14:paraId="5DDE8962" w14:textId="7331AE60" w:rsidR="00E76279" w:rsidRPr="00836E58" w:rsidRDefault="00F440DE" w:rsidP="00F440DE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 w:rsidRPr="00C74887">
        <w:rPr>
          <w:rFonts w:ascii="Malgun Gothic" w:eastAsia="Malgun Gothic" w:hAnsi="Malgun Gothic" w:cs="Malgun Gothic"/>
          <w:color w:val="auto"/>
          <w:lang w:val="en-US"/>
        </w:rPr>
        <w:t>이</w:t>
      </w:r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논문은</w:t>
      </w:r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Times New Roman" w:eastAsia="Times New Roman" w:hAnsi="Times New Roman" w:cs="Times New Roman"/>
          <w:color w:val="auto"/>
          <w:lang w:val="en-US"/>
        </w:rPr>
        <w:t>Learning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을</w:t>
      </w:r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통해</w:t>
      </w:r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Times New Roman" w:eastAsia="Times New Roman" w:hAnsi="Times New Roman" w:cs="Times New Roman"/>
          <w:color w:val="auto"/>
          <w:lang w:val="en-US"/>
        </w:rPr>
        <w:t>error localize</w:t>
      </w:r>
      <w:proofErr w:type="spellStart"/>
      <w:r w:rsidRPr="00C74887">
        <w:rPr>
          <w:rFonts w:ascii="Malgun Gothic" w:eastAsia="Malgun Gothic" w:hAnsi="Malgun Gothic" w:cs="Malgun Gothic"/>
          <w:color w:val="auto"/>
          <w:lang w:val="en-US"/>
        </w:rPr>
        <w:t>를</w:t>
      </w:r>
      <w:proofErr w:type="spellEnd"/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하려 했던 논문이다. 발표</w:t>
      </w:r>
      <w:r w:rsidR="00EA2954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굉장히 </w:t>
      </w:r>
      <w:r w:rsidR="00EA2954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잘 하셔서 기억에 남는다.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컴파일러를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modify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하여 유저와의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conversation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들을 기록해 놓고 이를 활용하여 학습을 하였다.  프로그램을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Semantic structure vector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로 표현하고 에러 코드와 첫번째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 xml:space="preserve">correct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코드를 가지고 학습을 하였다. 학습은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Supervised learning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을 하였고 대학원생들을 통해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User study</w:t>
      </w:r>
      <w:proofErr w:type="spellStart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하였다고 한다.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PRL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에서 할 수 있을법한 주제였기에 먼저 하지못한것에 대해 약간 아쉽기도 하였다.</w:t>
      </w:r>
      <w:r w:rsidR="00EA2954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B32484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요즘 </w:t>
      </w:r>
      <w:r w:rsidR="0065614A">
        <w:rPr>
          <w:rFonts w:ascii="Malgun Gothic" w:eastAsia="Malgun Gothic" w:hAnsi="Malgun Gothic" w:cs="Malgun Gothic"/>
          <w:color w:val="auto"/>
          <w:lang w:val="en-US"/>
        </w:rPr>
        <w:t>hot</w:t>
      </w:r>
      <w:r w:rsidR="00B32484" w:rsidRPr="00C74887">
        <w:rPr>
          <w:rFonts w:ascii="Malgun Gothic" w:eastAsia="Malgun Gothic" w:hAnsi="Malgun Gothic" w:cs="Malgun Gothic"/>
          <w:color w:val="auto"/>
          <w:lang w:val="en-US"/>
        </w:rPr>
        <w:t xml:space="preserve"> </w:t>
      </w:r>
      <w:r w:rsidR="00B32484" w:rsidRPr="00C74887">
        <w:rPr>
          <w:rFonts w:ascii="Malgun Gothic" w:eastAsia="Malgun Gothic" w:hAnsi="Malgun Gothic" w:cs="Malgun Gothic" w:hint="eastAsia"/>
          <w:color w:val="auto"/>
          <w:lang w:val="en-US"/>
        </w:rPr>
        <w:t>한 주제</w:t>
      </w:r>
      <w:r w:rsidR="0065614A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proofErr w:type="spellStart"/>
      <w:r w:rsidR="00B32484" w:rsidRPr="00C74887">
        <w:rPr>
          <w:rFonts w:ascii="Malgun Gothic" w:eastAsia="Malgun Gothic" w:hAnsi="Malgun Gothic" w:cs="Malgun Gothic" w:hint="eastAsia"/>
          <w:color w:val="auto"/>
          <w:lang w:val="en-US"/>
        </w:rPr>
        <w:t>인듯</w:t>
      </w:r>
      <w:proofErr w:type="spellEnd"/>
      <w:r w:rsidR="00B32484" w:rsidRPr="00C74887">
        <w:rPr>
          <w:rFonts w:ascii="Malgun Gothic" w:eastAsia="Malgun Gothic" w:hAnsi="Malgun Gothic" w:cs="Malgun Gothic" w:hint="eastAsia"/>
          <w:color w:val="auto"/>
          <w:lang w:val="en-US"/>
        </w:rPr>
        <w:t>?(</w:t>
      </w:r>
      <w:r w:rsidR="00B32484" w:rsidRPr="00C74887">
        <w:rPr>
          <w:rFonts w:ascii="Malgun Gothic" w:eastAsia="Malgun Gothic" w:hAnsi="Malgun Gothic" w:cs="Malgun Gothic"/>
          <w:color w:val="auto"/>
          <w:lang w:val="en-US"/>
        </w:rPr>
        <w:t>Learning</w:t>
      </w:r>
      <w:r w:rsidR="00B32484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을 통한 </w:t>
      </w:r>
      <w:r w:rsidR="00B32484" w:rsidRPr="00C74887">
        <w:rPr>
          <w:rFonts w:ascii="Malgun Gothic" w:eastAsia="Malgun Gothic" w:hAnsi="Malgun Gothic" w:cs="Malgun Gothic"/>
          <w:color w:val="auto"/>
          <w:lang w:val="en-US"/>
        </w:rPr>
        <w:t>error localize</w:t>
      </w:r>
      <w:r w:rsidR="00B32484" w:rsidRPr="00C74887">
        <w:rPr>
          <w:rFonts w:ascii="Malgun Gothic" w:eastAsia="Malgun Gothic" w:hAnsi="Malgun Gothic" w:cs="Malgun Gothic" w:hint="eastAsia"/>
          <w:color w:val="auto"/>
          <w:lang w:val="en-US"/>
        </w:rPr>
        <w:t>)</w:t>
      </w:r>
    </w:p>
    <w:p w14:paraId="4A6678B1" w14:textId="77B7C354" w:rsidR="00060130" w:rsidRPr="002E5137" w:rsidRDefault="0032308B" w:rsidP="00066822">
      <w:pPr>
        <w:pStyle w:val="afb"/>
        <w:numPr>
          <w:ilvl w:val="0"/>
          <w:numId w:val="21"/>
        </w:numPr>
        <w:ind w:leftChars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</w:pPr>
      <w:r w:rsidRPr="002E5137"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  <w:t>Heap Don’t Lie</w:t>
      </w:r>
      <w:r w:rsidR="00DB6FD5" w:rsidRPr="002E5137">
        <w:rPr>
          <w:rFonts w:ascii="Times New Roman" w:eastAsia="Times New Roman" w:hAnsi="Times New Roman" w:cs="Times New Roman"/>
          <w:color w:val="auto"/>
          <w:sz w:val="30"/>
          <w:szCs w:val="30"/>
          <w:lang w:val="en-US"/>
        </w:rPr>
        <w:t>: Countering Unsoundness with Heap Snapshots</w:t>
      </w:r>
    </w:p>
    <w:p w14:paraId="29480447" w14:textId="5EDA2E5E" w:rsidR="00FE3E42" w:rsidRPr="00836E58" w:rsidRDefault="00603227" w:rsidP="00066822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lastRenderedPageBreak/>
        <w:t xml:space="preserve">이 논문은 동적 분석을 통해 정적 분석이 놓치는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Heap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들을 기록해 놓고 정적 분석이 이를 놓치지 않고 분석할 수 있도록 하여,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Soundness</w:t>
      </w:r>
      <w:proofErr w:type="spellStart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끌어올린 논문이다. </w:t>
      </w:r>
      <w:proofErr w:type="spellStart"/>
      <w:r w:rsidRPr="00C74887">
        <w:rPr>
          <w:rFonts w:ascii="Malgun Gothic" w:eastAsia="Malgun Gothic" w:hAnsi="Malgun Gothic" w:cs="Malgun Gothic"/>
          <w:color w:val="auto"/>
          <w:lang w:val="en-US"/>
        </w:rPr>
        <w:t>Yanniss</w:t>
      </w:r>
      <w:proofErr w:type="spellEnd"/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연구실의 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Neville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의 연구</w:t>
      </w:r>
      <w:r w:rsidR="00536C4D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이다. </w:t>
      </w:r>
      <w:r w:rsidR="00956F11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프로그램 실행을 통해 </w:t>
      </w:r>
      <w:r w:rsidR="00694DA5" w:rsidRPr="00C74887">
        <w:rPr>
          <w:rFonts w:ascii="Malgun Gothic" w:eastAsia="Malgun Gothic" w:hAnsi="Malgun Gothic" w:cs="Malgun Gothic"/>
          <w:color w:val="auto"/>
          <w:lang w:val="en-US"/>
        </w:rPr>
        <w:t>Static analysis</w:t>
      </w:r>
      <w:r w:rsidR="00694DA5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가 잡아내지 못하는 </w:t>
      </w:r>
      <w:r w:rsidR="00694DA5" w:rsidRPr="00C74887">
        <w:rPr>
          <w:rFonts w:ascii="Malgun Gothic" w:eastAsia="Malgun Gothic" w:hAnsi="Malgun Gothic" w:cs="Malgun Gothic"/>
          <w:color w:val="auto"/>
          <w:lang w:val="en-US"/>
        </w:rPr>
        <w:t>Heap</w:t>
      </w:r>
      <w:r w:rsidR="00694DA5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들을  </w:t>
      </w:r>
      <w:r w:rsidR="00694DA5" w:rsidRPr="00C74887">
        <w:rPr>
          <w:rFonts w:ascii="Malgun Gothic" w:eastAsia="Malgun Gothic" w:hAnsi="Malgun Gothic" w:cs="Malgun Gothic"/>
          <w:color w:val="auto"/>
          <w:lang w:val="en-US"/>
        </w:rPr>
        <w:t>detect</w:t>
      </w:r>
      <w:r w:rsidR="00694DA5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하는 것 뿐만 아니라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Context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>정보 또한 계산해서 정적</w:t>
      </w:r>
      <w:r w:rsidR="008951B5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proofErr w:type="spellStart"/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>분석기에게</w:t>
      </w:r>
      <w:proofErr w:type="spellEnd"/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넘겨준다. 내 연구가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precision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과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cost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의 균형을 맞춘 연구라고 한다면, 이 연구는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soundness</w:t>
      </w:r>
      <w:proofErr w:type="spellStart"/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최대한 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끌어올리면서 </w:t>
      </w:r>
      <w:r w:rsidR="002E5137" w:rsidRPr="00C74887">
        <w:rPr>
          <w:rFonts w:ascii="Malgun Gothic" w:eastAsia="Malgun Gothic" w:hAnsi="Malgun Gothic" w:cs="Malgun Gothic"/>
          <w:color w:val="auto"/>
          <w:lang w:val="en-US"/>
        </w:rPr>
        <w:t>cost</w:t>
      </w:r>
      <w:proofErr w:type="spellStart"/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>증가량을</w:t>
      </w:r>
      <w:proofErr w:type="spellEnd"/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최대한 낮추고자 했던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연구. 실험 결과를 보니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기존의 </w:t>
      </w:r>
      <w:r w:rsidR="002E5137" w:rsidRPr="00C74887">
        <w:rPr>
          <w:rFonts w:ascii="Malgun Gothic" w:eastAsia="Malgun Gothic" w:hAnsi="Malgun Gothic" w:cs="Malgun Gothic"/>
          <w:color w:val="auto"/>
          <w:lang w:val="en-US"/>
        </w:rPr>
        <w:t>Java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포인터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분석에서 많은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Heap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들을 놓치고 있다는 것을 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>알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수 있었다. 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>포인터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분석을 하는 입장에서 중요한 이슈인 것 같다. </w:t>
      </w:r>
      <w:r w:rsidR="002E5137" w:rsidRPr="00C74887">
        <w:rPr>
          <w:rFonts w:ascii="Malgun Gothic" w:eastAsia="Malgun Gothic" w:hAnsi="Malgun Gothic" w:cs="Malgun Gothic" w:hint="eastAsia"/>
          <w:color w:val="auto"/>
          <w:lang w:val="en-US"/>
        </w:rPr>
        <w:t>포인터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분석의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 xml:space="preserve">soundness 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>올리는 논문이 최근에 많이 보인다. (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Tian tan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도 최근 </w:t>
      </w:r>
      <w:r w:rsidR="00066822" w:rsidRPr="00C74887">
        <w:rPr>
          <w:rFonts w:ascii="Malgun Gothic" w:eastAsia="Malgun Gothic" w:hAnsi="Malgun Gothic" w:cs="Malgun Gothic"/>
          <w:color w:val="auto"/>
          <w:lang w:val="en-US"/>
        </w:rPr>
        <w:t>soundness</w:t>
      </w:r>
      <w:r w:rsidR="0006682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높이는 연구를 한적이 있음)</w:t>
      </w:r>
    </w:p>
    <w:p w14:paraId="6A843FE9" w14:textId="296240A5" w:rsidR="008E7795" w:rsidRPr="00B32484" w:rsidRDefault="00846A13" w:rsidP="00846A13">
      <w:pPr>
        <w:pStyle w:val="afb"/>
        <w:numPr>
          <w:ilvl w:val="0"/>
          <w:numId w:val="21"/>
        </w:numPr>
        <w:ind w:leftChars="0"/>
        <w:rPr>
          <w:rFonts w:ascii="Malgun Gothic" w:eastAsia="Malgun Gothic" w:hAnsi="Malgun Gothic" w:cs="Malgun Gothic"/>
          <w:color w:val="auto"/>
          <w:sz w:val="30"/>
          <w:szCs w:val="30"/>
          <w:lang w:val="en-US"/>
        </w:rPr>
      </w:pPr>
      <w:r w:rsidRPr="00B32484">
        <w:rPr>
          <w:rFonts w:ascii="Malgun Gothic" w:eastAsia="Malgun Gothic" w:hAnsi="Malgun Gothic" w:cs="Malgun Gothic"/>
          <w:color w:val="auto"/>
          <w:sz w:val="30"/>
          <w:szCs w:val="30"/>
          <w:lang w:val="en-US"/>
        </w:rPr>
        <w:t>P/</w:t>
      </w:r>
      <w:r w:rsidR="00B32484" w:rsidRPr="00B32484">
        <w:rPr>
          <w:rFonts w:ascii="Malgun Gothic" w:eastAsia="Malgun Gothic" w:hAnsi="Malgun Gothic" w:cs="Malgun Gothic"/>
          <w:color w:val="auto"/>
          <w:sz w:val="30"/>
          <w:szCs w:val="30"/>
          <w:lang w:val="en-US"/>
        </w:rPr>
        <w:t>Taint: Unified Points-to and Taint Analysis</w:t>
      </w:r>
    </w:p>
    <w:p w14:paraId="14160426" w14:textId="7347A107" w:rsidR="001D6565" w:rsidRDefault="00EE75EA" w:rsidP="00C74887">
      <w:pPr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 w:rsidRPr="00C74887">
        <w:rPr>
          <w:rFonts w:ascii="Malgun Gothic" w:eastAsia="Malgun Gothic" w:hAnsi="Malgun Gothic" w:cs="Malgun Gothic"/>
          <w:color w:val="auto"/>
          <w:lang w:val="en-US"/>
        </w:rPr>
        <w:t>Points to분석과</w:t>
      </w:r>
      <w:r w:rsidRPr="00C74887"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 w:rsidRPr="00C74887">
        <w:rPr>
          <w:rFonts w:ascii="Times New Roman" w:eastAsia="Times New Roman" w:hAnsi="Times New Roman" w:cs="Times New Roman"/>
          <w:color w:val="auto"/>
          <w:lang w:val="en-US"/>
        </w:rPr>
        <w:t>Taint</w:t>
      </w:r>
      <w:r w:rsidRPr="00C74887">
        <w:rPr>
          <w:rFonts w:ascii="Malgun Gothic" w:eastAsia="Malgun Gothic" w:hAnsi="Malgun Gothic" w:cs="Malgun Gothic"/>
          <w:color w:val="auto"/>
          <w:lang w:val="en-US"/>
        </w:rPr>
        <w:t>분석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이 </w:t>
      </w:r>
      <w:r w:rsidR="00705FC3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비슷함을 이용한 논문이다. 기준의 포인터 </w:t>
      </w:r>
      <w:proofErr w:type="spellStart"/>
      <w:r w:rsidR="00705FC3" w:rsidRPr="00C74887">
        <w:rPr>
          <w:rFonts w:ascii="Malgun Gothic" w:eastAsia="Malgun Gothic" w:hAnsi="Malgun Gothic" w:cs="Malgun Gothic" w:hint="eastAsia"/>
          <w:color w:val="auto"/>
          <w:lang w:val="en-US"/>
        </w:rPr>
        <w:t>분석룰에</w:t>
      </w:r>
      <w:proofErr w:type="spellEnd"/>
      <w:r w:rsidR="00705FC3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아주 조금 룰을 더 추가해서 </w:t>
      </w:r>
      <w:r w:rsidR="00705FC3" w:rsidRPr="00C74887">
        <w:rPr>
          <w:rFonts w:ascii="Malgun Gothic" w:eastAsia="Malgun Gothic" w:hAnsi="Malgun Gothic" w:cs="Malgun Gothic"/>
          <w:color w:val="auto"/>
          <w:lang w:val="en-US"/>
        </w:rPr>
        <w:t xml:space="preserve">Points to </w:t>
      </w:r>
      <w:r w:rsidR="00705FC3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분석과 </w:t>
      </w:r>
      <w:r w:rsidR="00705FC3" w:rsidRPr="00C74887">
        <w:rPr>
          <w:rFonts w:ascii="Malgun Gothic" w:eastAsia="Malgun Gothic" w:hAnsi="Malgun Gothic" w:cs="Malgun Gothic"/>
          <w:color w:val="auto"/>
          <w:lang w:val="en-US"/>
        </w:rPr>
        <w:t>Taint</w:t>
      </w:r>
      <w:r w:rsidR="00705FC3" w:rsidRPr="00C74887">
        <w:rPr>
          <w:rFonts w:ascii="Malgun Gothic" w:eastAsia="Malgun Gothic" w:hAnsi="Malgun Gothic" w:cs="Malgun Gothic" w:hint="eastAsia"/>
          <w:color w:val="auto"/>
          <w:lang w:val="en-US"/>
        </w:rPr>
        <w:t>분석을 동시에 수행해는 룰을 만</w:t>
      </w:r>
      <w:r w:rsidR="0025200D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들었다. 놀라운 점은 두가지 분석을 동시에 하는데도 불구하고 분석 </w:t>
      </w:r>
      <w:r w:rsidR="0025200D" w:rsidRPr="00C74887">
        <w:rPr>
          <w:rFonts w:ascii="Malgun Gothic" w:eastAsia="Malgun Gothic" w:hAnsi="Malgun Gothic" w:cs="Malgun Gothic"/>
          <w:color w:val="auto"/>
          <w:lang w:val="en-US"/>
        </w:rPr>
        <w:t>Cost</w:t>
      </w:r>
      <w:r w:rsidR="0025200D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는 </w:t>
      </w:r>
      <w:r w:rsidR="0025200D" w:rsidRPr="00C74887">
        <w:rPr>
          <w:rFonts w:ascii="Malgun Gothic" w:eastAsia="Malgun Gothic" w:hAnsi="Malgun Gothic" w:cs="Malgun Gothic"/>
          <w:color w:val="auto"/>
          <w:lang w:val="en-US"/>
        </w:rPr>
        <w:t xml:space="preserve">Points to </w:t>
      </w:r>
      <w:r w:rsidR="0025200D" w:rsidRPr="00C74887">
        <w:rPr>
          <w:rFonts w:ascii="Malgun Gothic" w:eastAsia="Malgun Gothic" w:hAnsi="Malgun Gothic" w:cs="Malgun Gothic" w:hint="eastAsia"/>
          <w:color w:val="auto"/>
          <w:lang w:val="en-US"/>
        </w:rPr>
        <w:t>분석</w:t>
      </w:r>
      <w:r w:rsidR="00854E22" w:rsidRPr="00C74887">
        <w:rPr>
          <w:rFonts w:ascii="Malgun Gothic" w:eastAsia="Malgun Gothic" w:hAnsi="Malgun Gothic" w:cs="Malgun Gothic" w:hint="eastAsia"/>
          <w:color w:val="auto"/>
          <w:lang w:val="en-US"/>
        </w:rPr>
        <w:t>만 하는 것</w:t>
      </w:r>
      <w:r w:rsidR="0025200D" w:rsidRPr="00C74887">
        <w:rPr>
          <w:rFonts w:ascii="Malgun Gothic" w:eastAsia="Malgun Gothic" w:hAnsi="Malgun Gothic" w:cs="Malgun Gothic" w:hint="eastAsia"/>
          <w:color w:val="auto"/>
          <w:lang w:val="en-US"/>
        </w:rPr>
        <w:t>에 비해 크게 증가하지 않았다는</w:t>
      </w:r>
      <w:r w:rsidR="008010F2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25200D" w:rsidRPr="00C74887">
        <w:rPr>
          <w:rFonts w:ascii="Malgun Gothic" w:eastAsia="Malgun Gothic" w:hAnsi="Malgun Gothic" w:cs="Malgun Gothic" w:hint="eastAsia"/>
          <w:color w:val="auto"/>
          <w:lang w:val="en-US"/>
        </w:rPr>
        <w:t>것.</w:t>
      </w:r>
      <w:r w:rsidR="008010F2" w:rsidRPr="00C74887">
        <w:rPr>
          <w:rFonts w:ascii="Malgun Gothic" w:eastAsia="Malgun Gothic" w:hAnsi="Malgun Gothic" w:cs="Malgun Gothic"/>
          <w:color w:val="auto"/>
          <w:lang w:val="en-US"/>
        </w:rPr>
        <w:t xml:space="preserve"> </w:t>
      </w:r>
      <w:r w:rsidR="00EC365F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두 종류의 분석을 </w:t>
      </w:r>
      <w:r w:rsidR="00EC365F" w:rsidRPr="00C74887">
        <w:rPr>
          <w:rFonts w:ascii="Malgun Gothic" w:eastAsia="Malgun Gothic" w:hAnsi="Malgun Gothic" w:cs="Malgun Gothic"/>
          <w:color w:val="auto"/>
          <w:lang w:val="en-US"/>
        </w:rPr>
        <w:t>Unify</w:t>
      </w:r>
      <w:r w:rsidR="00EC365F" w:rsidRPr="00C74887">
        <w:rPr>
          <w:rFonts w:ascii="Malgun Gothic" w:eastAsia="Malgun Gothic" w:hAnsi="Malgun Gothic" w:cs="Malgun Gothic" w:hint="eastAsia"/>
          <w:color w:val="auto"/>
          <w:lang w:val="en-US"/>
        </w:rPr>
        <w:t>하는 분석 룰을 제시한 논문이다.</w:t>
      </w:r>
      <w:r w:rsidR="005A1085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7D5D9F">
        <w:rPr>
          <w:rFonts w:ascii="Malgun Gothic" w:eastAsia="Malgun Gothic" w:hAnsi="Malgun Gothic" w:cs="Malgun Gothic"/>
          <w:color w:val="auto"/>
          <w:lang w:val="en-US"/>
        </w:rPr>
        <w:t>Contribution</w:t>
      </w:r>
      <w:r w:rsidR="007D5D9F">
        <w:rPr>
          <w:rFonts w:ascii="Malgun Gothic" w:eastAsia="Malgun Gothic" w:hAnsi="Malgun Gothic" w:cs="Malgun Gothic" w:hint="eastAsia"/>
          <w:color w:val="auto"/>
          <w:lang w:val="en-US"/>
        </w:rPr>
        <w:t xml:space="preserve">이 굉장히 특이하다는 느낌을 받았다. </w:t>
      </w:r>
    </w:p>
    <w:p w14:paraId="03F337D6" w14:textId="77777777" w:rsidR="002D3BB8" w:rsidRPr="007D5D9F" w:rsidRDefault="002D3BB8" w:rsidP="002D3BB8">
      <w:pPr>
        <w:jc w:val="both"/>
        <w:rPr>
          <w:rFonts w:ascii="Times New Roman" w:eastAsia="Times New Roman" w:hAnsi="Times New Roman" w:cs="Times New Roman"/>
          <w:color w:val="auto"/>
          <w:lang w:val="en-US"/>
        </w:rPr>
      </w:pPr>
    </w:p>
    <w:p w14:paraId="41F65C07" w14:textId="0D46A5A3" w:rsidR="00F431E0" w:rsidRPr="00854040" w:rsidRDefault="00F431E0" w:rsidP="00F431E0">
      <w:pPr>
        <w:pStyle w:val="afb"/>
        <w:numPr>
          <w:ilvl w:val="0"/>
          <w:numId w:val="17"/>
        </w:numPr>
        <w:ind w:leftChars="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Keynote-How the languages we speak shape the ways we think</w:t>
      </w:r>
    </w:p>
    <w:p w14:paraId="58D2E293" w14:textId="1F2886EF" w:rsidR="002D3BB8" w:rsidRDefault="00F431E0" w:rsidP="00C74887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/>
          <w:color w:val="auto"/>
          <w:lang w:val="en-US"/>
        </w:rPr>
        <w:t>Keynote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3개가 있었는데 마지막 날의 </w:t>
      </w:r>
      <w:r>
        <w:rPr>
          <w:rFonts w:ascii="Malgun Gothic" w:eastAsia="Malgun Gothic" w:hAnsi="Malgun Gothic" w:cs="Malgun Gothic"/>
          <w:color w:val="auto"/>
          <w:lang w:val="en-US"/>
        </w:rPr>
        <w:t>keynote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>가 가장 기억에 남아 내용을 공유하고자 한다. 어떤 언어를 사용하느냐에 따라 생각하는 방향이 달라진다고 한다. 한국어를 예시로 들었는데,</w:t>
      </w:r>
    </w:p>
    <w:p w14:paraId="72CC3560" w14:textId="6E1B4994" w:rsidR="00F431E0" w:rsidRDefault="00F431E0" w:rsidP="00C74887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/>
          <w:color w:val="auto"/>
          <w:lang w:val="en-US"/>
        </w:rPr>
        <w:t xml:space="preserve">He </w:t>
      </w:r>
      <w:r w:rsidR="009E36D5">
        <w:rPr>
          <w:rFonts w:ascii="Malgun Gothic" w:eastAsia="Malgun Gothic" w:hAnsi="Malgun Gothic" w:cs="Malgun Gothic"/>
          <w:color w:val="auto"/>
          <w:lang w:val="en-US"/>
        </w:rPr>
        <w:t>ate poison</w:t>
      </w:r>
      <w:r>
        <w:rPr>
          <w:rFonts w:ascii="Malgun Gothic" w:eastAsia="Malgun Gothic" w:hAnsi="Malgun Gothic" w:cs="Malgun Gothic"/>
          <w:color w:val="auto"/>
          <w:lang w:val="en-US"/>
        </w:rPr>
        <w:t>.</w:t>
      </w:r>
    </w:p>
    <w:p w14:paraId="463DA63D" w14:textId="02069C22" w:rsidR="00F431E0" w:rsidRDefault="009E36D5" w:rsidP="00C74887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 w:hint="eastAsia"/>
          <w:color w:val="auto"/>
          <w:lang w:val="en-US"/>
        </w:rPr>
        <w:lastRenderedPageBreak/>
        <w:t>위 문장에는 말하는 이가 어떻게 정보를 입수했는지는 나와있지 않다. 하지만 위 문장을 한국말로 하면 정보를 입수한 경위까지 말하게 된다고 한다.</w:t>
      </w:r>
    </w:p>
    <w:p w14:paraId="4A29B0C1" w14:textId="51B51C5E" w:rsidR="009E36D5" w:rsidRPr="00F431E0" w:rsidRDefault="009E36D5" w:rsidP="00C74887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 w:hint="eastAsia"/>
          <w:color w:val="auto"/>
          <w:lang w:val="en-US"/>
        </w:rPr>
        <w:t>-그 친구 독을 먹었다더라(전해 들음)</w:t>
      </w:r>
    </w:p>
    <w:p w14:paraId="3E875B3F" w14:textId="501927E2" w:rsidR="009E36D5" w:rsidRPr="00F431E0" w:rsidRDefault="009E36D5" w:rsidP="009E36D5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 w:hint="eastAsia"/>
          <w:color w:val="auto"/>
          <w:lang w:val="en-US"/>
        </w:rPr>
        <w:t>-그 친구가 독을 먹</w:t>
      </w:r>
      <w:r w:rsidR="008951B5">
        <w:rPr>
          <w:rFonts w:ascii="Malgun Gothic" w:eastAsia="Malgun Gothic" w:hAnsi="Malgun Gothic" w:cs="Malgun Gothic" w:hint="eastAsia"/>
          <w:color w:val="auto"/>
          <w:lang w:val="en-US"/>
        </w:rPr>
        <w:t>던데?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>(직접 봄)</w:t>
      </w:r>
    </w:p>
    <w:p w14:paraId="461F4A80" w14:textId="43FCDACC" w:rsidR="00F431E0" w:rsidRDefault="009E36D5" w:rsidP="00C74887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/>
          <w:color w:val="auto"/>
          <w:lang w:val="en-US"/>
        </w:rPr>
        <w:t>반대로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>
        <w:rPr>
          <w:rFonts w:ascii="Malgun Gothic" w:eastAsia="Malgun Gothic" w:hAnsi="Malgun Gothic" w:cs="Malgun Gothic"/>
          <w:color w:val="auto"/>
          <w:lang w:val="en-US"/>
        </w:rPr>
        <w:t>영어는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>독을 먹은 사람이 남자인지 여자인지를 자연스럽게 전달을 한다.(</w:t>
      </w:r>
      <w:r>
        <w:rPr>
          <w:rFonts w:ascii="Malgun Gothic" w:eastAsia="Malgun Gothic" w:hAnsi="Malgun Gothic" w:cs="Malgun Gothic"/>
          <w:color w:val="auto"/>
          <w:lang w:val="en-US"/>
        </w:rPr>
        <w:t>He She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>)</w:t>
      </w:r>
    </w:p>
    <w:p w14:paraId="56629927" w14:textId="6B6FCADB" w:rsidR="009E36D5" w:rsidRDefault="009E36D5" w:rsidP="00C74887">
      <w:pPr>
        <w:jc w:val="both"/>
        <w:rPr>
          <w:rFonts w:ascii="Times New Roman" w:eastAsia="Times New Roman" w:hAnsi="Times New Roman" w:cs="Times New Roman"/>
          <w:color w:val="auto"/>
          <w:lang w:val="en-US"/>
        </w:rPr>
      </w:pPr>
    </w:p>
    <w:p w14:paraId="52A07EB8" w14:textId="4FE62F1C" w:rsidR="008951B5" w:rsidRPr="009E36D5" w:rsidRDefault="008951B5" w:rsidP="00C74887">
      <w:pPr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Malgun Gothic" w:eastAsia="Malgun Gothic" w:hAnsi="Malgun Gothic" w:cs="Malgun Gothic"/>
          <w:color w:val="auto"/>
          <w:lang w:val="en-US"/>
        </w:rPr>
        <w:t>2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>가지 이상의 언어를 구사하는 사람은, 2가지 이상의 영혼을 가진 것과 같다</w:t>
      </w:r>
      <w:r>
        <w:rPr>
          <w:rFonts w:ascii="Malgun Gothic" w:eastAsia="Malgun Gothic" w:hAnsi="Malgun Gothic" w:cs="Malgun Gothic"/>
          <w:color w:val="auto"/>
          <w:lang w:val="en-US"/>
        </w:rPr>
        <w:t>고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>
        <w:rPr>
          <w:rFonts w:ascii="Malgun Gothic" w:eastAsia="Malgun Gothic" w:hAnsi="Malgun Gothic" w:cs="Malgun Gothic"/>
          <w:color w:val="auto"/>
          <w:lang w:val="en-US"/>
        </w:rPr>
        <w:t>한다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. </w:t>
      </w:r>
      <w:r>
        <w:rPr>
          <w:rFonts w:ascii="Malgun Gothic" w:eastAsia="Malgun Gothic" w:hAnsi="Malgun Gothic" w:cs="Malgun Gothic"/>
          <w:color w:val="auto"/>
          <w:lang w:val="en-US"/>
        </w:rPr>
        <w:t>그렇다면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, </w:t>
      </w:r>
      <w:r>
        <w:rPr>
          <w:rFonts w:ascii="Malgun Gothic" w:eastAsia="Malgun Gothic" w:hAnsi="Malgun Gothic" w:cs="Malgun Gothic"/>
          <w:color w:val="auto"/>
          <w:lang w:val="en-US"/>
        </w:rPr>
        <w:t>사용하는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programming language</w:t>
      </w:r>
      <w:r>
        <w:rPr>
          <w:rFonts w:ascii="Malgun Gothic" w:eastAsia="Malgun Gothic" w:hAnsi="Malgun Gothic" w:cs="Malgun Gothic"/>
          <w:color w:val="auto"/>
          <w:lang w:val="en-US"/>
        </w:rPr>
        <w:t>에</w:t>
      </w:r>
      <w:r>
        <w:rPr>
          <w:rFonts w:ascii="Times New Roman" w:eastAsia="Times New Roman" w:hAnsi="Times New Roman" w:cs="Times New Roman" w:hint="eastAsia"/>
          <w:color w:val="auto"/>
          <w:lang w:val="en-US"/>
        </w:rPr>
        <w:t xml:space="preserve"> </w:t>
      </w:r>
      <w:r>
        <w:rPr>
          <w:rFonts w:ascii="Malgun Gothic" w:eastAsia="Malgun Gothic" w:hAnsi="Malgun Gothic" w:cs="Malgun Gothic"/>
          <w:color w:val="auto"/>
          <w:lang w:val="en-US"/>
        </w:rPr>
        <w:t>따라</w:t>
      </w:r>
      <w:r w:rsidR="00DB557E">
        <w:rPr>
          <w:rFonts w:ascii="Malgun Gothic" w:eastAsia="Malgun Gothic" w:hAnsi="Malgun Gothic" w:cs="Malgun Gothic" w:hint="eastAsia"/>
          <w:color w:val="auto"/>
          <w:lang w:val="en-US"/>
        </w:rPr>
        <w:t>서도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성격이 다를까? 설문 조사중이라고 한다. </w:t>
      </w:r>
    </w:p>
    <w:p w14:paraId="7EE3EFFB" w14:textId="77777777" w:rsidR="009757F1" w:rsidRPr="008951B5" w:rsidRDefault="009757F1" w:rsidP="00C74887">
      <w:pPr>
        <w:jc w:val="both"/>
        <w:rPr>
          <w:rFonts w:ascii="Times New Roman" w:eastAsia="Times New Roman" w:hAnsi="Times New Roman" w:cs="Times New Roman"/>
          <w:color w:val="auto"/>
          <w:lang w:val="en-US"/>
        </w:rPr>
      </w:pPr>
    </w:p>
    <w:p w14:paraId="19430D27" w14:textId="7C960C9B" w:rsidR="00B32484" w:rsidRPr="00854040" w:rsidRDefault="00854040" w:rsidP="00B32484">
      <w:pPr>
        <w:pStyle w:val="afb"/>
        <w:numPr>
          <w:ilvl w:val="0"/>
          <w:numId w:val="17"/>
        </w:numPr>
        <w:ind w:leftChars="0"/>
        <w:jc w:val="both"/>
        <w:rPr>
          <w:sz w:val="30"/>
          <w:szCs w:val="30"/>
          <w:lang w:val="en-US"/>
        </w:rPr>
      </w:pPr>
      <w:r w:rsidRPr="00854040">
        <w:rPr>
          <w:rFonts w:hint="eastAsia"/>
          <w:sz w:val="30"/>
          <w:szCs w:val="30"/>
          <w:lang w:val="en-US"/>
        </w:rPr>
        <w:t>후기</w:t>
      </w:r>
    </w:p>
    <w:p w14:paraId="09358905" w14:textId="77777777" w:rsidR="004A5803" w:rsidRPr="00C74887" w:rsidRDefault="00854040" w:rsidP="004A5803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개인적으로 좋으면서 많이 아쉬웠던 학회였다.</w:t>
      </w:r>
      <w:r w:rsidR="00585359"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좋았던 점은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지금까지 읽었던 모든 논문의 저자가 </w:t>
      </w:r>
      <w:r w:rsidR="00585359" w:rsidRPr="00C74887">
        <w:rPr>
          <w:rFonts w:ascii="Malgun Gothic" w:eastAsia="Malgun Gothic" w:hAnsi="Malgun Gothic" w:cs="Malgun Gothic" w:hint="eastAsia"/>
          <w:color w:val="auto"/>
          <w:lang w:val="en-US"/>
        </w:rPr>
        <w:t>거의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다 모인 학회였다</w:t>
      </w:r>
      <w:r w:rsidR="00585359" w:rsidRPr="00C74887">
        <w:rPr>
          <w:rFonts w:ascii="Malgun Gothic" w:eastAsia="Malgun Gothic" w:hAnsi="Malgun Gothic" w:cs="Malgun Gothic" w:hint="eastAsia"/>
          <w:color w:val="auto"/>
          <w:lang w:val="en-US"/>
        </w:rPr>
        <w:t>는 것이다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.</w:t>
      </w:r>
      <w:r w:rsidR="00585359" w:rsidRPr="00C74887">
        <w:rPr>
          <w:rFonts w:ascii="Malgun Gothic" w:eastAsia="Malgun Gothic" w:hAnsi="Malgun Gothic" w:cs="Malgun Gothic"/>
          <w:color w:val="auto"/>
          <w:lang w:val="en-US"/>
        </w:rPr>
        <w:t xml:space="preserve"> </w:t>
      </w:r>
    </w:p>
    <w:p w14:paraId="5F3A247C" w14:textId="65D635F8" w:rsidR="00854040" w:rsidRPr="00C74887" w:rsidRDefault="00854040" w:rsidP="004A5803">
      <w:pPr>
        <w:jc w:val="both"/>
        <w:rPr>
          <w:rFonts w:ascii="Malgun Gothic" w:eastAsia="Malgun Gothic" w:hAnsi="Malgun Gothic" w:cs="Malgun Gothic"/>
          <w:b/>
          <w:color w:val="auto"/>
          <w:lang w:val="en-US"/>
        </w:rPr>
      </w:pPr>
      <w:proofErr w:type="spellStart"/>
      <w:r w:rsidRPr="00C74887">
        <w:rPr>
          <w:rFonts w:ascii="Malgun Gothic" w:eastAsia="Malgun Gothic" w:hAnsi="Malgun Gothic" w:cs="Malgun Gothic"/>
          <w:b/>
          <w:color w:val="auto"/>
          <w:lang w:val="en-US"/>
        </w:rPr>
        <w:t>Yanniss</w:t>
      </w:r>
      <w:proofErr w:type="spellEnd"/>
      <w:r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 </w:t>
      </w:r>
      <w:proofErr w:type="spellStart"/>
      <w:r w:rsidRPr="00C74887">
        <w:rPr>
          <w:rFonts w:ascii="Malgun Gothic" w:eastAsia="Malgun Gothic" w:hAnsi="Malgun Gothic" w:cs="Malgun Gothic"/>
          <w:b/>
          <w:color w:val="auto"/>
          <w:lang w:val="en-US"/>
        </w:rPr>
        <w:t>Smaragdakis</w:t>
      </w:r>
      <w:proofErr w:type="spellEnd"/>
      <w:r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, </w:t>
      </w:r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Ana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Milanova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,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Ondrei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Lhotak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,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Mayur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Naik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,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Isill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Dillig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,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Sumit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 xml:space="preserve"> </w:t>
      </w:r>
      <w:proofErr w:type="spellStart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Gulwani</w:t>
      </w:r>
      <w:proofErr w:type="spellEnd"/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,</w:t>
      </w:r>
      <w:r w:rsidR="00585359" w:rsidRPr="00C74887">
        <w:rPr>
          <w:rFonts w:ascii="Malgun Gothic" w:eastAsia="Malgun Gothic" w:hAnsi="Malgun Gothic" w:cs="Malgun Gothic" w:hint="eastAsia"/>
          <w:b/>
          <w:color w:val="auto"/>
          <w:lang w:val="en-US"/>
        </w:rPr>
        <w:t xml:space="preserve"> </w:t>
      </w:r>
      <w:r w:rsidR="00585359" w:rsidRPr="00C74887">
        <w:rPr>
          <w:rFonts w:ascii="Malgun Gothic" w:eastAsia="Malgun Gothic" w:hAnsi="Malgun Gothic" w:cs="Malgun Gothic"/>
          <w:b/>
          <w:color w:val="auto"/>
          <w:lang w:val="en-US"/>
        </w:rPr>
        <w:t>…</w:t>
      </w:r>
    </w:p>
    <w:p w14:paraId="18960243" w14:textId="2E883E5D" w:rsidR="001D6565" w:rsidRDefault="004A5803" w:rsidP="004A5803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아쉬웠던 점은 커뮤니케이션 능력이 부족해서 위 사람들과는 거의 대화를 못해봤다는 것이다. 학회 기간</w:t>
      </w:r>
      <w:r w:rsidR="0065614A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동안 외국 학생들이랑은 대화가 어느 정도 가능 했다(질문이 쉬움). 근데 </w:t>
      </w:r>
      <w:r w:rsidR="001D6565" w:rsidRPr="00C74887">
        <w:rPr>
          <w:rFonts w:ascii="Malgun Gothic" w:eastAsia="Malgun Gothic" w:hAnsi="Malgun Gothic" w:cs="Malgun Gothic" w:hint="eastAsia"/>
          <w:color w:val="auto"/>
          <w:lang w:val="en-US"/>
        </w:rPr>
        <w:t>저자들 또는 교수님들과는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대화가 거의 안되었다. 일단 알아듣기가 너무 힘들었는데 영어가 거의 랩처럼 들렸다. 결국 뭘 물어보는지 모르니 동문서답을 하게</w:t>
      </w:r>
      <w:r w:rsidR="0065614A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되고, 서로 못</w:t>
      </w:r>
      <w:r w:rsidR="0065614A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알아듣는 과정을 반복하다</w:t>
      </w:r>
      <w:r w:rsidR="0065614A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>보면 결국</w:t>
      </w:r>
      <w:r w:rsidR="00E5471F">
        <w:rPr>
          <w:rFonts w:ascii="Malgun Gothic" w:eastAsia="Malgun Gothic" w:hAnsi="Malgun Gothic" w:cs="Malgun Gothic" w:hint="eastAsia"/>
          <w:color w:val="auto"/>
          <w:lang w:val="en-US"/>
        </w:rPr>
        <w:t xml:space="preserve"> 서로의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 논문을 </w:t>
      </w:r>
      <w:r w:rsidR="0066771D" w:rsidRPr="00C74887">
        <w:rPr>
          <w:rFonts w:ascii="Malgun Gothic" w:eastAsia="Malgun Gothic" w:hAnsi="Malgun Gothic" w:cs="Malgun Gothic" w:hint="eastAsia"/>
          <w:color w:val="auto"/>
          <w:lang w:val="en-US"/>
        </w:rPr>
        <w:t>보여주게 된다</w:t>
      </w:r>
      <w:r w:rsidRPr="00C74887">
        <w:rPr>
          <w:rFonts w:ascii="Malgun Gothic" w:eastAsia="Malgun Gothic" w:hAnsi="Malgun Gothic" w:cs="Malgun Gothic" w:hint="eastAsia"/>
          <w:color w:val="auto"/>
          <w:lang w:val="en-US"/>
        </w:rPr>
        <w:t xml:space="preserve">. </w:t>
      </w:r>
    </w:p>
    <w:p w14:paraId="192F41FA" w14:textId="6F2C0E8F" w:rsidR="00B0793B" w:rsidRPr="002E1037" w:rsidRDefault="00FB0C29" w:rsidP="004A5803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D82F4A">
        <w:rPr>
          <w:rFonts w:ascii="Malgun Gothic" w:eastAsia="Malgun Gothic" w:hAnsi="Malgun Gothic" w:cs="Malgun Gothic" w:hint="eastAsia"/>
          <w:color w:val="auto"/>
          <w:lang w:val="en-US"/>
        </w:rPr>
        <w:t xml:space="preserve">이번 연구가 성공적으로 끝날 수 있었던 가장 큰 이유는 연구 미팅이었다고 생각한다. </w:t>
      </w:r>
      <w:r w:rsidR="00836E58">
        <w:rPr>
          <w:rFonts w:ascii="Malgun Gothic" w:eastAsia="Malgun Gothic" w:hAnsi="Malgun Gothic" w:cs="Malgun Gothic" w:hint="eastAsia"/>
          <w:color w:val="auto"/>
          <w:lang w:val="en-US"/>
        </w:rPr>
        <w:t xml:space="preserve">연구 시작부터 끝까지 모든 미팅이 의미 있고 즐거웠었다. 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언제나 생산적이고 즐거운 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lastRenderedPageBreak/>
        <w:t xml:space="preserve">미팅으로 나의 연구를 이끌어 주셨던 </w:t>
      </w:r>
      <w:proofErr w:type="spellStart"/>
      <w:r>
        <w:rPr>
          <w:rFonts w:ascii="Malgun Gothic" w:eastAsia="Malgun Gothic" w:hAnsi="Malgun Gothic" w:cs="Malgun Gothic" w:hint="eastAsia"/>
          <w:color w:val="auto"/>
          <w:lang w:val="en-US"/>
        </w:rPr>
        <w:t>오학주</w:t>
      </w:r>
      <w:proofErr w:type="spellEnd"/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교수님께 </w:t>
      </w:r>
      <w:r w:rsidR="002E1037">
        <w:rPr>
          <w:rFonts w:ascii="Malgun Gothic" w:eastAsia="Malgun Gothic" w:hAnsi="Malgun Gothic" w:cs="Malgun Gothic" w:hint="eastAsia"/>
          <w:color w:val="auto"/>
          <w:lang w:val="en-US"/>
        </w:rPr>
        <w:t>감사하다고 전해드리고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싶다. 서로의 부족함을 메꿔주며 연구했던</w:t>
      </w:r>
      <w:r w:rsidR="00740C69">
        <w:rPr>
          <w:rFonts w:ascii="Malgun Gothic" w:eastAsia="Malgun Gothic" w:hAnsi="Malgun Gothic" w:cs="Malgun Gothic" w:hint="eastAsia"/>
          <w:color w:val="auto"/>
          <w:lang w:val="en-US"/>
        </w:rPr>
        <w:t xml:space="preserve"> 나의 </w:t>
      </w:r>
      <w:r w:rsidR="00740C69">
        <w:rPr>
          <w:rFonts w:ascii="Malgun Gothic" w:eastAsia="Malgun Gothic" w:hAnsi="Malgun Gothic" w:cs="Malgun Gothic"/>
          <w:color w:val="auto"/>
          <w:lang w:val="en-US"/>
        </w:rPr>
        <w:t>research mate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세훈이 형에게도</w:t>
      </w:r>
      <w:r w:rsidR="00740C69">
        <w:rPr>
          <w:rFonts w:ascii="Malgun Gothic" w:eastAsia="Malgun Gothic" w:hAnsi="Malgun Gothic" w:cs="Malgun Gothic"/>
          <w:color w:val="auto"/>
          <w:lang w:val="en-US"/>
        </w:rPr>
        <w:t xml:space="preserve"> </w:t>
      </w:r>
      <w:r w:rsidR="00740C69">
        <w:rPr>
          <w:rFonts w:ascii="Malgun Gothic" w:eastAsia="Malgun Gothic" w:hAnsi="Malgun Gothic" w:cs="Malgun Gothic" w:hint="eastAsia"/>
          <w:color w:val="auto"/>
          <w:lang w:val="en-US"/>
        </w:rPr>
        <w:t>가장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740C69">
        <w:rPr>
          <w:rFonts w:ascii="Malgun Gothic" w:eastAsia="Malgun Gothic" w:hAnsi="Malgun Gothic" w:cs="Malgun Gothic" w:hint="eastAsia"/>
          <w:color w:val="auto"/>
          <w:lang w:val="en-US"/>
        </w:rPr>
        <w:t>고맙다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전하고 싶다. </w:t>
      </w:r>
      <w:r w:rsidR="002E1037">
        <w:rPr>
          <w:rFonts w:ascii="Malgun Gothic" w:eastAsia="Malgun Gothic" w:hAnsi="Malgun Gothic" w:cs="Malgun Gothic"/>
          <w:color w:val="auto"/>
          <w:lang w:val="en-US"/>
        </w:rPr>
        <w:t>Writing</w:t>
      </w:r>
      <w:r w:rsidR="002E1037">
        <w:rPr>
          <w:rFonts w:ascii="Malgun Gothic" w:eastAsia="Malgun Gothic" w:hAnsi="Malgun Gothic" w:cs="Malgun Gothic" w:hint="eastAsia"/>
          <w:color w:val="auto"/>
          <w:lang w:val="en-US"/>
        </w:rPr>
        <w:t>에서 큰</w:t>
      </w:r>
      <w:r w:rsidR="005B5C13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2E1037">
        <w:rPr>
          <w:rFonts w:ascii="Malgun Gothic" w:eastAsia="Malgun Gothic" w:hAnsi="Malgun Gothic" w:cs="Malgun Gothic" w:hint="eastAsia"/>
          <w:color w:val="auto"/>
          <w:lang w:val="en-US"/>
        </w:rPr>
        <w:t xml:space="preserve">도움 주신 </w:t>
      </w:r>
      <w:proofErr w:type="spellStart"/>
      <w:r w:rsidR="002E1037">
        <w:rPr>
          <w:rFonts w:ascii="Malgun Gothic" w:eastAsia="Malgun Gothic" w:hAnsi="Malgun Gothic" w:cs="Malgun Gothic" w:hint="eastAsia"/>
          <w:color w:val="auto"/>
          <w:lang w:val="en-US"/>
        </w:rPr>
        <w:t>차성덕</w:t>
      </w:r>
      <w:proofErr w:type="spellEnd"/>
      <w:r w:rsidR="002E1037">
        <w:rPr>
          <w:rFonts w:ascii="Malgun Gothic" w:eastAsia="Malgun Gothic" w:hAnsi="Malgun Gothic" w:cs="Malgun Gothic" w:hint="eastAsia"/>
          <w:color w:val="auto"/>
          <w:lang w:val="en-US"/>
        </w:rPr>
        <w:t xml:space="preserve"> 교수님께도 감사하다고 전</w:t>
      </w:r>
      <w:r w:rsidR="004570D5">
        <w:rPr>
          <w:rFonts w:ascii="Malgun Gothic" w:eastAsia="Malgun Gothic" w:hAnsi="Malgun Gothic" w:cs="Malgun Gothic" w:hint="eastAsia"/>
          <w:color w:val="auto"/>
          <w:lang w:val="en-US"/>
        </w:rPr>
        <w:t>해드리고 싶다.</w:t>
      </w:r>
    </w:p>
    <w:p w14:paraId="6DEE2E3E" w14:textId="2BA868A0" w:rsidR="00B0793B" w:rsidRDefault="00B0793B" w:rsidP="004A5803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/>
          <w:color w:val="auto"/>
          <w:lang w:val="en-US"/>
        </w:rPr>
        <w:t xml:space="preserve"> </w:t>
      </w:r>
      <w:r w:rsidR="00836E58">
        <w:rPr>
          <w:rFonts w:ascii="Malgun Gothic" w:eastAsia="Malgun Gothic" w:hAnsi="Malgun Gothic" w:cs="Malgun Gothic" w:hint="eastAsia"/>
          <w:color w:val="auto"/>
          <w:lang w:val="en-US"/>
        </w:rPr>
        <w:t xml:space="preserve">한번 더 </w:t>
      </w:r>
      <w:r w:rsidR="00836E58">
        <w:rPr>
          <w:rFonts w:ascii="Malgun Gothic" w:eastAsia="Malgun Gothic" w:hAnsi="Malgun Gothic" w:cs="Malgun Gothic"/>
          <w:color w:val="auto"/>
          <w:lang w:val="en-US"/>
        </w:rPr>
        <w:t>Context Sensitivity</w:t>
      </w:r>
      <w:proofErr w:type="spellStart"/>
      <w:r w:rsidR="00836E58"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 w:rsidR="00836E58">
        <w:rPr>
          <w:rFonts w:ascii="Malgun Gothic" w:eastAsia="Malgun Gothic" w:hAnsi="Malgun Gothic" w:cs="Malgun Gothic" w:hint="eastAsia"/>
          <w:color w:val="auto"/>
          <w:lang w:val="en-US"/>
        </w:rPr>
        <w:t xml:space="preserve"> 주제로 연구를 할 것이다. 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자신감도 생긴 김에 </w:t>
      </w:r>
      <w:r w:rsidR="00123E2B">
        <w:rPr>
          <w:rFonts w:ascii="Malgun Gothic" w:eastAsia="Malgun Gothic" w:hAnsi="Malgun Gothic" w:cs="Malgun Gothic" w:hint="eastAsia"/>
          <w:color w:val="auto"/>
          <w:lang w:val="en-US"/>
        </w:rPr>
        <w:t>이번엔</w:t>
      </w:r>
      <w:r w:rsidR="00836E58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r w:rsidR="00123E2B">
        <w:rPr>
          <w:rFonts w:ascii="Malgun Gothic" w:eastAsia="Malgun Gothic" w:hAnsi="Malgun Gothic" w:cs="Malgun Gothic" w:hint="eastAsia"/>
          <w:color w:val="auto"/>
          <w:lang w:val="en-US"/>
        </w:rPr>
        <w:t>더 높은 곳에 도전해보고자 한다</w:t>
      </w: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. </w:t>
      </w:r>
    </w:p>
    <w:p w14:paraId="22907039" w14:textId="5CAB2135" w:rsidR="00FB0C29" w:rsidRPr="00F84373" w:rsidRDefault="00B0793B" w:rsidP="004A5803">
      <w:pPr>
        <w:jc w:val="both"/>
        <w:rPr>
          <w:rFonts w:ascii="Malgun Gothic" w:eastAsia="Malgun Gothic" w:hAnsi="Malgun Gothic" w:cs="Malgun Gothic"/>
          <w:color w:val="auto"/>
          <w:lang w:val="en-US"/>
        </w:rPr>
      </w:pPr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이쯤에서 나의 첫번째 </w:t>
      </w:r>
      <w:r>
        <w:rPr>
          <w:rFonts w:ascii="Malgun Gothic" w:eastAsia="Malgun Gothic" w:hAnsi="Malgun Gothic" w:cs="Malgun Gothic"/>
          <w:color w:val="auto"/>
          <w:lang w:val="en-US"/>
        </w:rPr>
        <w:t>trip report</w:t>
      </w:r>
      <w:proofErr w:type="spellStart"/>
      <w:r>
        <w:rPr>
          <w:rFonts w:ascii="Malgun Gothic" w:eastAsia="Malgun Gothic" w:hAnsi="Malgun Gothic" w:cs="Malgun Gothic" w:hint="eastAsia"/>
          <w:color w:val="auto"/>
          <w:lang w:val="en-US"/>
        </w:rPr>
        <w:t>를</w:t>
      </w:r>
      <w:proofErr w:type="spellEnd"/>
      <w:r>
        <w:rPr>
          <w:rFonts w:ascii="Malgun Gothic" w:eastAsia="Malgun Gothic" w:hAnsi="Malgun Gothic" w:cs="Malgun Gothic" w:hint="eastAsia"/>
          <w:color w:val="auto"/>
          <w:lang w:val="en-US"/>
        </w:rPr>
        <w:t xml:space="preserve"> 마무리 하려 한다.</w:t>
      </w:r>
      <w:r w:rsidR="00AF0073">
        <w:rPr>
          <w:rFonts w:ascii="Malgun Gothic" w:eastAsia="Malgun Gothic" w:hAnsi="Malgun Gothic" w:cs="Malgun Gothic" w:hint="eastAsia"/>
          <w:color w:val="auto"/>
          <w:lang w:val="en-US"/>
        </w:rPr>
        <w:t xml:space="preserve"> </w:t>
      </w:r>
      <w:bookmarkStart w:id="0" w:name="_GoBack"/>
      <w:bookmarkEnd w:id="0"/>
    </w:p>
    <w:sectPr w:rsidR="00FB0C29" w:rsidRPr="00F8437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CDEB0" w14:textId="77777777" w:rsidR="007306B4" w:rsidRDefault="007306B4">
      <w:pPr>
        <w:spacing w:after="0" w:line="240" w:lineRule="auto"/>
      </w:pPr>
      <w:r>
        <w:separator/>
      </w:r>
    </w:p>
  </w:endnote>
  <w:endnote w:type="continuationSeparator" w:id="0">
    <w:p w14:paraId="130F10B9" w14:textId="77777777" w:rsidR="007306B4" w:rsidRDefault="0073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E36AB" w14:textId="25A1AD5E" w:rsidR="00CC69DC" w:rsidRDefault="007306B4">
    <w:pPr>
      <w:pStyle w:val="af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E6C89" w14:textId="77777777" w:rsidR="007306B4" w:rsidRDefault="007306B4">
      <w:pPr>
        <w:spacing w:after="0" w:line="240" w:lineRule="auto"/>
      </w:pPr>
      <w:r>
        <w:separator/>
      </w:r>
    </w:p>
  </w:footnote>
  <w:footnote w:type="continuationSeparator" w:id="0">
    <w:p w14:paraId="4C941D57" w14:textId="77777777" w:rsidR="007306B4" w:rsidRDefault="0073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94F3D"/>
    <w:multiLevelType w:val="hybridMultilevel"/>
    <w:tmpl w:val="8A545E02"/>
    <w:lvl w:ilvl="0" w:tplc="DF1A74C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1DF6121A"/>
    <w:multiLevelType w:val="hybridMultilevel"/>
    <w:tmpl w:val="7C345C1A"/>
    <w:lvl w:ilvl="0" w:tplc="BDD65B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E431D5D"/>
    <w:multiLevelType w:val="hybridMultilevel"/>
    <w:tmpl w:val="5F080E22"/>
    <w:lvl w:ilvl="0" w:tplc="7BAE5D64">
      <w:start w:val="1"/>
      <w:numFmt w:val="decimal"/>
      <w:lvlText w:val="%1."/>
      <w:lvlJc w:val="left"/>
      <w:pPr>
        <w:ind w:left="1340" w:hanging="380"/>
      </w:pPr>
      <w:rPr>
        <w:rFonts w:ascii="Times New Roman" w:eastAsia="Times New Roman" w:hAnsi="Times New Roman" w:cs="Times New Roman" w:hint="default"/>
        <w:i/>
        <w:color w:val="auto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upperLetter"/>
      <w:lvlText w:val="%5.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upperLetter"/>
      <w:lvlText w:val="%8.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22957834"/>
    <w:multiLevelType w:val="hybridMultilevel"/>
    <w:tmpl w:val="64709B02"/>
    <w:lvl w:ilvl="0" w:tplc="D236228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F323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827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EA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C3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7CB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05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67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E3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85155"/>
    <w:multiLevelType w:val="hybridMultilevel"/>
    <w:tmpl w:val="8A545E02"/>
    <w:lvl w:ilvl="0" w:tplc="DF1A74C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46847BE6"/>
    <w:multiLevelType w:val="hybridMultilevel"/>
    <w:tmpl w:val="3BDE1F16"/>
    <w:lvl w:ilvl="0" w:tplc="89FAB0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6C82C9A"/>
    <w:multiLevelType w:val="hybridMultilevel"/>
    <w:tmpl w:val="63F07864"/>
    <w:lvl w:ilvl="0" w:tplc="8370E38E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838C12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2847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2EC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07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4AA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8B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86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6CDF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C0320"/>
    <w:multiLevelType w:val="hybridMultilevel"/>
    <w:tmpl w:val="DC3C7298"/>
    <w:lvl w:ilvl="0" w:tplc="1F76785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2CF4EB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221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24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EEE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02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4E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E1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1C0E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83510"/>
    <w:multiLevelType w:val="hybridMultilevel"/>
    <w:tmpl w:val="BE6E19F6"/>
    <w:lvl w:ilvl="0" w:tplc="EE9EE8B0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5DC24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098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64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86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362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EA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3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A411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26C1F"/>
    <w:multiLevelType w:val="hybridMultilevel"/>
    <w:tmpl w:val="49ACD974"/>
    <w:lvl w:ilvl="0" w:tplc="C6D6930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CC3C9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C03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2E3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1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8F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31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E9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66E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08530F"/>
    <w:multiLevelType w:val="hybridMultilevel"/>
    <w:tmpl w:val="23AE4D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6C901CF9"/>
    <w:multiLevelType w:val="hybridMultilevel"/>
    <w:tmpl w:val="2F4A75D8"/>
    <w:lvl w:ilvl="0" w:tplc="D91A49F8">
      <w:start w:val="1"/>
      <w:numFmt w:val="decimal"/>
      <w:pStyle w:val="a0"/>
      <w:lvlText w:val="%1."/>
      <w:lvlJc w:val="left"/>
      <w:pPr>
        <w:ind w:left="720" w:hanging="360"/>
      </w:pPr>
    </w:lvl>
    <w:lvl w:ilvl="1" w:tplc="1C5402A2">
      <w:start w:val="1"/>
      <w:numFmt w:val="lowerLetter"/>
      <w:lvlText w:val="%2."/>
      <w:lvlJc w:val="left"/>
      <w:pPr>
        <w:ind w:left="1440" w:hanging="360"/>
      </w:pPr>
    </w:lvl>
    <w:lvl w:ilvl="2" w:tplc="39EA1E44">
      <w:start w:val="1"/>
      <w:numFmt w:val="lowerRoman"/>
      <w:lvlText w:val="%3."/>
      <w:lvlJc w:val="right"/>
      <w:pPr>
        <w:ind w:left="2160" w:hanging="180"/>
      </w:pPr>
    </w:lvl>
    <w:lvl w:ilvl="3" w:tplc="6EBA691E">
      <w:start w:val="1"/>
      <w:numFmt w:val="decimal"/>
      <w:lvlText w:val="%4."/>
      <w:lvlJc w:val="left"/>
      <w:pPr>
        <w:ind w:left="2880" w:hanging="360"/>
      </w:pPr>
    </w:lvl>
    <w:lvl w:ilvl="4" w:tplc="2AAC59DA" w:tentative="1">
      <w:start w:val="1"/>
      <w:numFmt w:val="lowerLetter"/>
      <w:lvlText w:val="%5."/>
      <w:lvlJc w:val="left"/>
      <w:pPr>
        <w:ind w:left="3600" w:hanging="360"/>
      </w:pPr>
    </w:lvl>
    <w:lvl w:ilvl="5" w:tplc="82C415CE" w:tentative="1">
      <w:start w:val="1"/>
      <w:numFmt w:val="lowerRoman"/>
      <w:lvlText w:val="%6."/>
      <w:lvlJc w:val="right"/>
      <w:pPr>
        <w:ind w:left="4320" w:hanging="180"/>
      </w:pPr>
    </w:lvl>
    <w:lvl w:ilvl="6" w:tplc="D188D9AE" w:tentative="1">
      <w:start w:val="1"/>
      <w:numFmt w:val="decimal"/>
      <w:lvlText w:val="%7."/>
      <w:lvlJc w:val="left"/>
      <w:pPr>
        <w:ind w:left="5040" w:hanging="360"/>
      </w:pPr>
    </w:lvl>
    <w:lvl w:ilvl="7" w:tplc="998ADC2E" w:tentative="1">
      <w:start w:val="1"/>
      <w:numFmt w:val="lowerLetter"/>
      <w:lvlText w:val="%8."/>
      <w:lvlJc w:val="left"/>
      <w:pPr>
        <w:ind w:left="5760" w:hanging="360"/>
      </w:pPr>
    </w:lvl>
    <w:lvl w:ilvl="8" w:tplc="5E1A880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7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1"/>
  </w:num>
  <w:num w:numId="17">
    <w:abstractNumId w:val="20"/>
  </w:num>
  <w:num w:numId="18">
    <w:abstractNumId w:val="15"/>
  </w:num>
  <w:num w:numId="19">
    <w:abstractNumId w:val="11"/>
  </w:num>
  <w:num w:numId="20">
    <w:abstractNumId w:val="12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B0"/>
    <w:rsid w:val="000224F8"/>
    <w:rsid w:val="0005006F"/>
    <w:rsid w:val="00054869"/>
    <w:rsid w:val="00056FE2"/>
    <w:rsid w:val="00060130"/>
    <w:rsid w:val="00065163"/>
    <w:rsid w:val="00066822"/>
    <w:rsid w:val="00067E03"/>
    <w:rsid w:val="000A00C4"/>
    <w:rsid w:val="000A5985"/>
    <w:rsid w:val="00123E2B"/>
    <w:rsid w:val="00131950"/>
    <w:rsid w:val="0014569C"/>
    <w:rsid w:val="00157DDE"/>
    <w:rsid w:val="0018053B"/>
    <w:rsid w:val="001816BE"/>
    <w:rsid w:val="001A58CB"/>
    <w:rsid w:val="001B695A"/>
    <w:rsid w:val="001D6565"/>
    <w:rsid w:val="001E6541"/>
    <w:rsid w:val="00211261"/>
    <w:rsid w:val="0021312C"/>
    <w:rsid w:val="002203B1"/>
    <w:rsid w:val="00231235"/>
    <w:rsid w:val="00231E56"/>
    <w:rsid w:val="0023768D"/>
    <w:rsid w:val="0025200D"/>
    <w:rsid w:val="00282DD0"/>
    <w:rsid w:val="00287C1A"/>
    <w:rsid w:val="002C09CD"/>
    <w:rsid w:val="002D3BB8"/>
    <w:rsid w:val="002E1037"/>
    <w:rsid w:val="002E3642"/>
    <w:rsid w:val="002E3B44"/>
    <w:rsid w:val="002E5137"/>
    <w:rsid w:val="002E67A5"/>
    <w:rsid w:val="002F1D0D"/>
    <w:rsid w:val="002F5D39"/>
    <w:rsid w:val="003129F1"/>
    <w:rsid w:val="0032308B"/>
    <w:rsid w:val="00342384"/>
    <w:rsid w:val="00354011"/>
    <w:rsid w:val="00356A5F"/>
    <w:rsid w:val="003717DD"/>
    <w:rsid w:val="003A5D75"/>
    <w:rsid w:val="003D1678"/>
    <w:rsid w:val="003D5352"/>
    <w:rsid w:val="004065E7"/>
    <w:rsid w:val="004238DD"/>
    <w:rsid w:val="004570D5"/>
    <w:rsid w:val="004609F4"/>
    <w:rsid w:val="004705DB"/>
    <w:rsid w:val="004855D3"/>
    <w:rsid w:val="004A5803"/>
    <w:rsid w:val="004B10DD"/>
    <w:rsid w:val="004B55F8"/>
    <w:rsid w:val="004C36EE"/>
    <w:rsid w:val="004C64E7"/>
    <w:rsid w:val="004E104A"/>
    <w:rsid w:val="004F0F73"/>
    <w:rsid w:val="004F2B05"/>
    <w:rsid w:val="005016FA"/>
    <w:rsid w:val="00511057"/>
    <w:rsid w:val="00536C4D"/>
    <w:rsid w:val="00556854"/>
    <w:rsid w:val="00581136"/>
    <w:rsid w:val="00581A23"/>
    <w:rsid w:val="00585359"/>
    <w:rsid w:val="00594AE9"/>
    <w:rsid w:val="005974FE"/>
    <w:rsid w:val="005A1085"/>
    <w:rsid w:val="005A31BE"/>
    <w:rsid w:val="005B5C13"/>
    <w:rsid w:val="005D1C2C"/>
    <w:rsid w:val="005F7CE3"/>
    <w:rsid w:val="00603227"/>
    <w:rsid w:val="006259D0"/>
    <w:rsid w:val="006424B5"/>
    <w:rsid w:val="0065614A"/>
    <w:rsid w:val="00657774"/>
    <w:rsid w:val="0066771D"/>
    <w:rsid w:val="00694DA5"/>
    <w:rsid w:val="006A17EE"/>
    <w:rsid w:val="006B0976"/>
    <w:rsid w:val="006B7FFD"/>
    <w:rsid w:val="006C44E4"/>
    <w:rsid w:val="006E5200"/>
    <w:rsid w:val="00704C09"/>
    <w:rsid w:val="00705FC3"/>
    <w:rsid w:val="007269F7"/>
    <w:rsid w:val="007306B4"/>
    <w:rsid w:val="00740C69"/>
    <w:rsid w:val="0074510C"/>
    <w:rsid w:val="00766ACE"/>
    <w:rsid w:val="00795BB2"/>
    <w:rsid w:val="007A65A0"/>
    <w:rsid w:val="007D5D9F"/>
    <w:rsid w:val="007F0698"/>
    <w:rsid w:val="007F17BE"/>
    <w:rsid w:val="008010F2"/>
    <w:rsid w:val="00836E58"/>
    <w:rsid w:val="008437C7"/>
    <w:rsid w:val="00846A13"/>
    <w:rsid w:val="00854040"/>
    <w:rsid w:val="00854E22"/>
    <w:rsid w:val="00873C80"/>
    <w:rsid w:val="00877E62"/>
    <w:rsid w:val="00887CAD"/>
    <w:rsid w:val="008951B5"/>
    <w:rsid w:val="008A4CD4"/>
    <w:rsid w:val="008E25EF"/>
    <w:rsid w:val="008E7795"/>
    <w:rsid w:val="008F6DA5"/>
    <w:rsid w:val="00903AC8"/>
    <w:rsid w:val="00914756"/>
    <w:rsid w:val="00931139"/>
    <w:rsid w:val="009427F0"/>
    <w:rsid w:val="0095394B"/>
    <w:rsid w:val="00956F11"/>
    <w:rsid w:val="00960D65"/>
    <w:rsid w:val="009757F1"/>
    <w:rsid w:val="009B7415"/>
    <w:rsid w:val="009D2275"/>
    <w:rsid w:val="009E1F1A"/>
    <w:rsid w:val="009E36D5"/>
    <w:rsid w:val="009F034C"/>
    <w:rsid w:val="00A04AF6"/>
    <w:rsid w:val="00A06203"/>
    <w:rsid w:val="00A16264"/>
    <w:rsid w:val="00A25EB9"/>
    <w:rsid w:val="00A303EC"/>
    <w:rsid w:val="00A32752"/>
    <w:rsid w:val="00A46839"/>
    <w:rsid w:val="00A95803"/>
    <w:rsid w:val="00AA04DB"/>
    <w:rsid w:val="00AF0073"/>
    <w:rsid w:val="00B031B0"/>
    <w:rsid w:val="00B06E4A"/>
    <w:rsid w:val="00B0793B"/>
    <w:rsid w:val="00B32484"/>
    <w:rsid w:val="00B40E32"/>
    <w:rsid w:val="00B4773F"/>
    <w:rsid w:val="00B6570C"/>
    <w:rsid w:val="00B75DF7"/>
    <w:rsid w:val="00B82DE5"/>
    <w:rsid w:val="00B865E3"/>
    <w:rsid w:val="00B913B2"/>
    <w:rsid w:val="00BB26CB"/>
    <w:rsid w:val="00BB6F71"/>
    <w:rsid w:val="00BC01FA"/>
    <w:rsid w:val="00BD4B11"/>
    <w:rsid w:val="00BE43F3"/>
    <w:rsid w:val="00C27A5C"/>
    <w:rsid w:val="00C63973"/>
    <w:rsid w:val="00C74887"/>
    <w:rsid w:val="00CA6262"/>
    <w:rsid w:val="00CB6FD9"/>
    <w:rsid w:val="00CC0826"/>
    <w:rsid w:val="00CD0CD0"/>
    <w:rsid w:val="00CE2211"/>
    <w:rsid w:val="00CF350B"/>
    <w:rsid w:val="00D050A0"/>
    <w:rsid w:val="00D05773"/>
    <w:rsid w:val="00D173E6"/>
    <w:rsid w:val="00D82F4A"/>
    <w:rsid w:val="00DB557E"/>
    <w:rsid w:val="00DB6FD5"/>
    <w:rsid w:val="00DE01A3"/>
    <w:rsid w:val="00DE457D"/>
    <w:rsid w:val="00DF5407"/>
    <w:rsid w:val="00E16C14"/>
    <w:rsid w:val="00E27936"/>
    <w:rsid w:val="00E5471F"/>
    <w:rsid w:val="00E64B6E"/>
    <w:rsid w:val="00E70D36"/>
    <w:rsid w:val="00E76222"/>
    <w:rsid w:val="00E76279"/>
    <w:rsid w:val="00EA2954"/>
    <w:rsid w:val="00EA47C8"/>
    <w:rsid w:val="00EA76FA"/>
    <w:rsid w:val="00EC365F"/>
    <w:rsid w:val="00EC3B10"/>
    <w:rsid w:val="00EC7529"/>
    <w:rsid w:val="00ED5A56"/>
    <w:rsid w:val="00EE2E7B"/>
    <w:rsid w:val="00EE75EA"/>
    <w:rsid w:val="00EF170A"/>
    <w:rsid w:val="00F0694C"/>
    <w:rsid w:val="00F1143B"/>
    <w:rsid w:val="00F14BE7"/>
    <w:rsid w:val="00F2388F"/>
    <w:rsid w:val="00F25434"/>
    <w:rsid w:val="00F26E66"/>
    <w:rsid w:val="00F431E0"/>
    <w:rsid w:val="00F440DE"/>
    <w:rsid w:val="00F455FE"/>
    <w:rsid w:val="00F46EB4"/>
    <w:rsid w:val="00F62B35"/>
    <w:rsid w:val="00F67F76"/>
    <w:rsid w:val="00F71FB0"/>
    <w:rsid w:val="00F84373"/>
    <w:rsid w:val="00F934FD"/>
    <w:rsid w:val="00F966EF"/>
    <w:rsid w:val="00FB0433"/>
    <w:rsid w:val="00FB0C29"/>
    <w:rsid w:val="00FC61EC"/>
    <w:rsid w:val="00FC77F6"/>
    <w:rsid w:val="00FE2C5A"/>
    <w:rsid w:val="00FE3E42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F93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부제 문자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제목 문자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인용 문자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바닥글 문자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강한 인용 문자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머리글 문자"/>
    <w:basedOn w:val="a2"/>
    <w:link w:val="af9"/>
    <w:uiPriority w:val="99"/>
  </w:style>
  <w:style w:type="character" w:customStyle="1" w:styleId="40">
    <w:name w:val="제목 4 문자"/>
    <w:basedOn w:val="a2"/>
    <w:link w:val="4"/>
    <w:uiPriority w:val="9"/>
    <w:rPr>
      <w:rFonts w:asciiTheme="majorHAnsi" w:eastAsiaTheme="majorEastAsia" w:hAnsiTheme="majorHAnsi" w:cstheme="majorBidi"/>
      <w:i/>
      <w:iCs/>
      <w:sz w:val="30"/>
    </w:rPr>
  </w:style>
  <w:style w:type="paragraph" w:styleId="afb">
    <w:name w:val="List Paragraph"/>
    <w:basedOn w:val="a1"/>
    <w:uiPriority w:val="34"/>
    <w:unhideWhenUsed/>
    <w:qFormat/>
    <w:rsid w:val="002F1D0D"/>
    <w:pPr>
      <w:ind w:leftChars="400" w:left="800"/>
    </w:pPr>
  </w:style>
  <w:style w:type="character" w:styleId="afc">
    <w:name w:val="Hyperlink"/>
    <w:basedOn w:val="a2"/>
    <w:uiPriority w:val="99"/>
    <w:semiHidden/>
    <w:unhideWhenUsed/>
    <w:rsid w:val="00581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onminseok/Library/Containers/com.microsoft.Word/Data/Library/Caches/1042/TM10002081/&#4363;&#4455;&#4523;&#4352;&#4462;%20&#4354;&#4457;&#4523;&#4358;&#4462;&#4523;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연구 논문.dotx</Template>
  <TotalTime>1</TotalTime>
  <Pages>7</Pages>
  <Words>818</Words>
  <Characters>4668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minseok jeon</dc:creator>
  <cp:lastModifiedBy>minseok jeon</cp:lastModifiedBy>
  <cp:revision>3</cp:revision>
  <dcterms:created xsi:type="dcterms:W3CDTF">2017-12-04T05:15:00Z</dcterms:created>
  <dcterms:modified xsi:type="dcterms:W3CDTF">2017-12-04T05:16:00Z</dcterms:modified>
</cp:coreProperties>
</file>