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47ECF" w14:textId="77777777" w:rsidR="004055F0" w:rsidRPr="00882A32" w:rsidRDefault="004055F0" w:rsidP="00892C5A">
      <w:pPr>
        <w:pStyle w:val="Heading1"/>
        <w:rPr>
          <w:b w:val="0"/>
        </w:rPr>
      </w:pPr>
      <w:r w:rsidRPr="00882A32">
        <w:t>MOODY POINT CONDO I ASSOCIATION</w:t>
      </w:r>
    </w:p>
    <w:p w14:paraId="5421A7BC" w14:textId="77777777" w:rsidR="004055F0" w:rsidRPr="00882A32" w:rsidRDefault="004055F0" w:rsidP="00892C5A">
      <w:pPr>
        <w:pStyle w:val="Heading1"/>
        <w:rPr>
          <w:b w:val="0"/>
        </w:rPr>
      </w:pPr>
      <w:r w:rsidRPr="00882A32">
        <w:t>“THE WATERFRONT”</w:t>
      </w:r>
    </w:p>
    <w:p w14:paraId="2A2CBDA7" w14:textId="77777777" w:rsidR="004055F0" w:rsidRPr="000221F6" w:rsidRDefault="004055F0" w:rsidP="004055F0">
      <w:pPr>
        <w:jc w:val="center"/>
        <w:rPr>
          <w:rFonts w:asciiTheme="minorHAnsi" w:hAnsiTheme="minorHAnsi" w:cstheme="minorHAnsi"/>
          <w:b/>
          <w:u w:val="single"/>
        </w:rPr>
      </w:pPr>
    </w:p>
    <w:p w14:paraId="117467CB" w14:textId="77777777" w:rsidR="00F420DD" w:rsidRPr="000221F6" w:rsidRDefault="0034707A">
      <w:pPr>
        <w:jc w:val="center"/>
        <w:rPr>
          <w:rFonts w:asciiTheme="minorHAnsi" w:hAnsiTheme="minorHAnsi" w:cstheme="minorHAnsi"/>
          <w:b/>
          <w:sz w:val="28"/>
          <w:szCs w:val="28"/>
        </w:rPr>
      </w:pPr>
      <w:r w:rsidRPr="000221F6">
        <w:rPr>
          <w:rFonts w:asciiTheme="minorHAnsi" w:hAnsiTheme="minorHAnsi" w:cstheme="minorHAnsi"/>
          <w:b/>
          <w:sz w:val="28"/>
          <w:szCs w:val="28"/>
        </w:rPr>
        <w:t>Annual Meeting</w:t>
      </w:r>
      <w:r w:rsidR="00F420DD" w:rsidRPr="000221F6">
        <w:rPr>
          <w:rFonts w:asciiTheme="minorHAnsi" w:hAnsiTheme="minorHAnsi" w:cstheme="minorHAnsi"/>
          <w:b/>
          <w:sz w:val="28"/>
          <w:szCs w:val="28"/>
        </w:rPr>
        <w:t xml:space="preserve"> </w:t>
      </w:r>
      <w:r w:rsidR="00822F81">
        <w:rPr>
          <w:rFonts w:asciiTheme="minorHAnsi" w:hAnsiTheme="minorHAnsi" w:cstheme="minorHAnsi"/>
          <w:b/>
          <w:sz w:val="28"/>
          <w:szCs w:val="28"/>
        </w:rPr>
        <w:t>July 21, 2015</w:t>
      </w:r>
    </w:p>
    <w:p w14:paraId="39BE8C19" w14:textId="77777777" w:rsidR="004055F0" w:rsidRPr="000221F6" w:rsidRDefault="004055F0">
      <w:pPr>
        <w:jc w:val="center"/>
        <w:rPr>
          <w:rFonts w:asciiTheme="minorHAnsi" w:hAnsiTheme="minorHAnsi" w:cstheme="minorHAnsi"/>
          <w:b/>
          <w:sz w:val="28"/>
          <w:szCs w:val="28"/>
        </w:rPr>
      </w:pPr>
    </w:p>
    <w:p w14:paraId="5E115B25" w14:textId="77777777" w:rsidR="00F420DD" w:rsidRPr="000221F6" w:rsidRDefault="00892C5A">
      <w:pPr>
        <w:jc w:val="center"/>
        <w:rPr>
          <w:rFonts w:asciiTheme="minorHAnsi" w:hAnsiTheme="minorHAnsi" w:cstheme="minorHAnsi"/>
          <w:b/>
          <w:sz w:val="28"/>
          <w:szCs w:val="28"/>
        </w:rPr>
      </w:pPr>
      <w:r>
        <w:rPr>
          <w:rFonts w:asciiTheme="minorHAnsi" w:hAnsiTheme="minorHAnsi" w:cstheme="minorHAnsi"/>
          <w:b/>
          <w:sz w:val="28"/>
          <w:szCs w:val="28"/>
        </w:rPr>
        <w:t xml:space="preserve">Place &amp; Time:  </w:t>
      </w:r>
      <w:r w:rsidR="005D32C4">
        <w:rPr>
          <w:rFonts w:asciiTheme="minorHAnsi" w:hAnsiTheme="minorHAnsi" w:cstheme="minorHAnsi"/>
          <w:b/>
          <w:sz w:val="28"/>
          <w:szCs w:val="28"/>
        </w:rPr>
        <w:t xml:space="preserve">Newmarket </w:t>
      </w:r>
      <w:r w:rsidR="00822F81">
        <w:rPr>
          <w:rFonts w:asciiTheme="minorHAnsi" w:hAnsiTheme="minorHAnsi" w:cstheme="minorHAnsi"/>
          <w:b/>
          <w:sz w:val="28"/>
          <w:szCs w:val="28"/>
        </w:rPr>
        <w:t>Senior Center</w:t>
      </w:r>
      <w:r w:rsidR="00FB1433">
        <w:rPr>
          <w:rFonts w:asciiTheme="minorHAnsi" w:hAnsiTheme="minorHAnsi" w:cstheme="minorHAnsi"/>
          <w:b/>
          <w:sz w:val="28"/>
          <w:szCs w:val="28"/>
        </w:rPr>
        <w:t>, 7</w:t>
      </w:r>
      <w:r w:rsidR="008C4ABC">
        <w:rPr>
          <w:rFonts w:asciiTheme="minorHAnsi" w:hAnsiTheme="minorHAnsi" w:cstheme="minorHAnsi"/>
          <w:b/>
          <w:sz w:val="28"/>
          <w:szCs w:val="28"/>
        </w:rPr>
        <w:t>:00 PM</w:t>
      </w:r>
    </w:p>
    <w:p w14:paraId="5AE27FE5" w14:textId="77777777" w:rsidR="00F420DD" w:rsidRPr="000221F6" w:rsidRDefault="00F420DD">
      <w:pPr>
        <w:rPr>
          <w:rFonts w:asciiTheme="minorHAnsi" w:hAnsiTheme="minorHAnsi" w:cstheme="minorHAnsi"/>
          <w:b/>
          <w:sz w:val="28"/>
          <w:szCs w:val="28"/>
          <w:u w:val="single"/>
        </w:rPr>
      </w:pPr>
    </w:p>
    <w:p w14:paraId="3E514BC8" w14:textId="77777777" w:rsidR="00C56E9E" w:rsidRPr="00DA5CD9" w:rsidRDefault="00C56E9E">
      <w:pPr>
        <w:rPr>
          <w:rFonts w:asciiTheme="minorHAnsi" w:hAnsiTheme="minorHAnsi" w:cstheme="minorHAnsi"/>
          <w:sz w:val="28"/>
          <w:szCs w:val="28"/>
          <w:u w:val="single"/>
        </w:rPr>
      </w:pPr>
    </w:p>
    <w:p w14:paraId="4FD51E75" w14:textId="77777777" w:rsidR="00F420DD" w:rsidRDefault="00F420DD" w:rsidP="00340981">
      <w:pPr>
        <w:pStyle w:val="Heading2"/>
        <w:ind w:left="810" w:hanging="810"/>
      </w:pPr>
      <w:r w:rsidRPr="00882A32">
        <w:t>Roll Call and Verification of Quorum</w:t>
      </w:r>
    </w:p>
    <w:p w14:paraId="495A5BDF" w14:textId="41FC9F4A" w:rsidR="00881BB8" w:rsidRDefault="00881BB8" w:rsidP="00881BB8">
      <w:r>
        <w:t>Quorum is 4 which was met.</w:t>
      </w:r>
    </w:p>
    <w:p w14:paraId="0FD6E42F" w14:textId="77777777" w:rsidR="00881BB8" w:rsidRPr="00881BB8" w:rsidRDefault="00881BB8" w:rsidP="00881BB8"/>
    <w:p w14:paraId="3DFE5070" w14:textId="77777777" w:rsidR="00BC51FE" w:rsidRDefault="00F420DD" w:rsidP="00340981">
      <w:pPr>
        <w:pStyle w:val="Heading2"/>
        <w:ind w:left="810" w:hanging="810"/>
      </w:pPr>
      <w:r w:rsidRPr="00DA5CD9">
        <w:t>Proof of Notice of Meeting</w:t>
      </w:r>
    </w:p>
    <w:p w14:paraId="1377A6EA" w14:textId="704B07FE" w:rsidR="00881BB8" w:rsidRPr="00881BB8" w:rsidRDefault="00881BB8" w:rsidP="00881BB8">
      <w:r>
        <w:t xml:space="preserve">Proof of notice was </w:t>
      </w:r>
    </w:p>
    <w:p w14:paraId="60609BAC" w14:textId="77777777" w:rsidR="00F420DD" w:rsidRDefault="00F420DD" w:rsidP="00340981">
      <w:pPr>
        <w:pStyle w:val="Heading2"/>
        <w:ind w:left="810" w:hanging="810"/>
      </w:pPr>
      <w:r w:rsidRPr="00DA5CD9">
        <w:t>Approva</w:t>
      </w:r>
      <w:r w:rsidR="00822F81">
        <w:t>l of Annual Meeting Minutes 2014</w:t>
      </w:r>
    </w:p>
    <w:p w14:paraId="097E82D4" w14:textId="6C935B60" w:rsidR="00881BB8" w:rsidRDefault="00881BB8" w:rsidP="00881BB8">
      <w:r>
        <w:t>Motion to accept was made seconded and approved.</w:t>
      </w:r>
    </w:p>
    <w:p w14:paraId="556DB3B0" w14:textId="77777777" w:rsidR="00881BB8" w:rsidRPr="00881BB8" w:rsidRDefault="00881BB8" w:rsidP="00881BB8"/>
    <w:p w14:paraId="7540FE28" w14:textId="77777777" w:rsidR="00666297" w:rsidRDefault="00F420DD" w:rsidP="00340981">
      <w:pPr>
        <w:pStyle w:val="Heading2"/>
        <w:ind w:left="810" w:hanging="810"/>
      </w:pPr>
      <w:r w:rsidRPr="00DA5CD9">
        <w:t>President’s Report</w:t>
      </w:r>
    </w:p>
    <w:p w14:paraId="6C25560D" w14:textId="4A840F6A" w:rsidR="00881BB8" w:rsidRDefault="00881BB8" w:rsidP="00881BB8">
      <w:r>
        <w:t>Gordy introducted new Waterfront members.</w:t>
      </w:r>
    </w:p>
    <w:p w14:paraId="66901334" w14:textId="403DA727" w:rsidR="00881BB8" w:rsidRDefault="00881BB8" w:rsidP="00881BB8">
      <w:r>
        <w:t>Passed out June Financials.</w:t>
      </w:r>
    </w:p>
    <w:p w14:paraId="6F632B61" w14:textId="77777777" w:rsidR="00881BB8" w:rsidRDefault="00881BB8" w:rsidP="00881BB8"/>
    <w:p w14:paraId="475033FE" w14:textId="4C3313F9" w:rsidR="00881BB8" w:rsidRDefault="00881BB8" w:rsidP="00881BB8">
      <w:r>
        <w:t>Reviewed past president and new board members</w:t>
      </w:r>
    </w:p>
    <w:p w14:paraId="140D3F50" w14:textId="3687CDAF" w:rsidR="00881BB8" w:rsidRDefault="00881BB8" w:rsidP="00881BB8">
      <w:r>
        <w:t>Restate financials (old way was a mix of methods; ;hard to understand.</w:t>
      </w:r>
    </w:p>
    <w:p w14:paraId="3ECF6CA5" w14:textId="4961C3F7" w:rsidR="00881BB8" w:rsidRDefault="00881BB8" w:rsidP="00881BB8">
      <w:r>
        <w:t>Bill, Gordy and Russ worked to recast financials.</w:t>
      </w:r>
    </w:p>
    <w:p w14:paraId="12EA80F4" w14:textId="2D36DAA6" w:rsidR="00881BB8" w:rsidRDefault="00881BB8" w:rsidP="00881BB8">
      <w:r>
        <w:t>Efforts to make them more understandable continue.</w:t>
      </w:r>
    </w:p>
    <w:p w14:paraId="46A7C4D4" w14:textId="77777777" w:rsidR="00881BB8" w:rsidRDefault="00881BB8" w:rsidP="00881BB8"/>
    <w:p w14:paraId="5B9AD355" w14:textId="77777777" w:rsidR="00881BB8" w:rsidRDefault="00881BB8" w:rsidP="00881BB8">
      <w:r>
        <w:t>Up to date on dues; no delinquencies both monthly and special assessment (final is due end of July). One member was billed an extra payment, it’s being fixed.</w:t>
      </w:r>
    </w:p>
    <w:p w14:paraId="4680B5AE" w14:textId="77777777" w:rsidR="00881BB8" w:rsidRDefault="00881BB8" w:rsidP="00881BB8"/>
    <w:p w14:paraId="52C6B877" w14:textId="3A865203" w:rsidR="00881BB8" w:rsidRDefault="00881BB8" w:rsidP="00881BB8">
      <w:r>
        <w:t>Building #3 roof replaced - $34k – last year spend 6k in maintenance abounts.</w:t>
      </w:r>
    </w:p>
    <w:p w14:paraId="766FCFDD" w14:textId="65755458" w:rsidR="00881BB8" w:rsidRDefault="00881BB8" w:rsidP="00881BB8">
      <w:r>
        <w:t>Skylights were paid by the association; will be reimbursed by owners.</w:t>
      </w:r>
    </w:p>
    <w:p w14:paraId="5790B4CF" w14:textId="77777777" w:rsidR="00881BB8" w:rsidRDefault="00881BB8" w:rsidP="00881BB8"/>
    <w:p w14:paraId="6131AA6E" w14:textId="36AA17FA" w:rsidR="00881BB8" w:rsidRDefault="00881BB8" w:rsidP="00881BB8">
      <w:r>
        <w:t>$2300 to fix water damage. Many exhaustion fans were not properly installed. Major problem in Gins unit, True north will examine all the units to see if the hoses are exhausted correctly.</w:t>
      </w:r>
    </w:p>
    <w:p w14:paraId="5738BCA6" w14:textId="77777777" w:rsidR="00881BB8" w:rsidRDefault="00881BB8" w:rsidP="00881BB8"/>
    <w:p w14:paraId="3666AC56" w14:textId="41EF569F" w:rsidR="00881BB8" w:rsidRDefault="00881BB8" w:rsidP="00881BB8">
      <w:r>
        <w:t>Driveway cracks; have quote. $3 – to $5k</w:t>
      </w:r>
    </w:p>
    <w:p w14:paraId="05A0B9A3" w14:textId="77777777" w:rsidR="00881BB8" w:rsidRDefault="00881BB8" w:rsidP="00881BB8"/>
    <w:p w14:paraId="01FE4C7B" w14:textId="1403A14D" w:rsidR="00881BB8" w:rsidRDefault="00881BB8" w:rsidP="00881BB8">
      <w:r>
        <w:t>Two major capital</w:t>
      </w:r>
    </w:p>
    <w:p w14:paraId="13C8A8E2" w14:textId="77777777" w:rsidR="00881BB8" w:rsidRDefault="00881BB8" w:rsidP="00881BB8"/>
    <w:p w14:paraId="6A4FBE1E" w14:textId="3F03CA20" w:rsidR="00881BB8" w:rsidRDefault="00881BB8" w:rsidP="00881BB8">
      <w:r>
        <w:t>$29846 capital</w:t>
      </w:r>
    </w:p>
    <w:p w14:paraId="103D791E" w14:textId="65D1750B" w:rsidR="00881BB8" w:rsidRDefault="00881BB8" w:rsidP="00881BB8">
      <w:r>
        <w:t>$8228 operating</w:t>
      </w:r>
    </w:p>
    <w:p w14:paraId="1ED4D3E3" w14:textId="78430AD7" w:rsidR="00881BB8" w:rsidRDefault="00881BB8" w:rsidP="00881BB8">
      <w:r>
        <w:lastRenderedPageBreak/>
        <w:t>$1200 uncashed checks.</w:t>
      </w:r>
    </w:p>
    <w:p w14:paraId="0F6DF662" w14:textId="77777777" w:rsidR="00881BB8" w:rsidRDefault="00881BB8" w:rsidP="00881BB8"/>
    <w:p w14:paraId="0891CF64" w14:textId="05E18565" w:rsidR="00881BB8" w:rsidRDefault="00881BB8" w:rsidP="00881BB8">
      <w:r>
        <w:t>Expense for next year to redue by-laws. Old 1988, they were set up for entire moody point – 100 units,</w:t>
      </w:r>
    </w:p>
    <w:p w14:paraId="472C345C" w14:textId="77777777" w:rsidR="00881BB8" w:rsidRDefault="00881BB8" w:rsidP="00881BB8"/>
    <w:p w14:paraId="37C72140" w14:textId="536CDD6D" w:rsidR="00881BB8" w:rsidRDefault="00881BB8" w:rsidP="00881BB8">
      <w:r>
        <w:t xml:space="preserve">Annual meeting to be held in Oct, but we do it in july; physical year is </w:t>
      </w:r>
      <w:r w:rsidR="00E055F1">
        <w:t xml:space="preserve">july – </w:t>
      </w:r>
    </w:p>
    <w:p w14:paraId="3FE7D9EA" w14:textId="77777777" w:rsidR="00E055F1" w:rsidRDefault="00E055F1" w:rsidP="00881BB8"/>
    <w:p w14:paraId="127779F0" w14:textId="2EFDF6D2" w:rsidR="00E055F1" w:rsidRDefault="00E055F1" w:rsidP="00881BB8">
      <w:r>
        <w:t>Board can make an assessment.</w:t>
      </w:r>
    </w:p>
    <w:p w14:paraId="0FE38585" w14:textId="7978F4E5" w:rsidR="00E055F1" w:rsidRDefault="00E055F1" w:rsidP="00881BB8">
      <w:r>
        <w:t xml:space="preserve">Banks pre-forec fees; no coordination of insurance. Improvements and betterments are paid for </w:t>
      </w:r>
    </w:p>
    <w:p w14:paraId="5FF29CDF" w14:textId="371AF022" w:rsidR="00E055F1" w:rsidRDefault="00E055F1" w:rsidP="00881BB8">
      <w:r>
        <w:t>No clear understanding on things like roof leaks, ice dam, who pays??</w:t>
      </w:r>
    </w:p>
    <w:p w14:paraId="3057E5E3" w14:textId="53261499" w:rsidR="00E055F1" w:rsidRDefault="00E055F1" w:rsidP="00881BB8">
      <w:r>
        <w:t>Can put up for sale sign.</w:t>
      </w:r>
    </w:p>
    <w:p w14:paraId="1F7B2ACF" w14:textId="77777777" w:rsidR="00E055F1" w:rsidRDefault="00E055F1" w:rsidP="00881BB8"/>
    <w:p w14:paraId="76F123C5" w14:textId="4F7DAF36" w:rsidR="00E055F1" w:rsidRDefault="00E055F1" w:rsidP="00881BB8">
      <w:r>
        <w:t>Bob Doushaw - $3500 to redue by-laws.</w:t>
      </w:r>
    </w:p>
    <w:p w14:paraId="1BF635E1" w14:textId="77777777" w:rsidR="00E055F1" w:rsidRDefault="00E055F1" w:rsidP="00881BB8"/>
    <w:p w14:paraId="23B7867B" w14:textId="77777777" w:rsidR="00E055F1" w:rsidRDefault="00E055F1" w:rsidP="00881BB8">
      <w:bookmarkStart w:id="0" w:name="_GoBack"/>
      <w:bookmarkEnd w:id="0"/>
    </w:p>
    <w:p w14:paraId="2F840F13" w14:textId="77777777" w:rsidR="00881BB8" w:rsidRDefault="00881BB8" w:rsidP="00881BB8"/>
    <w:p w14:paraId="367F04FE" w14:textId="77777777" w:rsidR="00881BB8" w:rsidRDefault="00881BB8" w:rsidP="00881BB8"/>
    <w:p w14:paraId="15DADD24" w14:textId="457865E4" w:rsidR="00881BB8" w:rsidRDefault="00881BB8" w:rsidP="00881BB8">
      <w:r>
        <w:t>Decks expense. Project to start on Monday. Two options; if no special, decks just get stained with new stain, should be better then old. Some are doing deck/dock. Spent $1 on bad boards.</w:t>
      </w:r>
    </w:p>
    <w:p w14:paraId="08627D95" w14:textId="77777777" w:rsidR="00881BB8" w:rsidRDefault="00881BB8" w:rsidP="00881BB8"/>
    <w:p w14:paraId="3DD73F35" w14:textId="77777777" w:rsidR="00881BB8" w:rsidRDefault="00881BB8" w:rsidP="00881BB8"/>
    <w:p w14:paraId="36E9AE7A" w14:textId="77777777" w:rsidR="00881BB8" w:rsidRDefault="00881BB8" w:rsidP="00881BB8"/>
    <w:p w14:paraId="2C6EDFC8" w14:textId="5DAA3A6B" w:rsidR="00881BB8" w:rsidRPr="00881BB8" w:rsidRDefault="00881BB8" w:rsidP="00881BB8">
      <w:r>
        <w:t xml:space="preserve"> </w:t>
      </w:r>
    </w:p>
    <w:p w14:paraId="59633B37" w14:textId="77777777" w:rsidR="00F420DD" w:rsidRPr="00DA5CD9" w:rsidRDefault="00F420DD" w:rsidP="00340981">
      <w:pPr>
        <w:pStyle w:val="Heading2"/>
        <w:ind w:left="810" w:hanging="810"/>
      </w:pPr>
      <w:r w:rsidRPr="00DA5CD9">
        <w:t>Treasurer’s Report</w:t>
      </w:r>
    </w:p>
    <w:p w14:paraId="4EE3A264" w14:textId="77777777" w:rsidR="00F420DD" w:rsidRPr="00DA5CD9" w:rsidRDefault="00955420" w:rsidP="00340981">
      <w:pPr>
        <w:pStyle w:val="Heading2"/>
        <w:ind w:left="810" w:hanging="810"/>
      </w:pPr>
      <w:r w:rsidRPr="00DA5CD9">
        <w:t>Review &amp; Ap</w:t>
      </w:r>
      <w:r w:rsidR="00822F81">
        <w:t>proval of 2015</w:t>
      </w:r>
      <w:r w:rsidR="00F420DD" w:rsidRPr="00DA5CD9">
        <w:t>-20</w:t>
      </w:r>
      <w:r w:rsidR="00822F81">
        <w:t>16</w:t>
      </w:r>
      <w:r w:rsidR="00F420DD" w:rsidRPr="00DA5CD9">
        <w:t xml:space="preserve"> Budget</w:t>
      </w:r>
    </w:p>
    <w:p w14:paraId="0DD9C85F" w14:textId="77777777" w:rsidR="00F420DD" w:rsidRPr="00DA5CD9" w:rsidRDefault="00F420DD" w:rsidP="00340981">
      <w:pPr>
        <w:pStyle w:val="Heading2"/>
        <w:ind w:left="810" w:hanging="810"/>
      </w:pPr>
      <w:r w:rsidRPr="00DA5CD9">
        <w:t>MPCA Committees – Status Reports</w:t>
      </w:r>
    </w:p>
    <w:p w14:paraId="76E8A985" w14:textId="77777777" w:rsidR="00C56E9E" w:rsidRPr="00DA5CD9" w:rsidRDefault="00F420DD" w:rsidP="00340981">
      <w:pPr>
        <w:pStyle w:val="Heading2"/>
        <w:ind w:left="810" w:hanging="810"/>
      </w:pPr>
      <w:r w:rsidRPr="00DA5CD9">
        <w:t xml:space="preserve">Other </w:t>
      </w:r>
      <w:r w:rsidR="002D7268" w:rsidRPr="00DA5CD9">
        <w:t>Board</w:t>
      </w:r>
      <w:r w:rsidRPr="00DA5CD9">
        <w:t xml:space="preserve"> Updates</w:t>
      </w:r>
    </w:p>
    <w:p w14:paraId="56BC3852" w14:textId="77777777" w:rsidR="00F420DD" w:rsidRDefault="00F420DD" w:rsidP="00340981">
      <w:pPr>
        <w:pStyle w:val="Heading2"/>
        <w:ind w:left="810" w:hanging="810"/>
      </w:pPr>
      <w:r w:rsidRPr="00DA5CD9">
        <w:t>Old Business</w:t>
      </w:r>
    </w:p>
    <w:p w14:paraId="0DC975F0" w14:textId="77777777" w:rsidR="00FB1433" w:rsidRDefault="00FB1433" w:rsidP="00FB1433">
      <w:pPr>
        <w:ind w:left="810"/>
      </w:pPr>
    </w:p>
    <w:p w14:paraId="04BE2AFE" w14:textId="77777777" w:rsidR="00FB1433" w:rsidRPr="00FB1433" w:rsidRDefault="00FB1433" w:rsidP="00FB1433">
      <w:pPr>
        <w:ind w:left="810"/>
        <w:rPr>
          <w:rFonts w:asciiTheme="majorHAnsi" w:hAnsiTheme="majorHAnsi"/>
          <w:b/>
          <w:sz w:val="28"/>
          <w:szCs w:val="28"/>
        </w:rPr>
      </w:pPr>
      <w:r w:rsidRPr="00FB1433">
        <w:rPr>
          <w:rFonts w:asciiTheme="majorHAnsi" w:hAnsiTheme="majorHAnsi"/>
          <w:b/>
          <w:sz w:val="28"/>
          <w:szCs w:val="28"/>
        </w:rPr>
        <w:t>A) Roofs 511 Cushing through 514 Cushing</w:t>
      </w:r>
    </w:p>
    <w:p w14:paraId="0E840B99" w14:textId="77777777" w:rsidR="00F420DD" w:rsidRDefault="008E006C" w:rsidP="00340981">
      <w:pPr>
        <w:pStyle w:val="Heading2"/>
        <w:ind w:left="810" w:hanging="810"/>
      </w:pPr>
      <w:r w:rsidRPr="00DA5CD9">
        <w:t>New Business</w:t>
      </w:r>
    </w:p>
    <w:p w14:paraId="7ABD9E55" w14:textId="77777777" w:rsidR="00FB1433" w:rsidRDefault="00FB1433" w:rsidP="00FB1433">
      <w:pPr>
        <w:ind w:left="810"/>
      </w:pPr>
    </w:p>
    <w:p w14:paraId="57701418" w14:textId="77777777" w:rsidR="00FB1433" w:rsidRPr="00FB1433" w:rsidRDefault="00FB1433" w:rsidP="00FB1433">
      <w:pPr>
        <w:ind w:left="810"/>
        <w:rPr>
          <w:rFonts w:asciiTheme="majorHAnsi" w:hAnsiTheme="majorHAnsi"/>
          <w:b/>
          <w:sz w:val="28"/>
          <w:szCs w:val="28"/>
        </w:rPr>
      </w:pPr>
      <w:r w:rsidRPr="00FB1433">
        <w:rPr>
          <w:rFonts w:asciiTheme="majorHAnsi" w:hAnsiTheme="majorHAnsi"/>
          <w:b/>
          <w:sz w:val="28"/>
          <w:szCs w:val="28"/>
        </w:rPr>
        <w:t>A) Bylaw Change</w:t>
      </w:r>
    </w:p>
    <w:p w14:paraId="01BFC83F" w14:textId="77777777" w:rsidR="00F420DD" w:rsidRPr="00DA5CD9" w:rsidRDefault="002D7268" w:rsidP="00340981">
      <w:pPr>
        <w:pStyle w:val="Heading2"/>
        <w:ind w:left="810" w:hanging="810"/>
      </w:pPr>
      <w:r w:rsidRPr="00DA5CD9">
        <w:t>Board</w:t>
      </w:r>
      <w:r w:rsidR="00F420DD" w:rsidRPr="00DA5CD9">
        <w:t xml:space="preserve"> of Direct</w:t>
      </w:r>
      <w:r w:rsidR="00A768A8" w:rsidRPr="00DA5CD9">
        <w:t xml:space="preserve">ors </w:t>
      </w:r>
      <w:r w:rsidR="008E006C" w:rsidRPr="00DA5CD9">
        <w:t>–</w:t>
      </w:r>
      <w:r w:rsidR="00A768A8" w:rsidRPr="00DA5CD9">
        <w:t xml:space="preserve"> </w:t>
      </w:r>
      <w:r w:rsidR="00F420DD" w:rsidRPr="00DA5CD9">
        <w:t>Elections</w:t>
      </w:r>
    </w:p>
    <w:p w14:paraId="3571BF1A" w14:textId="77777777" w:rsidR="00F420DD" w:rsidRDefault="00103222" w:rsidP="00340981">
      <w:pPr>
        <w:pStyle w:val="Heading2"/>
        <w:ind w:left="810" w:hanging="810"/>
      </w:pPr>
      <w:r w:rsidRPr="00DA5CD9">
        <w:t>Adjournment</w:t>
      </w:r>
    </w:p>
    <w:sectPr w:rsidR="00F420D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6AAD4" w14:textId="77777777" w:rsidR="00D64C56" w:rsidRDefault="00D64C56" w:rsidP="00784B03">
      <w:r>
        <w:separator/>
      </w:r>
    </w:p>
  </w:endnote>
  <w:endnote w:type="continuationSeparator" w:id="0">
    <w:p w14:paraId="334AB4F3" w14:textId="77777777" w:rsidR="00D64C56" w:rsidRDefault="00D64C56" w:rsidP="0078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562ED" w14:textId="77777777" w:rsidR="00D64C56" w:rsidRDefault="00D64C56" w:rsidP="00784B03">
      <w:r>
        <w:separator/>
      </w:r>
    </w:p>
  </w:footnote>
  <w:footnote w:type="continuationSeparator" w:id="0">
    <w:p w14:paraId="73550AA3" w14:textId="77777777" w:rsidR="00D64C56" w:rsidRDefault="00D64C56" w:rsidP="00784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8419D" w14:textId="77777777" w:rsidR="00EE644D" w:rsidRDefault="00EE6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F5C"/>
    <w:multiLevelType w:val="hybridMultilevel"/>
    <w:tmpl w:val="DA0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1309F"/>
    <w:multiLevelType w:val="hybridMultilevel"/>
    <w:tmpl w:val="69A44442"/>
    <w:lvl w:ilvl="0" w:tplc="AF56F812">
      <w:start w:val="9"/>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DF4DFB"/>
    <w:multiLevelType w:val="hybridMultilevel"/>
    <w:tmpl w:val="DFA080BC"/>
    <w:lvl w:ilvl="0" w:tplc="17E06A4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63527"/>
    <w:multiLevelType w:val="hybridMultilevel"/>
    <w:tmpl w:val="C31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C0C72"/>
    <w:multiLevelType w:val="hybridMultilevel"/>
    <w:tmpl w:val="351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D9309D"/>
    <w:multiLevelType w:val="hybridMultilevel"/>
    <w:tmpl w:val="2C3421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27"/>
    <w:rsid w:val="00014282"/>
    <w:rsid w:val="000221F6"/>
    <w:rsid w:val="00047952"/>
    <w:rsid w:val="000577FF"/>
    <w:rsid w:val="00083614"/>
    <w:rsid w:val="00090562"/>
    <w:rsid w:val="000F610F"/>
    <w:rsid w:val="00103222"/>
    <w:rsid w:val="001140BC"/>
    <w:rsid w:val="00116A03"/>
    <w:rsid w:val="00136B51"/>
    <w:rsid w:val="00137B27"/>
    <w:rsid w:val="00145C4E"/>
    <w:rsid w:val="00174979"/>
    <w:rsid w:val="001B5A8A"/>
    <w:rsid w:val="00225911"/>
    <w:rsid w:val="00227384"/>
    <w:rsid w:val="00237EBA"/>
    <w:rsid w:val="0024366F"/>
    <w:rsid w:val="00263970"/>
    <w:rsid w:val="002738D4"/>
    <w:rsid w:val="002D7268"/>
    <w:rsid w:val="00340981"/>
    <w:rsid w:val="0034707A"/>
    <w:rsid w:val="003646EF"/>
    <w:rsid w:val="003A46AD"/>
    <w:rsid w:val="003C6D48"/>
    <w:rsid w:val="003D5487"/>
    <w:rsid w:val="003E3EFA"/>
    <w:rsid w:val="004055F0"/>
    <w:rsid w:val="004115E0"/>
    <w:rsid w:val="0044090C"/>
    <w:rsid w:val="004539C1"/>
    <w:rsid w:val="00454E0E"/>
    <w:rsid w:val="00455FEA"/>
    <w:rsid w:val="00480889"/>
    <w:rsid w:val="004C3C7A"/>
    <w:rsid w:val="004F2AD7"/>
    <w:rsid w:val="0055212C"/>
    <w:rsid w:val="00553282"/>
    <w:rsid w:val="0057101C"/>
    <w:rsid w:val="00595973"/>
    <w:rsid w:val="005973AE"/>
    <w:rsid w:val="005D32B6"/>
    <w:rsid w:val="005D32C4"/>
    <w:rsid w:val="005E7CB6"/>
    <w:rsid w:val="006027B5"/>
    <w:rsid w:val="00652A34"/>
    <w:rsid w:val="006532AF"/>
    <w:rsid w:val="00666297"/>
    <w:rsid w:val="00677229"/>
    <w:rsid w:val="006C4346"/>
    <w:rsid w:val="006C66E9"/>
    <w:rsid w:val="006C73E2"/>
    <w:rsid w:val="00705137"/>
    <w:rsid w:val="00715827"/>
    <w:rsid w:val="00731B92"/>
    <w:rsid w:val="00762111"/>
    <w:rsid w:val="00784B03"/>
    <w:rsid w:val="007A2152"/>
    <w:rsid w:val="007A4CD7"/>
    <w:rsid w:val="007C0407"/>
    <w:rsid w:val="007D30CA"/>
    <w:rsid w:val="00803F7F"/>
    <w:rsid w:val="00822F81"/>
    <w:rsid w:val="00855430"/>
    <w:rsid w:val="00881BB8"/>
    <w:rsid w:val="00882A32"/>
    <w:rsid w:val="00892C5A"/>
    <w:rsid w:val="008A77C7"/>
    <w:rsid w:val="008C195D"/>
    <w:rsid w:val="008C4ABC"/>
    <w:rsid w:val="008D1DAB"/>
    <w:rsid w:val="008E006C"/>
    <w:rsid w:val="0090773A"/>
    <w:rsid w:val="00922A8C"/>
    <w:rsid w:val="00950BA1"/>
    <w:rsid w:val="00951CC7"/>
    <w:rsid w:val="00955420"/>
    <w:rsid w:val="00974D5F"/>
    <w:rsid w:val="009F3825"/>
    <w:rsid w:val="009F73F1"/>
    <w:rsid w:val="00A04358"/>
    <w:rsid w:val="00A058F3"/>
    <w:rsid w:val="00A06B79"/>
    <w:rsid w:val="00A11FDB"/>
    <w:rsid w:val="00A25143"/>
    <w:rsid w:val="00A43BD9"/>
    <w:rsid w:val="00A768A8"/>
    <w:rsid w:val="00A94495"/>
    <w:rsid w:val="00A95AFA"/>
    <w:rsid w:val="00AE458C"/>
    <w:rsid w:val="00B45774"/>
    <w:rsid w:val="00B636E2"/>
    <w:rsid w:val="00BA706E"/>
    <w:rsid w:val="00BC51FE"/>
    <w:rsid w:val="00C11F0D"/>
    <w:rsid w:val="00C5658E"/>
    <w:rsid w:val="00C56E9E"/>
    <w:rsid w:val="00CB0A5E"/>
    <w:rsid w:val="00CF2608"/>
    <w:rsid w:val="00D64C56"/>
    <w:rsid w:val="00D83A46"/>
    <w:rsid w:val="00D85741"/>
    <w:rsid w:val="00D90A92"/>
    <w:rsid w:val="00DA5CD9"/>
    <w:rsid w:val="00DD367E"/>
    <w:rsid w:val="00DE21D3"/>
    <w:rsid w:val="00DF59EA"/>
    <w:rsid w:val="00E055F1"/>
    <w:rsid w:val="00E55868"/>
    <w:rsid w:val="00EC3525"/>
    <w:rsid w:val="00ED3D4F"/>
    <w:rsid w:val="00EE644D"/>
    <w:rsid w:val="00EF1370"/>
    <w:rsid w:val="00EF1AC1"/>
    <w:rsid w:val="00EF67A8"/>
    <w:rsid w:val="00F02A93"/>
    <w:rsid w:val="00F103EB"/>
    <w:rsid w:val="00F325B8"/>
    <w:rsid w:val="00F420DD"/>
    <w:rsid w:val="00FB1433"/>
    <w:rsid w:val="00FC56D0"/>
    <w:rsid w:val="00FC6D41"/>
    <w:rsid w:val="00FE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68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1FE"/>
    <w:rPr>
      <w:rFonts w:ascii="Arial" w:hAnsi="Arial" w:cs="Arial"/>
      <w:sz w:val="24"/>
      <w:szCs w:val="24"/>
    </w:rPr>
  </w:style>
  <w:style w:type="paragraph" w:styleId="Heading1">
    <w:name w:val="heading 1"/>
    <w:next w:val="Normal"/>
    <w:link w:val="Heading1Char"/>
    <w:qFormat/>
    <w:rsid w:val="00892C5A"/>
    <w:pPr>
      <w:keepNext/>
      <w:keepLines/>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qFormat/>
    <w:rsid w:val="00882A32"/>
    <w:pPr>
      <w:keepNext/>
      <w:keepLines/>
      <w:numPr>
        <w:numId w:val="3"/>
      </w:numPr>
      <w:spacing w:before="200"/>
      <w:outlineLvl w:val="1"/>
    </w:pPr>
    <w:rPr>
      <w:rFonts w:asciiTheme="majorHAnsi" w:eastAsiaTheme="majorEastAsia" w:hAnsiTheme="majorHAnsi" w:cstheme="majorBidi"/>
      <w:b/>
      <w:bCs/>
      <w:sz w:val="28"/>
      <w:szCs w:val="28"/>
    </w:rPr>
  </w:style>
  <w:style w:type="paragraph" w:styleId="Heading3">
    <w:name w:val="heading 3"/>
    <w:basedOn w:val="Normal"/>
    <w:next w:val="Normal"/>
    <w:qFormat/>
    <w:rsid w:val="00F420D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51"/>
    <w:pPr>
      <w:ind w:left="720"/>
    </w:pPr>
  </w:style>
  <w:style w:type="paragraph" w:styleId="Header">
    <w:name w:val="header"/>
    <w:basedOn w:val="Normal"/>
    <w:link w:val="HeaderChar"/>
    <w:rsid w:val="00784B03"/>
    <w:pPr>
      <w:tabs>
        <w:tab w:val="center" w:pos="4680"/>
        <w:tab w:val="right" w:pos="9360"/>
      </w:tabs>
    </w:pPr>
  </w:style>
  <w:style w:type="character" w:customStyle="1" w:styleId="HeaderChar">
    <w:name w:val="Header Char"/>
    <w:link w:val="Header"/>
    <w:rsid w:val="00784B03"/>
    <w:rPr>
      <w:rFonts w:ascii="Arial" w:hAnsi="Arial" w:cs="Arial"/>
      <w:sz w:val="24"/>
      <w:szCs w:val="24"/>
    </w:rPr>
  </w:style>
  <w:style w:type="paragraph" w:styleId="Footer">
    <w:name w:val="footer"/>
    <w:basedOn w:val="Normal"/>
    <w:link w:val="FooterChar"/>
    <w:uiPriority w:val="99"/>
    <w:rsid w:val="00784B03"/>
    <w:pPr>
      <w:tabs>
        <w:tab w:val="center" w:pos="4680"/>
        <w:tab w:val="right" w:pos="9360"/>
      </w:tabs>
    </w:pPr>
  </w:style>
  <w:style w:type="character" w:customStyle="1" w:styleId="FooterChar">
    <w:name w:val="Footer Char"/>
    <w:link w:val="Footer"/>
    <w:uiPriority w:val="99"/>
    <w:rsid w:val="00784B03"/>
    <w:rPr>
      <w:rFonts w:ascii="Arial" w:hAnsi="Arial" w:cs="Arial"/>
      <w:sz w:val="24"/>
      <w:szCs w:val="24"/>
    </w:rPr>
  </w:style>
  <w:style w:type="paragraph" w:styleId="BalloonText">
    <w:name w:val="Balloon Text"/>
    <w:basedOn w:val="Normal"/>
    <w:link w:val="BalloonTextChar"/>
    <w:rsid w:val="002D7268"/>
    <w:rPr>
      <w:rFonts w:ascii="Tahoma" w:hAnsi="Tahoma" w:cs="Tahoma"/>
      <w:sz w:val="16"/>
      <w:szCs w:val="16"/>
    </w:rPr>
  </w:style>
  <w:style w:type="character" w:customStyle="1" w:styleId="BalloonTextChar">
    <w:name w:val="Balloon Text Char"/>
    <w:link w:val="BalloonText"/>
    <w:rsid w:val="002D7268"/>
    <w:rPr>
      <w:rFonts w:ascii="Tahoma" w:hAnsi="Tahoma" w:cs="Tahoma"/>
      <w:sz w:val="16"/>
      <w:szCs w:val="16"/>
    </w:rPr>
  </w:style>
  <w:style w:type="character" w:customStyle="1" w:styleId="Heading2Char">
    <w:name w:val="Heading 2 Char"/>
    <w:basedOn w:val="DefaultParagraphFont"/>
    <w:link w:val="Heading2"/>
    <w:rsid w:val="00882A32"/>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rsid w:val="00892C5A"/>
    <w:rPr>
      <w:rFonts w:asciiTheme="minorHAnsi" w:eastAsiaTheme="majorEastAsia" w:hAnsiTheme="min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Waterfront Association</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Waterfront Association</dc:title>
  <dc:creator>Russ</dc:creator>
  <cp:lastModifiedBy>Dan Kalagher</cp:lastModifiedBy>
  <cp:revision>5</cp:revision>
  <cp:lastPrinted>2015-06-19T17:11:00Z</cp:lastPrinted>
  <dcterms:created xsi:type="dcterms:W3CDTF">2015-06-19T15:18:00Z</dcterms:created>
  <dcterms:modified xsi:type="dcterms:W3CDTF">2015-07-21T23:29:00Z</dcterms:modified>
</cp:coreProperties>
</file>