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6AB1" w:rsidRPr="00EF7233" w:rsidRDefault="00EF7233" w:rsidP="00EF7233">
      <w:pPr>
        <w:jc w:val="center"/>
        <w:rPr>
          <w:sz w:val="40"/>
          <w:szCs w:val="40"/>
        </w:rPr>
      </w:pPr>
      <w:r w:rsidRPr="002F4952">
        <w:rPr>
          <w:sz w:val="40"/>
          <w:szCs w:val="40"/>
        </w:rPr>
        <w:t>Stakeholder – Analyse</w:t>
      </w:r>
    </w:p>
    <w:tbl>
      <w:tblPr>
        <w:tblStyle w:val="Gitternetztabelle1hellAkzent1"/>
        <w:tblpPr w:leftFromText="141" w:rightFromText="141" w:vertAnchor="text" w:horzAnchor="margin" w:tblpXSpec="center" w:tblpY="378"/>
        <w:tblW w:w="9011" w:type="dxa"/>
        <w:tblLook w:val="04A0" w:firstRow="1" w:lastRow="0" w:firstColumn="1" w:lastColumn="0" w:noHBand="0" w:noVBand="1"/>
      </w:tblPr>
      <w:tblGrid>
        <w:gridCol w:w="1729"/>
        <w:gridCol w:w="1045"/>
        <w:gridCol w:w="890"/>
        <w:gridCol w:w="1262"/>
        <w:gridCol w:w="1713"/>
        <w:gridCol w:w="2372"/>
      </w:tblGrid>
      <w:tr w:rsidR="00E63442" w:rsidRPr="00EF7233" w:rsidTr="002F4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shd w:val="clear" w:color="auto" w:fill="D5DCE4" w:themeFill="text2" w:themeFillTint="33"/>
            <w:vAlign w:val="center"/>
          </w:tcPr>
          <w:p w:rsidR="00E63442" w:rsidRPr="00E63442" w:rsidRDefault="00E63442" w:rsidP="00E63442">
            <w:pPr>
              <w:rPr>
                <w:b w:val="0"/>
                <w:bCs w:val="0"/>
                <w:sz w:val="20"/>
                <w:szCs w:val="20"/>
              </w:rPr>
            </w:pPr>
            <w:r w:rsidRPr="00E63442">
              <w:rPr>
                <w:b w:val="0"/>
                <w:bCs w:val="0"/>
                <w:sz w:val="20"/>
                <w:szCs w:val="20"/>
              </w:rPr>
              <w:t>Bezeichnung</w:t>
            </w:r>
          </w:p>
        </w:tc>
        <w:tc>
          <w:tcPr>
            <w:tcW w:w="1045" w:type="dxa"/>
            <w:shd w:val="clear" w:color="auto" w:fill="D5DCE4" w:themeFill="text2" w:themeFillTint="33"/>
            <w:vAlign w:val="center"/>
          </w:tcPr>
          <w:p w:rsidR="00E63442" w:rsidRPr="00E63442" w:rsidRDefault="00E63442" w:rsidP="00E63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442">
              <w:rPr>
                <w:b w:val="0"/>
                <w:bCs w:val="0"/>
                <w:sz w:val="16"/>
                <w:szCs w:val="16"/>
              </w:rPr>
              <w:t>Einzelperson</w:t>
            </w:r>
          </w:p>
        </w:tc>
        <w:tc>
          <w:tcPr>
            <w:tcW w:w="890" w:type="dxa"/>
            <w:shd w:val="clear" w:color="auto" w:fill="D5DCE4" w:themeFill="text2" w:themeFillTint="33"/>
            <w:vAlign w:val="center"/>
          </w:tcPr>
          <w:p w:rsidR="00E63442" w:rsidRPr="00E63442" w:rsidRDefault="00E63442" w:rsidP="00E63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442">
              <w:rPr>
                <w:b w:val="0"/>
                <w:bCs w:val="0"/>
                <w:sz w:val="16"/>
                <w:szCs w:val="16"/>
              </w:rPr>
              <w:t>Institution</w:t>
            </w:r>
          </w:p>
        </w:tc>
        <w:tc>
          <w:tcPr>
            <w:tcW w:w="1262" w:type="dxa"/>
            <w:shd w:val="clear" w:color="auto" w:fill="D5DCE4" w:themeFill="text2" w:themeFillTint="33"/>
            <w:vAlign w:val="center"/>
          </w:tcPr>
          <w:p w:rsidR="00E63442" w:rsidRPr="00E63442" w:rsidRDefault="00E63442" w:rsidP="00E63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E63442">
              <w:rPr>
                <w:b w:val="0"/>
                <w:bCs w:val="0"/>
                <w:sz w:val="20"/>
                <w:szCs w:val="20"/>
              </w:rPr>
              <w:t>Beziehung zum System</w:t>
            </w:r>
          </w:p>
        </w:tc>
        <w:tc>
          <w:tcPr>
            <w:tcW w:w="1713" w:type="dxa"/>
            <w:shd w:val="clear" w:color="auto" w:fill="D5DCE4" w:themeFill="text2" w:themeFillTint="33"/>
            <w:vAlign w:val="center"/>
          </w:tcPr>
          <w:p w:rsidR="00E63442" w:rsidRPr="00E63442" w:rsidRDefault="00E63442" w:rsidP="00E63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E63442">
              <w:rPr>
                <w:b w:val="0"/>
                <w:bCs w:val="0"/>
                <w:sz w:val="20"/>
                <w:szCs w:val="20"/>
              </w:rPr>
              <w:t>Objektbereich</w:t>
            </w:r>
          </w:p>
        </w:tc>
        <w:tc>
          <w:tcPr>
            <w:tcW w:w="2372" w:type="dxa"/>
            <w:shd w:val="clear" w:color="auto" w:fill="D5DCE4" w:themeFill="text2" w:themeFillTint="33"/>
            <w:vAlign w:val="center"/>
          </w:tcPr>
          <w:p w:rsidR="00E63442" w:rsidRPr="00E63442" w:rsidRDefault="00E63442" w:rsidP="00E63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E63442">
              <w:rPr>
                <w:b w:val="0"/>
                <w:bCs w:val="0"/>
                <w:sz w:val="20"/>
                <w:szCs w:val="20"/>
              </w:rPr>
              <w:t>Erfordernis / Erwartung</w:t>
            </w:r>
          </w:p>
        </w:tc>
      </w:tr>
      <w:tr w:rsidR="00E63442" w:rsidRPr="00EF7233" w:rsidTr="00E63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63442" w:rsidRPr="00EF7233" w:rsidRDefault="00E63442" w:rsidP="00E63442">
            <w:pPr>
              <w:rPr>
                <w:b w:val="0"/>
                <w:bCs w:val="0"/>
                <w:sz w:val="20"/>
                <w:szCs w:val="20"/>
              </w:rPr>
            </w:pPr>
            <w:r w:rsidRPr="00EF7233">
              <w:rPr>
                <w:b w:val="0"/>
                <w:bCs w:val="0"/>
                <w:sz w:val="20"/>
                <w:szCs w:val="20"/>
              </w:rPr>
              <w:t>Risikogruppen</w:t>
            </w:r>
          </w:p>
        </w:tc>
        <w:tc>
          <w:tcPr>
            <w:tcW w:w="1045" w:type="dxa"/>
            <w:vAlign w:val="center"/>
          </w:tcPr>
          <w:p w:rsidR="00E63442" w:rsidRPr="00E63442" w:rsidRDefault="00E63442" w:rsidP="00E63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63442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890" w:type="dxa"/>
            <w:vAlign w:val="center"/>
          </w:tcPr>
          <w:p w:rsidR="00E63442" w:rsidRDefault="00E63442" w:rsidP="00E63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2" w:type="dxa"/>
            <w:vAlign w:val="center"/>
          </w:tcPr>
          <w:p w:rsidR="00E63442" w:rsidRPr="00EF7233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Interesse</w:t>
            </w:r>
          </w:p>
        </w:tc>
        <w:tc>
          <w:tcPr>
            <w:tcW w:w="1713" w:type="dxa"/>
            <w:vAlign w:val="center"/>
          </w:tcPr>
          <w:p w:rsidR="00E63442" w:rsidRPr="00EF7233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Merkmale</w:t>
            </w:r>
          </w:p>
        </w:tc>
        <w:tc>
          <w:tcPr>
            <w:tcW w:w="2372" w:type="dxa"/>
            <w:vAlign w:val="center"/>
          </w:tcPr>
          <w:p w:rsidR="00E63442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Erfordernis: Smartphone</w:t>
            </w:r>
          </w:p>
          <w:p w:rsidR="00E63442" w:rsidRPr="00EF7233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Erwartung: Sicherheit, Überblick</w:t>
            </w:r>
          </w:p>
        </w:tc>
      </w:tr>
      <w:tr w:rsidR="00E63442" w:rsidRPr="00EF7233" w:rsidTr="00E63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63442" w:rsidRPr="00EF7233" w:rsidRDefault="00E63442" w:rsidP="00E63442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Altenpfleger</w:t>
            </w:r>
          </w:p>
        </w:tc>
        <w:tc>
          <w:tcPr>
            <w:tcW w:w="1045" w:type="dxa"/>
            <w:vAlign w:val="center"/>
          </w:tcPr>
          <w:p w:rsidR="00E63442" w:rsidRDefault="00E63442" w:rsidP="00E63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3442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890" w:type="dxa"/>
            <w:vAlign w:val="center"/>
          </w:tcPr>
          <w:p w:rsidR="00E63442" w:rsidRDefault="00E63442" w:rsidP="00E63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3442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262" w:type="dxa"/>
            <w:vAlign w:val="center"/>
          </w:tcPr>
          <w:p w:rsidR="00E63442" w:rsidRPr="00EF7233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Interesse</w:t>
            </w:r>
          </w:p>
        </w:tc>
        <w:tc>
          <w:tcPr>
            <w:tcW w:w="1713" w:type="dxa"/>
            <w:vAlign w:val="center"/>
          </w:tcPr>
          <w:p w:rsidR="00E63442" w:rsidRPr="00EF7233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Merkmale</w:t>
            </w:r>
          </w:p>
        </w:tc>
        <w:tc>
          <w:tcPr>
            <w:tcW w:w="2372" w:type="dxa"/>
            <w:vAlign w:val="center"/>
          </w:tcPr>
          <w:p w:rsidR="00E63442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Erfordernis: Smartphone</w:t>
            </w:r>
          </w:p>
          <w:p w:rsidR="00E63442" w:rsidRPr="00EF7233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Erwartung: Sicherheit, Überblick, Schutz der Patienten</w:t>
            </w:r>
          </w:p>
        </w:tc>
      </w:tr>
      <w:tr w:rsidR="00E63442" w:rsidRPr="00EF7233" w:rsidTr="00E63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63442" w:rsidRPr="00EF7233" w:rsidRDefault="00E63442" w:rsidP="00E63442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Urlaubsrückkehrer</w:t>
            </w:r>
          </w:p>
        </w:tc>
        <w:tc>
          <w:tcPr>
            <w:tcW w:w="1045" w:type="dxa"/>
            <w:vAlign w:val="center"/>
          </w:tcPr>
          <w:p w:rsidR="00E63442" w:rsidRDefault="00E63442" w:rsidP="00E63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3442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890" w:type="dxa"/>
            <w:vAlign w:val="center"/>
          </w:tcPr>
          <w:p w:rsidR="00E63442" w:rsidRDefault="00E63442" w:rsidP="00E63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2" w:type="dxa"/>
            <w:vAlign w:val="center"/>
          </w:tcPr>
          <w:p w:rsidR="00E63442" w:rsidRPr="00EF7233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Interesse</w:t>
            </w:r>
          </w:p>
        </w:tc>
        <w:tc>
          <w:tcPr>
            <w:tcW w:w="1713" w:type="dxa"/>
            <w:vAlign w:val="center"/>
          </w:tcPr>
          <w:p w:rsidR="00E63442" w:rsidRPr="00EF7233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Merkmale</w:t>
            </w:r>
          </w:p>
        </w:tc>
        <w:tc>
          <w:tcPr>
            <w:tcW w:w="2372" w:type="dxa"/>
            <w:vAlign w:val="center"/>
          </w:tcPr>
          <w:p w:rsidR="00E63442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Erfordernis: Smartphone</w:t>
            </w:r>
          </w:p>
          <w:p w:rsidR="00E63442" w:rsidRPr="00EF7233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Erwartung: Sicherheit, Überblick</w:t>
            </w:r>
          </w:p>
        </w:tc>
      </w:tr>
      <w:tr w:rsidR="00E63442" w:rsidRPr="00EF7233" w:rsidTr="00E63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63442" w:rsidRPr="00EF7233" w:rsidRDefault="00E63442" w:rsidP="00E63442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Medizinisches Personal</w:t>
            </w:r>
          </w:p>
        </w:tc>
        <w:tc>
          <w:tcPr>
            <w:tcW w:w="1045" w:type="dxa"/>
            <w:vAlign w:val="center"/>
          </w:tcPr>
          <w:p w:rsidR="00E63442" w:rsidRDefault="00E63442" w:rsidP="00E63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3442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890" w:type="dxa"/>
            <w:vAlign w:val="center"/>
          </w:tcPr>
          <w:p w:rsidR="00E63442" w:rsidRDefault="00E63442" w:rsidP="00E63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3442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262" w:type="dxa"/>
            <w:vAlign w:val="center"/>
          </w:tcPr>
          <w:p w:rsidR="00E63442" w:rsidRPr="00EF7233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Anteil</w:t>
            </w:r>
          </w:p>
        </w:tc>
        <w:tc>
          <w:tcPr>
            <w:tcW w:w="1713" w:type="dxa"/>
            <w:vAlign w:val="center"/>
          </w:tcPr>
          <w:p w:rsidR="00E63442" w:rsidRPr="00EF7233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System/Merkmale</w:t>
            </w:r>
          </w:p>
        </w:tc>
        <w:tc>
          <w:tcPr>
            <w:tcW w:w="2372" w:type="dxa"/>
            <w:vAlign w:val="center"/>
          </w:tcPr>
          <w:p w:rsidR="00E63442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Erfordernis: Smartphone</w:t>
            </w:r>
          </w:p>
          <w:p w:rsidR="00E63442" w:rsidRPr="00EF7233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Erwartung: Sicherheit, Überblick, Schutz der Patienten</w:t>
            </w:r>
          </w:p>
        </w:tc>
      </w:tr>
      <w:tr w:rsidR="00E63442" w:rsidRPr="00EF7233" w:rsidTr="00E63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63442" w:rsidRDefault="00E63442" w:rsidP="00E63442">
            <w:pPr>
              <w:rPr>
                <w:sz w:val="20"/>
                <w:szCs w:val="20"/>
              </w:rPr>
            </w:pPr>
          </w:p>
          <w:p w:rsidR="00E63442" w:rsidRDefault="00E63442" w:rsidP="00E63442">
            <w:pPr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Allgemeine </w:t>
            </w:r>
            <w:r w:rsidRPr="00EF7233">
              <w:rPr>
                <w:b w:val="0"/>
                <w:bCs w:val="0"/>
                <w:sz w:val="20"/>
                <w:szCs w:val="20"/>
              </w:rPr>
              <w:t xml:space="preserve">Bevölkerung </w:t>
            </w:r>
            <w:r>
              <w:rPr>
                <w:b w:val="0"/>
                <w:bCs w:val="0"/>
                <w:sz w:val="20"/>
                <w:szCs w:val="20"/>
              </w:rPr>
              <w:t xml:space="preserve"> (insb. diejenigen mit häufigen Kontakten)</w:t>
            </w:r>
          </w:p>
          <w:p w:rsidR="00E63442" w:rsidRPr="00EF7233" w:rsidRDefault="00E63442" w:rsidP="00E63442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:rsidR="00E63442" w:rsidRDefault="00E63442" w:rsidP="00E63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3442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890" w:type="dxa"/>
            <w:vAlign w:val="center"/>
          </w:tcPr>
          <w:p w:rsidR="00E63442" w:rsidRDefault="00E63442" w:rsidP="00E63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2" w:type="dxa"/>
            <w:vAlign w:val="center"/>
          </w:tcPr>
          <w:p w:rsidR="00E63442" w:rsidRPr="00EF7233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Interesse</w:t>
            </w:r>
          </w:p>
        </w:tc>
        <w:tc>
          <w:tcPr>
            <w:tcW w:w="1713" w:type="dxa"/>
            <w:vAlign w:val="center"/>
          </w:tcPr>
          <w:p w:rsidR="00E63442" w:rsidRPr="00EF7233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Merkmale</w:t>
            </w:r>
          </w:p>
        </w:tc>
        <w:tc>
          <w:tcPr>
            <w:tcW w:w="2372" w:type="dxa"/>
            <w:vAlign w:val="center"/>
          </w:tcPr>
          <w:p w:rsidR="00E63442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Erfordernis: Smartphone</w:t>
            </w:r>
          </w:p>
          <w:p w:rsidR="00E63442" w:rsidRPr="00EF7233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Erwartung: Sicherheit, Überblick</w:t>
            </w:r>
          </w:p>
        </w:tc>
      </w:tr>
      <w:tr w:rsidR="00E63442" w:rsidRPr="00EF7233" w:rsidTr="00E63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63442" w:rsidRPr="001A4C17" w:rsidRDefault="00E63442" w:rsidP="00E63442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Gesundheitsämter</w:t>
            </w:r>
          </w:p>
        </w:tc>
        <w:tc>
          <w:tcPr>
            <w:tcW w:w="1045" w:type="dxa"/>
            <w:vAlign w:val="center"/>
          </w:tcPr>
          <w:p w:rsidR="00E63442" w:rsidRDefault="00E63442" w:rsidP="00E63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:rsidR="00E63442" w:rsidRDefault="00E63442" w:rsidP="00E63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3442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262" w:type="dxa"/>
            <w:vAlign w:val="center"/>
          </w:tcPr>
          <w:p w:rsidR="00E63442" w:rsidRPr="00EF7233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Anteil </w:t>
            </w:r>
          </w:p>
        </w:tc>
        <w:tc>
          <w:tcPr>
            <w:tcW w:w="1713" w:type="dxa"/>
            <w:vAlign w:val="center"/>
          </w:tcPr>
          <w:p w:rsidR="00E63442" w:rsidRPr="00EF7233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372" w:type="dxa"/>
            <w:vAlign w:val="center"/>
          </w:tcPr>
          <w:p w:rsidR="00E63442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Erfordernis: Flächendeckende Benutzung des Systems</w:t>
            </w:r>
          </w:p>
          <w:p w:rsidR="00E63442" w:rsidRPr="00EF7233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Erwartung: Entlastung, Überblick, Sicherheit, Schutz des Patienten</w:t>
            </w:r>
          </w:p>
        </w:tc>
      </w:tr>
      <w:tr w:rsidR="00E63442" w:rsidRPr="00EF7233" w:rsidTr="00E63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63442" w:rsidRPr="00AE22B9" w:rsidRDefault="00E63442" w:rsidP="00E63442">
            <w:pPr>
              <w:rPr>
                <w:b w:val="0"/>
                <w:bCs w:val="0"/>
                <w:sz w:val="20"/>
                <w:szCs w:val="20"/>
              </w:rPr>
            </w:pPr>
            <w:r w:rsidRPr="00AE22B9">
              <w:rPr>
                <w:b w:val="0"/>
                <w:bCs w:val="0"/>
                <w:sz w:val="22"/>
                <w:szCs w:val="22"/>
              </w:rPr>
              <w:t>Krankenhäuser</w:t>
            </w:r>
          </w:p>
        </w:tc>
        <w:tc>
          <w:tcPr>
            <w:tcW w:w="1045" w:type="dxa"/>
            <w:vAlign w:val="center"/>
          </w:tcPr>
          <w:p w:rsidR="00E63442" w:rsidRDefault="00E63442" w:rsidP="00E63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:rsidR="00E63442" w:rsidRDefault="00E63442" w:rsidP="00E63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3442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262" w:type="dxa"/>
            <w:vAlign w:val="center"/>
          </w:tcPr>
          <w:p w:rsidR="00E63442" w:rsidRPr="00AE22B9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Anteil</w:t>
            </w:r>
          </w:p>
        </w:tc>
        <w:tc>
          <w:tcPr>
            <w:tcW w:w="1713" w:type="dxa"/>
            <w:vAlign w:val="center"/>
          </w:tcPr>
          <w:p w:rsidR="00E63442" w:rsidRPr="00AE22B9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Anteil</w:t>
            </w:r>
          </w:p>
        </w:tc>
        <w:tc>
          <w:tcPr>
            <w:tcW w:w="2372" w:type="dxa"/>
            <w:vAlign w:val="center"/>
          </w:tcPr>
          <w:p w:rsidR="00E63442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Erfordernis: Flächendeckende Benutzung des Systems</w:t>
            </w:r>
          </w:p>
          <w:p w:rsidR="00E63442" w:rsidRPr="00AE22B9" w:rsidRDefault="00E63442" w:rsidP="00E6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Erwartung: Entlastung, Überblick, Sicherheit, Schutz des Patienten</w:t>
            </w:r>
          </w:p>
        </w:tc>
      </w:tr>
    </w:tbl>
    <w:p w:rsidR="00EF7233" w:rsidRPr="00EF7233" w:rsidRDefault="00EF7233" w:rsidP="00EF7233">
      <w:pPr>
        <w:jc w:val="center"/>
        <w:rPr>
          <w:sz w:val="40"/>
          <w:szCs w:val="40"/>
        </w:rPr>
      </w:pPr>
    </w:p>
    <w:p w:rsidR="00EF7233" w:rsidRDefault="00EF7233" w:rsidP="00EF7233"/>
    <w:p w:rsidR="004C5122" w:rsidRDefault="004C5122" w:rsidP="00EF7233"/>
    <w:p w:rsidR="004C5122" w:rsidRDefault="00AE22B9" w:rsidP="00EF7233">
      <w:pPr>
        <w:rPr>
          <w:sz w:val="22"/>
          <w:szCs w:val="22"/>
        </w:rPr>
      </w:pPr>
      <w:r w:rsidRPr="00AE22B9">
        <w:rPr>
          <w:b/>
          <w:bCs/>
          <w:sz w:val="22"/>
          <w:szCs w:val="22"/>
        </w:rPr>
        <w:t>Primäre Stakeholder</w:t>
      </w:r>
      <w:r>
        <w:rPr>
          <w:sz w:val="22"/>
          <w:szCs w:val="22"/>
        </w:rPr>
        <w:t>: Allgemeine Bevölkerung, Menschen mit häufigen (privaten/beruflichen) Kontakten, Reiserückkehrer, Risikogruppen</w:t>
      </w:r>
    </w:p>
    <w:p w:rsidR="00AE22B9" w:rsidRDefault="00AE22B9" w:rsidP="00EF7233">
      <w:pPr>
        <w:rPr>
          <w:sz w:val="22"/>
          <w:szCs w:val="22"/>
        </w:rPr>
      </w:pPr>
    </w:p>
    <w:p w:rsidR="00AE22B9" w:rsidRDefault="00AE22B9" w:rsidP="00EF7233">
      <w:pPr>
        <w:rPr>
          <w:sz w:val="22"/>
          <w:szCs w:val="22"/>
        </w:rPr>
      </w:pPr>
      <w:r w:rsidRPr="00AE22B9">
        <w:rPr>
          <w:b/>
          <w:bCs/>
          <w:sz w:val="22"/>
          <w:szCs w:val="22"/>
        </w:rPr>
        <w:t>Sekundäre Stakeholder</w:t>
      </w:r>
      <w:r>
        <w:rPr>
          <w:sz w:val="22"/>
          <w:szCs w:val="22"/>
        </w:rPr>
        <w:t>: Medizinisches Personal, Altenpfleger</w:t>
      </w:r>
    </w:p>
    <w:p w:rsidR="00AE22B9" w:rsidRDefault="00AE22B9" w:rsidP="00EF7233">
      <w:pPr>
        <w:rPr>
          <w:sz w:val="22"/>
          <w:szCs w:val="22"/>
        </w:rPr>
      </w:pPr>
    </w:p>
    <w:p w:rsidR="00AE22B9" w:rsidRPr="00AE22B9" w:rsidRDefault="00AE22B9" w:rsidP="00EF7233">
      <w:pPr>
        <w:rPr>
          <w:sz w:val="22"/>
          <w:szCs w:val="22"/>
        </w:rPr>
      </w:pPr>
      <w:r w:rsidRPr="00AE22B9">
        <w:rPr>
          <w:b/>
          <w:bCs/>
          <w:sz w:val="22"/>
          <w:szCs w:val="22"/>
        </w:rPr>
        <w:t>Tertiäre Stakeholder</w:t>
      </w:r>
      <w:r>
        <w:rPr>
          <w:sz w:val="22"/>
          <w:szCs w:val="22"/>
        </w:rPr>
        <w:t xml:space="preserve">: Gesundheitsämter, Krankenhäuser </w:t>
      </w:r>
    </w:p>
    <w:sectPr w:rsidR="00AE22B9" w:rsidRPr="00AE22B9" w:rsidSect="00B9411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33"/>
    <w:rsid w:val="001A4C17"/>
    <w:rsid w:val="002F4952"/>
    <w:rsid w:val="004C5122"/>
    <w:rsid w:val="00AE22B9"/>
    <w:rsid w:val="00B94119"/>
    <w:rsid w:val="00E63442"/>
    <w:rsid w:val="00EF7233"/>
    <w:rsid w:val="00F3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EA9270"/>
  <w15:chartTrackingRefBased/>
  <w15:docId w15:val="{63669A8F-4B47-F64F-AD58-89722E8F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F7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F723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2Akzent1">
    <w:name w:val="Grid Table 2 Accent 1"/>
    <w:basedOn w:val="NormaleTabelle"/>
    <w:uiPriority w:val="47"/>
    <w:rsid w:val="00EF723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2">
    <w:name w:val="Grid Table 2"/>
    <w:basedOn w:val="NormaleTabelle"/>
    <w:uiPriority w:val="47"/>
    <w:rsid w:val="00EF723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1hellAkzent5">
    <w:name w:val="Grid Table 1 Light Accent 5"/>
    <w:basedOn w:val="NormaleTabelle"/>
    <w:uiPriority w:val="46"/>
    <w:rsid w:val="00EF723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EF723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1">
    <w:name w:val="Plain Table 1"/>
    <w:basedOn w:val="NormaleTabelle"/>
    <w:uiPriority w:val="41"/>
    <w:rsid w:val="00EF723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EF723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EF723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EF723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Web3">
    <w:name w:val="Table Web 3"/>
    <w:basedOn w:val="NormaleTabelle"/>
    <w:uiPriority w:val="99"/>
    <w:rsid w:val="00EF723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EF7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-Akzent2">
    <w:name w:val="Grid Table 1 Light Accent 2"/>
    <w:basedOn w:val="NormaleTabelle"/>
    <w:uiPriority w:val="46"/>
    <w:rsid w:val="00EF723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EF723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EF723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Michael Grimmeisen (dgrimmei)</dc:creator>
  <cp:keywords/>
  <dc:description/>
  <cp:lastModifiedBy>David Michael Grimmeisen (dgrimmei)</cp:lastModifiedBy>
  <cp:revision>3</cp:revision>
  <dcterms:created xsi:type="dcterms:W3CDTF">2020-12-11T17:11:00Z</dcterms:created>
  <dcterms:modified xsi:type="dcterms:W3CDTF">2020-12-11T17:11:00Z</dcterms:modified>
</cp:coreProperties>
</file>