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97D1CA" w14:textId="43EFA942" w:rsidR="005D2428" w:rsidRDefault="00D06FC9" w:rsidP="00D06FC9">
      <w:pPr>
        <w:pStyle w:val="Heading1"/>
      </w:pPr>
      <w:r>
        <w:t>Introduction to Probability and Statistics – Problem Set 1</w:t>
      </w:r>
    </w:p>
    <w:p w14:paraId="5C3D1301" w14:textId="2E0EF8E3" w:rsidR="00D06FC9" w:rsidRDefault="00D06FC9" w:rsidP="00D06FC9"/>
    <w:p w14:paraId="4FA2832B" w14:textId="77777777" w:rsidR="00D06FC9" w:rsidRDefault="00D06FC9" w:rsidP="00D06FC9">
      <w:pPr>
        <w:pStyle w:val="ListParagraph"/>
        <w:numPr>
          <w:ilvl w:val="0"/>
          <w:numId w:val="1"/>
        </w:numPr>
      </w:pPr>
      <w:r>
        <w:t>In a group of 40 people, 10 are healthy and every person the of the remaining 30 has either high blood pressure, a high level of cholesterol or both. If 15 have high blood pressure and 25 have</w:t>
      </w:r>
    </w:p>
    <w:p w14:paraId="70E19144" w14:textId="77777777" w:rsidR="00D06FC9" w:rsidRDefault="00D06FC9" w:rsidP="00D06FC9">
      <w:pPr>
        <w:pStyle w:val="ListParagraph"/>
        <w:numPr>
          <w:ilvl w:val="1"/>
          <w:numId w:val="1"/>
        </w:numPr>
      </w:pPr>
      <w:r>
        <w:t>high level of cholesterol,</w:t>
      </w:r>
      <w:r>
        <w:t xml:space="preserve"> </w:t>
      </w:r>
      <w:r>
        <w:t>how many people have high blood pressure and a high level of cholesterol?</w:t>
      </w:r>
      <w:r>
        <w:t xml:space="preserve"> </w:t>
      </w:r>
    </w:p>
    <w:p w14:paraId="6D245913" w14:textId="77777777" w:rsidR="00D06FC9" w:rsidRDefault="00D06FC9" w:rsidP="00D06FC9">
      <w:pPr>
        <w:pStyle w:val="ListParagraph"/>
        <w:numPr>
          <w:ilvl w:val="1"/>
          <w:numId w:val="1"/>
        </w:numPr>
      </w:pPr>
      <w:r>
        <w:t>If a person is selected randomly from this group, what is the probability that he/she</w:t>
      </w:r>
      <w:r>
        <w:t xml:space="preserve"> </w:t>
      </w:r>
      <w:r>
        <w:t>has high blood pressure (event A)?</w:t>
      </w:r>
    </w:p>
    <w:p w14:paraId="45FA1C0D" w14:textId="7E018550" w:rsidR="00D06FC9" w:rsidRDefault="00D06FC9" w:rsidP="00D06FC9">
      <w:pPr>
        <w:pStyle w:val="ListParagraph"/>
        <w:numPr>
          <w:ilvl w:val="1"/>
          <w:numId w:val="1"/>
        </w:numPr>
      </w:pPr>
      <w:r>
        <w:t>has high level of cholesterol</w:t>
      </w:r>
      <w:r w:rsidR="007726D0">
        <w:t xml:space="preserve"> </w:t>
      </w:r>
      <w:r>
        <w:t>(event B)?</w:t>
      </w:r>
    </w:p>
    <w:p w14:paraId="2A3F4889" w14:textId="77777777" w:rsidR="00D06FC9" w:rsidRDefault="00D06FC9" w:rsidP="00D06FC9">
      <w:pPr>
        <w:pStyle w:val="ListParagraph"/>
        <w:numPr>
          <w:ilvl w:val="1"/>
          <w:numId w:val="1"/>
        </w:numPr>
      </w:pPr>
      <w:r>
        <w:t>has high blood pressure and high level of cholesterol (event A and B)?</w:t>
      </w:r>
    </w:p>
    <w:p w14:paraId="0F6EE90B" w14:textId="58CE73A7" w:rsidR="00D06FC9" w:rsidRDefault="00D06FC9" w:rsidP="00D06FC9">
      <w:pPr>
        <w:pStyle w:val="ListParagraph"/>
        <w:numPr>
          <w:ilvl w:val="1"/>
          <w:numId w:val="1"/>
        </w:numPr>
      </w:pPr>
      <w:r>
        <w:t>has either high blood pressure or high level of cholesterol (event A or B)?</w:t>
      </w:r>
    </w:p>
    <w:p w14:paraId="2C1B393F" w14:textId="67E3C23E" w:rsidR="00055A22" w:rsidRDefault="00055A22" w:rsidP="00D06FC9">
      <w:pPr>
        <w:pStyle w:val="ListParagraph"/>
        <w:numPr>
          <w:ilvl w:val="0"/>
          <w:numId w:val="1"/>
        </w:numPr>
      </w:pPr>
      <w:r w:rsidRPr="00055A22">
        <w:t>An urn contains 6 red marbles and 4 black marbles. Two marbles are drawn without replacement from the urn. What is the probability that both of the marbles are black?</w:t>
      </w:r>
    </w:p>
    <w:p w14:paraId="4D88897D" w14:textId="63F9FD23" w:rsidR="002C5FEF" w:rsidRPr="002C5FEF" w:rsidRDefault="002C5FEF" w:rsidP="002C5FEF">
      <w:pPr>
        <w:pStyle w:val="ListParagraph"/>
        <w:numPr>
          <w:ilvl w:val="0"/>
          <w:numId w:val="1"/>
        </w:numPr>
        <w:shd w:val="clear" w:color="auto" w:fill="FFFFFF"/>
        <w:spacing w:line="294" w:lineRule="atLeast"/>
        <w:textAlignment w:val="baseline"/>
      </w:pPr>
      <w:r w:rsidRPr="002C5FEF">
        <w:t>The two-way table below gives the thousands of commuters in Massachusetts in 2015 by transportation method and one-way length of commute.</w:t>
      </w:r>
    </w:p>
    <w:tbl>
      <w:tblPr>
        <w:tblW w:w="0" w:type="auto"/>
        <w:tblCellMar>
          <w:left w:w="0" w:type="dxa"/>
          <w:right w:w="0" w:type="dxa"/>
        </w:tblCellMar>
        <w:tblLook w:val="04A0" w:firstRow="1" w:lastRow="0" w:firstColumn="1" w:lastColumn="0" w:noHBand="0" w:noVBand="1"/>
      </w:tblPr>
      <w:tblGrid>
        <w:gridCol w:w="2223"/>
        <w:gridCol w:w="1526"/>
        <w:gridCol w:w="1041"/>
        <w:gridCol w:w="1041"/>
        <w:gridCol w:w="1041"/>
        <w:gridCol w:w="1433"/>
        <w:gridCol w:w="747"/>
      </w:tblGrid>
      <w:tr w:rsidR="00841988" w:rsidRPr="002C5FEF" w14:paraId="4B5A9D2F" w14:textId="77777777" w:rsidTr="002C5FEF">
        <w:trPr>
          <w:tblHeader/>
        </w:trPr>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0A0F51B6" w14:textId="77777777" w:rsidR="002C5FEF" w:rsidRPr="002C5FEF" w:rsidRDefault="002C5FEF" w:rsidP="002C5FEF">
            <w:pPr>
              <w:shd w:val="clear" w:color="auto" w:fill="FFFFFF"/>
              <w:spacing w:after="0" w:line="294" w:lineRule="atLeast"/>
              <w:textAlignment w:val="baseline"/>
            </w:pP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08BE69AB" w14:textId="269D4597" w:rsidR="002C5FEF" w:rsidRPr="002C5FEF" w:rsidRDefault="002C5FEF" w:rsidP="002C5FEF">
            <w:pPr>
              <w:spacing w:after="0" w:line="294" w:lineRule="atLeast"/>
              <w:rPr>
                <w:sz w:val="18"/>
                <w:szCs w:val="18"/>
              </w:rPr>
            </w:pPr>
            <w:r w:rsidRPr="002C5FEF">
              <w:rPr>
                <w:sz w:val="18"/>
                <w:szCs w:val="18"/>
              </w:rPr>
              <w:t>Less than 15 min</w:t>
            </w: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0BE88197" w14:textId="6F815742" w:rsidR="002C5FEF" w:rsidRPr="002C5FEF" w:rsidRDefault="002C5FEF" w:rsidP="002C5FEF">
            <w:pPr>
              <w:spacing w:after="0" w:line="294" w:lineRule="atLeast"/>
              <w:rPr>
                <w:sz w:val="18"/>
                <w:szCs w:val="18"/>
              </w:rPr>
            </w:pPr>
            <w:r w:rsidRPr="002C5FEF">
              <w:rPr>
                <w:sz w:val="18"/>
                <w:szCs w:val="18"/>
              </w:rPr>
              <w:t>15-29 min</w:t>
            </w: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71C047BB" w14:textId="5DD5C4F1" w:rsidR="002C5FEF" w:rsidRPr="002C5FEF" w:rsidRDefault="002C5FEF" w:rsidP="002C5FEF">
            <w:pPr>
              <w:spacing w:after="0" w:line="294" w:lineRule="atLeast"/>
              <w:rPr>
                <w:sz w:val="18"/>
                <w:szCs w:val="18"/>
              </w:rPr>
            </w:pPr>
            <w:r w:rsidRPr="002C5FEF">
              <w:rPr>
                <w:sz w:val="18"/>
                <w:szCs w:val="18"/>
              </w:rPr>
              <w:t>30-44 min</w:t>
            </w: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788CD4E1" w14:textId="6A96A9BE" w:rsidR="002C5FEF" w:rsidRPr="002C5FEF" w:rsidRDefault="002C5FEF" w:rsidP="002C5FEF">
            <w:pPr>
              <w:spacing w:after="0" w:line="294" w:lineRule="atLeast"/>
              <w:rPr>
                <w:sz w:val="18"/>
                <w:szCs w:val="18"/>
              </w:rPr>
            </w:pPr>
            <w:r w:rsidRPr="002C5FEF">
              <w:rPr>
                <w:sz w:val="18"/>
                <w:szCs w:val="18"/>
              </w:rPr>
              <w:t>45-59 mi</w:t>
            </w:r>
            <w:r>
              <w:rPr>
                <w:sz w:val="18"/>
                <w:szCs w:val="18"/>
              </w:rPr>
              <w:t>n</w:t>
            </w: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4DCFB6FF" w14:textId="1368B151" w:rsidR="002C5FEF" w:rsidRPr="002C5FEF" w:rsidRDefault="002C5FEF" w:rsidP="002C5FEF">
            <w:pPr>
              <w:spacing w:after="0" w:line="294" w:lineRule="atLeast"/>
              <w:rPr>
                <w:sz w:val="18"/>
                <w:szCs w:val="18"/>
              </w:rPr>
            </w:pPr>
            <w:r w:rsidRPr="002C5FEF">
              <w:rPr>
                <w:sz w:val="18"/>
                <w:szCs w:val="18"/>
              </w:rPr>
              <w:t>60 or more min</w:t>
            </w:r>
          </w:p>
        </w:tc>
        <w:tc>
          <w:tcPr>
            <w:tcW w:w="0" w:type="auto"/>
            <w:tcBorders>
              <w:top w:val="nil"/>
              <w:left w:val="nil"/>
              <w:bottom w:val="single" w:sz="12" w:space="0" w:color="CCCCCC"/>
              <w:right w:val="nil"/>
            </w:tcBorders>
            <w:tcMar>
              <w:top w:w="75" w:type="dxa"/>
              <w:left w:w="150" w:type="dxa"/>
              <w:bottom w:w="30" w:type="dxa"/>
              <w:right w:w="150" w:type="dxa"/>
            </w:tcMar>
            <w:vAlign w:val="bottom"/>
            <w:hideMark/>
          </w:tcPr>
          <w:p w14:paraId="34AC26D6" w14:textId="77777777" w:rsidR="002C5FEF" w:rsidRPr="002C5FEF" w:rsidRDefault="002C5FEF" w:rsidP="002C5FEF">
            <w:pPr>
              <w:spacing w:after="0" w:line="294" w:lineRule="atLeast"/>
              <w:rPr>
                <w:sz w:val="18"/>
                <w:szCs w:val="18"/>
              </w:rPr>
            </w:pPr>
            <w:r w:rsidRPr="002C5FEF">
              <w:rPr>
                <w:sz w:val="18"/>
                <w:szCs w:val="18"/>
              </w:rPr>
              <w:t>Total</w:t>
            </w:r>
          </w:p>
        </w:tc>
      </w:tr>
      <w:tr w:rsidR="00841988" w:rsidRPr="002C5FEF" w14:paraId="6DC08391" w14:textId="77777777" w:rsidTr="002C5FEF">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6E4CEBD0" w14:textId="77777777" w:rsidR="002C5FEF" w:rsidRPr="002C5FEF" w:rsidRDefault="002C5FEF" w:rsidP="002C5FEF">
            <w:pPr>
              <w:spacing w:after="0" w:line="294" w:lineRule="atLeast"/>
            </w:pPr>
            <w:r w:rsidRPr="002C5FEF">
              <w:t>Private vehicle</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17FF7F4E" w14:textId="3B71543A" w:rsidR="002C5FEF" w:rsidRPr="002C5FEF" w:rsidRDefault="002C5FEF" w:rsidP="002C5FEF">
            <w:pPr>
              <w:spacing w:after="0" w:line="294" w:lineRule="atLeast"/>
            </w:pPr>
            <w:r w:rsidRPr="002C5FEF">
              <w:t>636</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3FC386D0" w14:textId="05B904B9" w:rsidR="002C5FEF" w:rsidRPr="002C5FEF" w:rsidRDefault="002C5FEF" w:rsidP="002C5FEF">
            <w:pPr>
              <w:spacing w:after="0" w:line="294" w:lineRule="atLeast"/>
            </w:pPr>
            <w:r w:rsidRPr="002C5FEF">
              <w:t>908</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4B17AB3C" w14:textId="412AD9DE" w:rsidR="002C5FEF" w:rsidRPr="002C5FEF" w:rsidRDefault="002C5FEF" w:rsidP="002C5FEF">
            <w:pPr>
              <w:spacing w:after="0" w:line="294" w:lineRule="atLeast"/>
            </w:pPr>
            <w:r w:rsidRPr="002C5FEF">
              <w:t>590</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6610F62F" w14:textId="57C84308" w:rsidR="002C5FEF" w:rsidRPr="002C5FEF" w:rsidRDefault="002C5FEF" w:rsidP="002C5FEF">
            <w:pPr>
              <w:spacing w:after="0" w:line="294" w:lineRule="atLeast"/>
            </w:pPr>
            <w:r w:rsidRPr="002C5FEF">
              <w:t>257</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33C15DAA" w14:textId="40AB6D63" w:rsidR="002C5FEF" w:rsidRPr="002C5FEF" w:rsidRDefault="002C5FEF" w:rsidP="002C5FEF">
            <w:pPr>
              <w:spacing w:after="0" w:line="294" w:lineRule="atLeast"/>
            </w:pPr>
            <w:r w:rsidRPr="002C5FEF">
              <w:t>256</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1C330E83" w14:textId="7580E894" w:rsidR="002C5FEF" w:rsidRPr="002C5FEF" w:rsidRDefault="002C5FEF" w:rsidP="002C5FEF">
            <w:pPr>
              <w:spacing w:after="0" w:line="294" w:lineRule="atLeast"/>
            </w:pPr>
            <w:r w:rsidRPr="002C5FEF">
              <w:t>2647</w:t>
            </w:r>
          </w:p>
        </w:tc>
      </w:tr>
      <w:tr w:rsidR="00841988" w:rsidRPr="002C5FEF" w14:paraId="300BBA29" w14:textId="77777777" w:rsidTr="002C5FEF">
        <w:tc>
          <w:tcPr>
            <w:tcW w:w="0" w:type="auto"/>
            <w:tcBorders>
              <w:top w:val="nil"/>
              <w:left w:val="nil"/>
              <w:bottom w:val="nil"/>
              <w:right w:val="nil"/>
            </w:tcBorders>
            <w:tcMar>
              <w:top w:w="75" w:type="dxa"/>
              <w:left w:w="150" w:type="dxa"/>
              <w:bottom w:w="75" w:type="dxa"/>
              <w:right w:w="150" w:type="dxa"/>
            </w:tcMar>
            <w:vAlign w:val="bottom"/>
            <w:hideMark/>
          </w:tcPr>
          <w:p w14:paraId="0D843290" w14:textId="77777777" w:rsidR="002C5FEF" w:rsidRPr="002C5FEF" w:rsidRDefault="002C5FEF" w:rsidP="002C5FEF">
            <w:pPr>
              <w:spacing w:after="0" w:line="294" w:lineRule="atLeast"/>
            </w:pPr>
            <w:r w:rsidRPr="002C5FEF">
              <w:t>Public Transportation</w:t>
            </w:r>
          </w:p>
        </w:tc>
        <w:tc>
          <w:tcPr>
            <w:tcW w:w="0" w:type="auto"/>
            <w:tcBorders>
              <w:top w:val="nil"/>
              <w:left w:val="nil"/>
              <w:bottom w:val="nil"/>
              <w:right w:val="nil"/>
            </w:tcBorders>
            <w:tcMar>
              <w:top w:w="75" w:type="dxa"/>
              <w:left w:w="150" w:type="dxa"/>
              <w:bottom w:w="75" w:type="dxa"/>
              <w:right w:w="150" w:type="dxa"/>
            </w:tcMar>
            <w:vAlign w:val="bottom"/>
            <w:hideMark/>
          </w:tcPr>
          <w:p w14:paraId="23946C8C" w14:textId="32672E8B" w:rsidR="002C5FEF" w:rsidRPr="002C5FEF" w:rsidRDefault="002C5FEF" w:rsidP="002C5FEF">
            <w:pPr>
              <w:spacing w:after="0" w:line="294" w:lineRule="atLeast"/>
            </w:pPr>
            <w:r w:rsidRPr="002C5FEF">
              <w:t>9</w:t>
            </w:r>
          </w:p>
        </w:tc>
        <w:tc>
          <w:tcPr>
            <w:tcW w:w="0" w:type="auto"/>
            <w:tcBorders>
              <w:top w:val="nil"/>
              <w:left w:val="nil"/>
              <w:bottom w:val="nil"/>
              <w:right w:val="nil"/>
            </w:tcBorders>
            <w:tcMar>
              <w:top w:w="75" w:type="dxa"/>
              <w:left w:w="150" w:type="dxa"/>
              <w:bottom w:w="75" w:type="dxa"/>
              <w:right w:w="150" w:type="dxa"/>
            </w:tcMar>
            <w:vAlign w:val="bottom"/>
            <w:hideMark/>
          </w:tcPr>
          <w:p w14:paraId="1014ED1C" w14:textId="25F6E3E8" w:rsidR="002C5FEF" w:rsidRPr="002C5FEF" w:rsidRDefault="002C5FEF" w:rsidP="002C5FEF">
            <w:pPr>
              <w:spacing w:after="0" w:line="294" w:lineRule="atLeast"/>
            </w:pPr>
            <w:r w:rsidRPr="002C5FEF">
              <w:t>54</w:t>
            </w:r>
          </w:p>
        </w:tc>
        <w:tc>
          <w:tcPr>
            <w:tcW w:w="0" w:type="auto"/>
            <w:tcBorders>
              <w:top w:val="nil"/>
              <w:left w:val="nil"/>
              <w:bottom w:val="nil"/>
              <w:right w:val="nil"/>
            </w:tcBorders>
            <w:tcMar>
              <w:top w:w="75" w:type="dxa"/>
              <w:left w:w="150" w:type="dxa"/>
              <w:bottom w:w="75" w:type="dxa"/>
              <w:right w:w="150" w:type="dxa"/>
            </w:tcMar>
            <w:vAlign w:val="bottom"/>
            <w:hideMark/>
          </w:tcPr>
          <w:p w14:paraId="0DD91222" w14:textId="23F4F8A9" w:rsidR="002C5FEF" w:rsidRPr="002C5FEF" w:rsidRDefault="002C5FEF" w:rsidP="002C5FEF">
            <w:pPr>
              <w:spacing w:after="0" w:line="294" w:lineRule="atLeast"/>
            </w:pPr>
            <w:r w:rsidRPr="002C5FEF">
              <w:t>96</w:t>
            </w:r>
          </w:p>
        </w:tc>
        <w:tc>
          <w:tcPr>
            <w:tcW w:w="0" w:type="auto"/>
            <w:tcBorders>
              <w:top w:val="nil"/>
              <w:left w:val="nil"/>
              <w:bottom w:val="nil"/>
              <w:right w:val="nil"/>
            </w:tcBorders>
            <w:tcMar>
              <w:top w:w="75" w:type="dxa"/>
              <w:left w:w="150" w:type="dxa"/>
              <w:bottom w:w="75" w:type="dxa"/>
              <w:right w:w="150" w:type="dxa"/>
            </w:tcMar>
            <w:vAlign w:val="bottom"/>
            <w:hideMark/>
          </w:tcPr>
          <w:p w14:paraId="5B99565A" w14:textId="38C06F36" w:rsidR="002C5FEF" w:rsidRPr="002C5FEF" w:rsidRDefault="002C5FEF" w:rsidP="002C5FEF">
            <w:pPr>
              <w:spacing w:after="0" w:line="294" w:lineRule="atLeast"/>
            </w:pPr>
            <w:r w:rsidRPr="002C5FEF">
              <w:t>62</w:t>
            </w:r>
          </w:p>
        </w:tc>
        <w:tc>
          <w:tcPr>
            <w:tcW w:w="0" w:type="auto"/>
            <w:tcBorders>
              <w:top w:val="nil"/>
              <w:left w:val="nil"/>
              <w:bottom w:val="nil"/>
              <w:right w:val="nil"/>
            </w:tcBorders>
            <w:tcMar>
              <w:top w:w="75" w:type="dxa"/>
              <w:left w:w="150" w:type="dxa"/>
              <w:bottom w:w="75" w:type="dxa"/>
              <w:right w:w="150" w:type="dxa"/>
            </w:tcMar>
            <w:vAlign w:val="bottom"/>
            <w:hideMark/>
          </w:tcPr>
          <w:p w14:paraId="249296C9" w14:textId="36AAF683" w:rsidR="002C5FEF" w:rsidRPr="002C5FEF" w:rsidRDefault="002C5FEF" w:rsidP="002C5FEF">
            <w:pPr>
              <w:spacing w:after="0" w:line="294" w:lineRule="atLeast"/>
            </w:pPr>
            <w:r w:rsidRPr="002C5FEF">
              <w:t>108</w:t>
            </w:r>
          </w:p>
        </w:tc>
        <w:tc>
          <w:tcPr>
            <w:tcW w:w="0" w:type="auto"/>
            <w:tcBorders>
              <w:top w:val="nil"/>
              <w:left w:val="nil"/>
              <w:bottom w:val="nil"/>
              <w:right w:val="nil"/>
            </w:tcBorders>
            <w:tcMar>
              <w:top w:w="75" w:type="dxa"/>
              <w:left w:w="150" w:type="dxa"/>
              <w:bottom w:w="75" w:type="dxa"/>
              <w:right w:w="150" w:type="dxa"/>
            </w:tcMar>
            <w:vAlign w:val="bottom"/>
            <w:hideMark/>
          </w:tcPr>
          <w:p w14:paraId="26AF5990" w14:textId="6D677345" w:rsidR="002C5FEF" w:rsidRPr="002C5FEF" w:rsidRDefault="002C5FEF" w:rsidP="002C5FEF">
            <w:pPr>
              <w:spacing w:after="0" w:line="294" w:lineRule="atLeast"/>
            </w:pPr>
            <w:r w:rsidRPr="002C5FEF">
              <w:t>329</w:t>
            </w:r>
          </w:p>
        </w:tc>
      </w:tr>
      <w:tr w:rsidR="00841988" w:rsidRPr="002C5FEF" w14:paraId="381CB037" w14:textId="77777777" w:rsidTr="002C5FEF">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4CF1905C" w14:textId="77777777" w:rsidR="002C5FEF" w:rsidRPr="002C5FEF" w:rsidRDefault="002C5FEF" w:rsidP="002C5FEF">
            <w:pPr>
              <w:spacing w:after="0" w:line="294" w:lineRule="atLeast"/>
            </w:pPr>
            <w:r w:rsidRPr="002C5FEF">
              <w:t>Other</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6A3BEE9D" w14:textId="7BF0F292" w:rsidR="002C5FEF" w:rsidRPr="002C5FEF" w:rsidRDefault="002C5FEF" w:rsidP="002C5FEF">
            <w:pPr>
              <w:spacing w:after="0" w:line="294" w:lineRule="atLeast"/>
            </w:pPr>
            <w:r w:rsidRPr="002C5FEF">
              <w:t>115</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183DEB08" w14:textId="65AC5382" w:rsidR="002C5FEF" w:rsidRPr="002C5FEF" w:rsidRDefault="002C5FEF" w:rsidP="002C5FEF">
            <w:pPr>
              <w:spacing w:after="0" w:line="294" w:lineRule="atLeast"/>
            </w:pPr>
            <w:r w:rsidRPr="002C5FEF">
              <w:t>70</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1A6E5E43" w14:textId="07F42B2A" w:rsidR="002C5FEF" w:rsidRPr="002C5FEF" w:rsidRDefault="002C5FEF" w:rsidP="002C5FEF">
            <w:pPr>
              <w:spacing w:after="0" w:line="294" w:lineRule="atLeast"/>
            </w:pPr>
            <w:r w:rsidRPr="002C5FEF">
              <w:t>23</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1722E757" w14:textId="7D1D2A1B" w:rsidR="002C5FEF" w:rsidRPr="002C5FEF" w:rsidRDefault="002C5FEF" w:rsidP="002C5FEF">
            <w:pPr>
              <w:spacing w:after="0" w:line="294" w:lineRule="atLeast"/>
            </w:pPr>
            <w:r w:rsidRPr="002C5FEF">
              <w:t>7</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3111B485" w14:textId="13084E2A" w:rsidR="002C5FEF" w:rsidRPr="002C5FEF" w:rsidRDefault="002C5FEF" w:rsidP="002C5FEF">
            <w:pPr>
              <w:spacing w:after="0" w:line="294" w:lineRule="atLeast"/>
            </w:pPr>
            <w:r w:rsidRPr="002C5FEF">
              <w:t>7</w:t>
            </w:r>
          </w:p>
        </w:tc>
        <w:tc>
          <w:tcPr>
            <w:tcW w:w="0" w:type="auto"/>
            <w:tcBorders>
              <w:top w:val="nil"/>
              <w:left w:val="nil"/>
              <w:bottom w:val="nil"/>
              <w:right w:val="nil"/>
            </w:tcBorders>
            <w:shd w:val="clear" w:color="auto" w:fill="EDEDED"/>
            <w:tcMar>
              <w:top w:w="75" w:type="dxa"/>
              <w:left w:w="150" w:type="dxa"/>
              <w:bottom w:w="75" w:type="dxa"/>
              <w:right w:w="150" w:type="dxa"/>
            </w:tcMar>
            <w:vAlign w:val="bottom"/>
            <w:hideMark/>
          </w:tcPr>
          <w:p w14:paraId="0F4729D6" w14:textId="092852A7" w:rsidR="002C5FEF" w:rsidRPr="002C5FEF" w:rsidRDefault="002C5FEF" w:rsidP="002C5FEF">
            <w:pPr>
              <w:spacing w:after="0" w:line="294" w:lineRule="atLeast"/>
            </w:pPr>
            <w:r w:rsidRPr="002C5FEF">
              <w:t>222</w:t>
            </w:r>
          </w:p>
        </w:tc>
      </w:tr>
      <w:tr w:rsidR="00841988" w:rsidRPr="002C5FEF" w14:paraId="7A30E177" w14:textId="77777777" w:rsidTr="002C5FEF">
        <w:tc>
          <w:tcPr>
            <w:tcW w:w="0" w:type="auto"/>
            <w:tcBorders>
              <w:top w:val="nil"/>
              <w:left w:val="nil"/>
              <w:bottom w:val="nil"/>
              <w:right w:val="nil"/>
            </w:tcBorders>
            <w:tcMar>
              <w:top w:w="75" w:type="dxa"/>
              <w:left w:w="150" w:type="dxa"/>
              <w:bottom w:w="75" w:type="dxa"/>
              <w:right w:w="150" w:type="dxa"/>
            </w:tcMar>
            <w:vAlign w:val="bottom"/>
            <w:hideMark/>
          </w:tcPr>
          <w:p w14:paraId="3FA0EDAB" w14:textId="77777777" w:rsidR="002C5FEF" w:rsidRPr="002C5FEF" w:rsidRDefault="002C5FEF" w:rsidP="002C5FEF">
            <w:pPr>
              <w:spacing w:after="0" w:line="294" w:lineRule="atLeast"/>
            </w:pPr>
            <w:r w:rsidRPr="002C5FEF">
              <w:t>Total</w:t>
            </w:r>
          </w:p>
        </w:tc>
        <w:tc>
          <w:tcPr>
            <w:tcW w:w="0" w:type="auto"/>
            <w:tcBorders>
              <w:top w:val="nil"/>
              <w:left w:val="nil"/>
              <w:bottom w:val="nil"/>
              <w:right w:val="nil"/>
            </w:tcBorders>
            <w:tcMar>
              <w:top w:w="75" w:type="dxa"/>
              <w:left w:w="150" w:type="dxa"/>
              <w:bottom w:w="75" w:type="dxa"/>
              <w:right w:w="150" w:type="dxa"/>
            </w:tcMar>
            <w:vAlign w:val="bottom"/>
            <w:hideMark/>
          </w:tcPr>
          <w:p w14:paraId="1BCAA219" w14:textId="6596CFBC" w:rsidR="002C5FEF" w:rsidRPr="002C5FEF" w:rsidRDefault="002C5FEF" w:rsidP="002C5FEF">
            <w:pPr>
              <w:spacing w:after="0" w:line="294" w:lineRule="atLeast"/>
            </w:pPr>
            <w:r w:rsidRPr="002C5FEF">
              <w:t>760</w:t>
            </w:r>
          </w:p>
        </w:tc>
        <w:tc>
          <w:tcPr>
            <w:tcW w:w="0" w:type="auto"/>
            <w:tcBorders>
              <w:top w:val="nil"/>
              <w:left w:val="nil"/>
              <w:bottom w:val="nil"/>
              <w:right w:val="nil"/>
            </w:tcBorders>
            <w:tcMar>
              <w:top w:w="75" w:type="dxa"/>
              <w:left w:w="150" w:type="dxa"/>
              <w:bottom w:w="75" w:type="dxa"/>
              <w:right w:w="150" w:type="dxa"/>
            </w:tcMar>
            <w:vAlign w:val="bottom"/>
            <w:hideMark/>
          </w:tcPr>
          <w:p w14:paraId="47B95EEA" w14:textId="1F0C97DE" w:rsidR="002C5FEF" w:rsidRPr="002C5FEF" w:rsidRDefault="002C5FEF" w:rsidP="002C5FEF">
            <w:pPr>
              <w:spacing w:after="0" w:line="294" w:lineRule="atLeast"/>
            </w:pPr>
            <w:r w:rsidRPr="002C5FEF">
              <w:t>1032</w:t>
            </w:r>
          </w:p>
        </w:tc>
        <w:tc>
          <w:tcPr>
            <w:tcW w:w="0" w:type="auto"/>
            <w:tcBorders>
              <w:top w:val="nil"/>
              <w:left w:val="nil"/>
              <w:bottom w:val="nil"/>
              <w:right w:val="nil"/>
            </w:tcBorders>
            <w:tcMar>
              <w:top w:w="75" w:type="dxa"/>
              <w:left w:w="150" w:type="dxa"/>
              <w:bottom w:w="75" w:type="dxa"/>
              <w:right w:w="150" w:type="dxa"/>
            </w:tcMar>
            <w:vAlign w:val="bottom"/>
            <w:hideMark/>
          </w:tcPr>
          <w:p w14:paraId="2D7B1BF0" w14:textId="3D288D7A" w:rsidR="002C5FEF" w:rsidRPr="002C5FEF" w:rsidRDefault="002C5FEF" w:rsidP="002C5FEF">
            <w:pPr>
              <w:spacing w:after="0" w:line="294" w:lineRule="atLeast"/>
            </w:pPr>
            <w:r w:rsidRPr="002C5FEF">
              <w:t>709</w:t>
            </w:r>
          </w:p>
        </w:tc>
        <w:tc>
          <w:tcPr>
            <w:tcW w:w="0" w:type="auto"/>
            <w:tcBorders>
              <w:top w:val="nil"/>
              <w:left w:val="nil"/>
              <w:bottom w:val="nil"/>
              <w:right w:val="nil"/>
            </w:tcBorders>
            <w:tcMar>
              <w:top w:w="75" w:type="dxa"/>
              <w:left w:w="150" w:type="dxa"/>
              <w:bottom w:w="75" w:type="dxa"/>
              <w:right w:w="150" w:type="dxa"/>
            </w:tcMar>
            <w:vAlign w:val="bottom"/>
            <w:hideMark/>
          </w:tcPr>
          <w:p w14:paraId="66EB935D" w14:textId="4B6A0106" w:rsidR="002C5FEF" w:rsidRPr="002C5FEF" w:rsidRDefault="002C5FEF" w:rsidP="002C5FEF">
            <w:pPr>
              <w:spacing w:after="0" w:line="294" w:lineRule="atLeast"/>
            </w:pPr>
            <w:r w:rsidRPr="002C5FEF">
              <w:t>326</w:t>
            </w:r>
          </w:p>
        </w:tc>
        <w:tc>
          <w:tcPr>
            <w:tcW w:w="0" w:type="auto"/>
            <w:tcBorders>
              <w:top w:val="nil"/>
              <w:left w:val="nil"/>
              <w:bottom w:val="nil"/>
              <w:right w:val="nil"/>
            </w:tcBorders>
            <w:tcMar>
              <w:top w:w="75" w:type="dxa"/>
              <w:left w:w="150" w:type="dxa"/>
              <w:bottom w:w="75" w:type="dxa"/>
              <w:right w:w="150" w:type="dxa"/>
            </w:tcMar>
            <w:vAlign w:val="bottom"/>
            <w:hideMark/>
          </w:tcPr>
          <w:p w14:paraId="76813411" w14:textId="3147F5F6" w:rsidR="002C5FEF" w:rsidRPr="002C5FEF" w:rsidRDefault="002C5FEF" w:rsidP="002C5FEF">
            <w:pPr>
              <w:spacing w:after="0" w:line="294" w:lineRule="atLeast"/>
            </w:pPr>
            <w:r w:rsidRPr="002C5FEF">
              <w:t>371</w:t>
            </w:r>
          </w:p>
        </w:tc>
        <w:tc>
          <w:tcPr>
            <w:tcW w:w="0" w:type="auto"/>
            <w:tcBorders>
              <w:top w:val="nil"/>
              <w:left w:val="nil"/>
              <w:bottom w:val="nil"/>
              <w:right w:val="nil"/>
            </w:tcBorders>
            <w:tcMar>
              <w:top w:w="75" w:type="dxa"/>
              <w:left w:w="150" w:type="dxa"/>
              <w:bottom w:w="75" w:type="dxa"/>
              <w:right w:w="150" w:type="dxa"/>
            </w:tcMar>
            <w:vAlign w:val="bottom"/>
            <w:hideMark/>
          </w:tcPr>
          <w:p w14:paraId="55B775D9" w14:textId="3CB62EED" w:rsidR="002C5FEF" w:rsidRPr="002C5FEF" w:rsidRDefault="002C5FEF" w:rsidP="002C5FEF">
            <w:pPr>
              <w:spacing w:after="0" w:line="294" w:lineRule="atLeast"/>
            </w:pPr>
            <w:r w:rsidRPr="002C5FEF">
              <w:t>3198</w:t>
            </w:r>
          </w:p>
        </w:tc>
      </w:tr>
    </w:tbl>
    <w:p w14:paraId="712CEE76" w14:textId="77777777" w:rsidR="002C5FEF" w:rsidRDefault="002C5FEF" w:rsidP="002C5FEF">
      <w:pPr>
        <w:shd w:val="clear" w:color="auto" w:fill="FFFFFF"/>
        <w:spacing w:line="294" w:lineRule="atLeast"/>
        <w:ind w:left="720"/>
        <w:textAlignment w:val="baseline"/>
      </w:pPr>
    </w:p>
    <w:p w14:paraId="4046980D" w14:textId="430F90A0" w:rsidR="002C5FEF" w:rsidRPr="002C5FEF" w:rsidRDefault="002C5FEF" w:rsidP="002C5FEF">
      <w:pPr>
        <w:shd w:val="clear" w:color="auto" w:fill="FFFFFF"/>
        <w:spacing w:line="294" w:lineRule="atLeast"/>
        <w:ind w:left="720"/>
        <w:textAlignment w:val="baseline"/>
      </w:pPr>
      <w:r w:rsidRPr="002C5FEF">
        <w:t>Given that the commuter used public transportation, find the probability that the commuter had a commute of 60 or more minutes.</w:t>
      </w:r>
    </w:p>
    <w:p w14:paraId="1060EF19" w14:textId="14C99497" w:rsidR="007726D0" w:rsidRDefault="002C5FEF" w:rsidP="00D06FC9">
      <w:pPr>
        <w:pStyle w:val="ListParagraph"/>
        <w:numPr>
          <w:ilvl w:val="0"/>
          <w:numId w:val="1"/>
        </w:numPr>
      </w:pPr>
      <w:r>
        <w:t>Your client loves to host team building activities at the client site. Around 80% of the team showed up to the first team building activity and 60% of the team showed up to both team building activities that the client hosted. What percent of team members who showed up to the first team building activity showed up to the second?</w:t>
      </w:r>
    </w:p>
    <w:p w14:paraId="4EB389C9" w14:textId="77777777" w:rsidR="00497ADA" w:rsidRDefault="00497ADA" w:rsidP="00055A22">
      <w:pPr>
        <w:pStyle w:val="ListParagraph"/>
        <w:numPr>
          <w:ilvl w:val="0"/>
          <w:numId w:val="1"/>
        </w:numPr>
      </w:pPr>
      <w:r>
        <w:t xml:space="preserve">A large freight elevator can transport a maximum of 9800 pounds. Suppose a load of cargo containing 49 boxes must be transported via the elevator. Experience has shown that the weight of boxes of this type of cargo follows a distribution with mean µ = 205 pounds and standard deviation σ = 15 pounds. Based on this information, what is the probability that all 49 boxes can be safely loaded onto the freight elevator and transported? </w:t>
      </w:r>
    </w:p>
    <w:p w14:paraId="413C8931" w14:textId="77777777" w:rsidR="000D2BD9" w:rsidRDefault="000D2BD9" w:rsidP="00055A22">
      <w:pPr>
        <w:pStyle w:val="ListParagraph"/>
        <w:numPr>
          <w:ilvl w:val="0"/>
          <w:numId w:val="1"/>
        </w:numPr>
      </w:pPr>
      <w:r>
        <w:t xml:space="preserve">Your client is a large grocery store chain. Suppose your client wants to get a better understanding of their customers experience in their stores through surveys. Your client decides to randomly give customers a survey as they enter the store. </w:t>
      </w:r>
    </w:p>
    <w:p w14:paraId="15A0750C" w14:textId="26B9CEBA" w:rsidR="007726D0" w:rsidRDefault="000D2BD9" w:rsidP="000D2BD9">
      <w:pPr>
        <w:pStyle w:val="ListParagraph"/>
        <w:numPr>
          <w:ilvl w:val="1"/>
          <w:numId w:val="1"/>
        </w:numPr>
      </w:pPr>
      <w:r>
        <w:t>What type of sampling is this?</w:t>
      </w:r>
    </w:p>
    <w:p w14:paraId="62B3CC84" w14:textId="68B4CA3D" w:rsidR="000D2BD9" w:rsidRDefault="000D2BD9" w:rsidP="000D2BD9">
      <w:pPr>
        <w:pStyle w:val="ListParagraph"/>
        <w:numPr>
          <w:ilvl w:val="1"/>
          <w:numId w:val="1"/>
        </w:numPr>
      </w:pPr>
      <w:r>
        <w:t>What type of sampling would it be if your client surveyed every 20</w:t>
      </w:r>
      <w:r w:rsidRPr="000D2BD9">
        <w:rPr>
          <w:vertAlign w:val="superscript"/>
        </w:rPr>
        <w:t>th</w:t>
      </w:r>
      <w:r>
        <w:t xml:space="preserve"> person that entered the store?</w:t>
      </w:r>
    </w:p>
    <w:p w14:paraId="7ABF6E75" w14:textId="1D979674" w:rsidR="000D2BD9" w:rsidRDefault="000D2BD9" w:rsidP="000D2BD9">
      <w:pPr>
        <w:pStyle w:val="ListParagraph"/>
        <w:numPr>
          <w:ilvl w:val="1"/>
          <w:numId w:val="1"/>
        </w:numPr>
      </w:pPr>
      <w:r>
        <w:lastRenderedPageBreak/>
        <w:t>What type of sampling would it be if your client wants to understand customer experience in specific sections of the store (Deli, Bakery, etc.), so they survey random customers in each of those specific sections?</w:t>
      </w:r>
    </w:p>
    <w:p w14:paraId="250CFAAF" w14:textId="2DF6150B" w:rsidR="000D2BD9" w:rsidRDefault="000D2BD9" w:rsidP="000D2BD9">
      <w:pPr>
        <w:pStyle w:val="ListParagraph"/>
        <w:numPr>
          <w:ilvl w:val="1"/>
          <w:numId w:val="1"/>
        </w:numPr>
      </w:pPr>
      <w:r>
        <w:t>What type of sampling would it be if your client wants to understand the difference between customer experiences for Women and Men, so they randomly choose 50 men and 50 women who enter the store to survey?</w:t>
      </w:r>
    </w:p>
    <w:p w14:paraId="549201F7" w14:textId="42132E91" w:rsidR="000D2BD9" w:rsidRDefault="000D2BD9" w:rsidP="000D2BD9">
      <w:pPr>
        <w:pStyle w:val="ListParagraph"/>
        <w:numPr>
          <w:ilvl w:val="1"/>
          <w:numId w:val="1"/>
        </w:numPr>
      </w:pPr>
      <w:r>
        <w:t xml:space="preserve">What should your client keep in mind as they aim to create a representative sample size? Is there one sampling technique that would work better for them? </w:t>
      </w:r>
    </w:p>
    <w:p w14:paraId="3447A55F" w14:textId="635AA02E" w:rsidR="007726D0" w:rsidRDefault="007726D0" w:rsidP="00D06FC9">
      <w:pPr>
        <w:pStyle w:val="ListParagraph"/>
        <w:numPr>
          <w:ilvl w:val="0"/>
          <w:numId w:val="1"/>
        </w:numPr>
      </w:pPr>
      <w:r>
        <w:t xml:space="preserve">Ordinary Least Squares (OLS): You have a client that is running an ice cream business. As the summer is coming </w:t>
      </w:r>
      <w:r w:rsidR="00C2411E">
        <w:t>up,</w:t>
      </w:r>
      <w:r>
        <w:t xml:space="preserve"> they want to plan out how many </w:t>
      </w:r>
      <w:r w:rsidR="00C2411E">
        <w:t>popsicles to keep on hand. They’ve recorded the number of popsicle sales that they’ve had relative to the number of hours of sunshine in the table below:</w:t>
      </w:r>
    </w:p>
    <w:p w14:paraId="26BFF328" w14:textId="77777777" w:rsidR="00C2411E" w:rsidRDefault="00C2411E" w:rsidP="00C2411E">
      <w:pPr>
        <w:pStyle w:val="ListParagraph"/>
      </w:pPr>
    </w:p>
    <w:tbl>
      <w:tblPr>
        <w:tblStyle w:val="TableGrid"/>
        <w:tblW w:w="0" w:type="auto"/>
        <w:tblInd w:w="720" w:type="dxa"/>
        <w:tblLook w:val="04A0" w:firstRow="1" w:lastRow="0" w:firstColumn="1" w:lastColumn="0" w:noHBand="0" w:noVBand="1"/>
      </w:tblPr>
      <w:tblGrid>
        <w:gridCol w:w="4314"/>
        <w:gridCol w:w="4316"/>
      </w:tblGrid>
      <w:tr w:rsidR="00C2411E" w14:paraId="2DF6518E" w14:textId="77777777" w:rsidTr="00C2411E">
        <w:tc>
          <w:tcPr>
            <w:tcW w:w="4675" w:type="dxa"/>
          </w:tcPr>
          <w:p w14:paraId="108F0787" w14:textId="003A3D2D" w:rsidR="00C2411E" w:rsidRDefault="00C2411E" w:rsidP="00C2411E">
            <w:pPr>
              <w:pStyle w:val="ListParagraph"/>
              <w:ind w:left="0"/>
            </w:pPr>
            <w:r>
              <w:t>Hours of Sunshine</w:t>
            </w:r>
          </w:p>
        </w:tc>
        <w:tc>
          <w:tcPr>
            <w:tcW w:w="4675" w:type="dxa"/>
          </w:tcPr>
          <w:p w14:paraId="5A208E0C" w14:textId="703C72BC" w:rsidR="00C2411E" w:rsidRDefault="00C2411E" w:rsidP="00C2411E">
            <w:pPr>
              <w:pStyle w:val="ListParagraph"/>
              <w:ind w:left="0"/>
            </w:pPr>
            <w:r>
              <w:t>Popsicles Sold</w:t>
            </w:r>
          </w:p>
        </w:tc>
      </w:tr>
      <w:tr w:rsidR="00C2411E" w14:paraId="49028A62" w14:textId="77777777" w:rsidTr="00C2411E">
        <w:tc>
          <w:tcPr>
            <w:tcW w:w="4675" w:type="dxa"/>
          </w:tcPr>
          <w:p w14:paraId="5DA37D57" w14:textId="1EEA8F70" w:rsidR="00C2411E" w:rsidRDefault="00C2411E" w:rsidP="00C2411E">
            <w:pPr>
              <w:pStyle w:val="ListParagraph"/>
              <w:ind w:left="0"/>
            </w:pPr>
            <w:r>
              <w:t>0</w:t>
            </w:r>
          </w:p>
        </w:tc>
        <w:tc>
          <w:tcPr>
            <w:tcW w:w="4675" w:type="dxa"/>
          </w:tcPr>
          <w:p w14:paraId="640C5AC1" w14:textId="49C5FA0A" w:rsidR="00C2411E" w:rsidRDefault="00C2411E" w:rsidP="00C2411E">
            <w:pPr>
              <w:pStyle w:val="ListParagraph"/>
              <w:ind w:left="0"/>
            </w:pPr>
            <w:r>
              <w:t>2</w:t>
            </w:r>
          </w:p>
        </w:tc>
      </w:tr>
      <w:tr w:rsidR="00C2411E" w14:paraId="2A614540" w14:textId="77777777" w:rsidTr="00C2411E">
        <w:tc>
          <w:tcPr>
            <w:tcW w:w="4675" w:type="dxa"/>
          </w:tcPr>
          <w:p w14:paraId="0183BD81" w14:textId="278D7CBA" w:rsidR="00C2411E" w:rsidRDefault="00C2411E" w:rsidP="00C2411E">
            <w:pPr>
              <w:pStyle w:val="ListParagraph"/>
              <w:ind w:left="0"/>
            </w:pPr>
            <w:r>
              <w:t>1</w:t>
            </w:r>
          </w:p>
        </w:tc>
        <w:tc>
          <w:tcPr>
            <w:tcW w:w="4675" w:type="dxa"/>
          </w:tcPr>
          <w:p w14:paraId="3609A08E" w14:textId="4B161DD6" w:rsidR="00C2411E" w:rsidRDefault="00C2411E" w:rsidP="00C2411E">
            <w:pPr>
              <w:pStyle w:val="ListParagraph"/>
              <w:ind w:left="0"/>
            </w:pPr>
            <w:r>
              <w:t>4</w:t>
            </w:r>
          </w:p>
        </w:tc>
      </w:tr>
      <w:tr w:rsidR="00C2411E" w14:paraId="3E50EE6B" w14:textId="77777777" w:rsidTr="00C2411E">
        <w:tc>
          <w:tcPr>
            <w:tcW w:w="4675" w:type="dxa"/>
          </w:tcPr>
          <w:p w14:paraId="70AA6923" w14:textId="075BEC46" w:rsidR="00C2411E" w:rsidRDefault="00C2411E" w:rsidP="00C2411E">
            <w:pPr>
              <w:pStyle w:val="ListParagraph"/>
              <w:ind w:left="0"/>
            </w:pPr>
            <w:r>
              <w:t>2</w:t>
            </w:r>
          </w:p>
        </w:tc>
        <w:tc>
          <w:tcPr>
            <w:tcW w:w="4675" w:type="dxa"/>
          </w:tcPr>
          <w:p w14:paraId="54904918" w14:textId="2A836A2B" w:rsidR="00C2411E" w:rsidRDefault="00C2411E" w:rsidP="00C2411E">
            <w:pPr>
              <w:pStyle w:val="ListParagraph"/>
              <w:ind w:left="0"/>
            </w:pPr>
            <w:r>
              <w:t>7</w:t>
            </w:r>
          </w:p>
        </w:tc>
      </w:tr>
      <w:tr w:rsidR="00C2411E" w14:paraId="7BA890A7" w14:textId="77777777" w:rsidTr="00C2411E">
        <w:tc>
          <w:tcPr>
            <w:tcW w:w="4675" w:type="dxa"/>
          </w:tcPr>
          <w:p w14:paraId="41D74A66" w14:textId="6C83FB84" w:rsidR="00C2411E" w:rsidRDefault="00C2411E" w:rsidP="00C2411E">
            <w:pPr>
              <w:pStyle w:val="ListParagraph"/>
              <w:ind w:left="0"/>
            </w:pPr>
            <w:r>
              <w:t>3</w:t>
            </w:r>
          </w:p>
        </w:tc>
        <w:tc>
          <w:tcPr>
            <w:tcW w:w="4675" w:type="dxa"/>
          </w:tcPr>
          <w:p w14:paraId="7B4E087D" w14:textId="0E8CBBC8" w:rsidR="00C2411E" w:rsidRDefault="00C2411E" w:rsidP="00C2411E">
            <w:pPr>
              <w:pStyle w:val="ListParagraph"/>
              <w:ind w:left="0"/>
            </w:pPr>
            <w:r>
              <w:t>6</w:t>
            </w:r>
          </w:p>
        </w:tc>
      </w:tr>
      <w:tr w:rsidR="00C2411E" w14:paraId="50D68605" w14:textId="77777777" w:rsidTr="00C2411E">
        <w:tc>
          <w:tcPr>
            <w:tcW w:w="4675" w:type="dxa"/>
          </w:tcPr>
          <w:p w14:paraId="0CC25094" w14:textId="1E54D8BD" w:rsidR="00C2411E" w:rsidRDefault="00C2411E" w:rsidP="00C2411E">
            <w:pPr>
              <w:pStyle w:val="ListParagraph"/>
              <w:ind w:left="0"/>
            </w:pPr>
            <w:r>
              <w:t>4</w:t>
            </w:r>
          </w:p>
        </w:tc>
        <w:tc>
          <w:tcPr>
            <w:tcW w:w="4675" w:type="dxa"/>
          </w:tcPr>
          <w:p w14:paraId="159A05A0" w14:textId="480C980F" w:rsidR="00C2411E" w:rsidRDefault="00C2411E" w:rsidP="00C2411E">
            <w:pPr>
              <w:pStyle w:val="ListParagraph"/>
              <w:ind w:left="0"/>
            </w:pPr>
            <w:r>
              <w:t>8</w:t>
            </w:r>
          </w:p>
        </w:tc>
      </w:tr>
      <w:tr w:rsidR="00C2411E" w14:paraId="54B708AE" w14:textId="77777777" w:rsidTr="00C2411E">
        <w:tc>
          <w:tcPr>
            <w:tcW w:w="4675" w:type="dxa"/>
          </w:tcPr>
          <w:p w14:paraId="50E03ED0" w14:textId="380B7FC9" w:rsidR="00C2411E" w:rsidRDefault="00C2411E" w:rsidP="00C2411E">
            <w:pPr>
              <w:pStyle w:val="ListParagraph"/>
              <w:ind w:left="0"/>
            </w:pPr>
            <w:r>
              <w:t>5</w:t>
            </w:r>
          </w:p>
        </w:tc>
        <w:tc>
          <w:tcPr>
            <w:tcW w:w="4675" w:type="dxa"/>
          </w:tcPr>
          <w:p w14:paraId="45D698F7" w14:textId="75597F0D" w:rsidR="00C2411E" w:rsidRDefault="00C2411E" w:rsidP="00C2411E">
            <w:pPr>
              <w:pStyle w:val="ListParagraph"/>
              <w:ind w:left="0"/>
            </w:pPr>
            <w:r>
              <w:t>13</w:t>
            </w:r>
          </w:p>
        </w:tc>
      </w:tr>
      <w:tr w:rsidR="00C2411E" w14:paraId="6EAAD493" w14:textId="77777777" w:rsidTr="00C2411E">
        <w:tc>
          <w:tcPr>
            <w:tcW w:w="4675" w:type="dxa"/>
          </w:tcPr>
          <w:p w14:paraId="0CD4E9F5" w14:textId="2C32138B" w:rsidR="00C2411E" w:rsidRDefault="00C2411E" w:rsidP="00C2411E">
            <w:pPr>
              <w:pStyle w:val="ListParagraph"/>
              <w:ind w:left="0"/>
            </w:pPr>
            <w:r>
              <w:t>6</w:t>
            </w:r>
          </w:p>
        </w:tc>
        <w:tc>
          <w:tcPr>
            <w:tcW w:w="4675" w:type="dxa"/>
          </w:tcPr>
          <w:p w14:paraId="5F202150" w14:textId="1A872568" w:rsidR="00C2411E" w:rsidRDefault="00C2411E" w:rsidP="00C2411E">
            <w:pPr>
              <w:pStyle w:val="ListParagraph"/>
              <w:ind w:left="0"/>
            </w:pPr>
            <w:r>
              <w:t>12</w:t>
            </w:r>
          </w:p>
        </w:tc>
      </w:tr>
      <w:tr w:rsidR="00C2411E" w14:paraId="7B664D0F" w14:textId="77777777" w:rsidTr="00C2411E">
        <w:tc>
          <w:tcPr>
            <w:tcW w:w="4675" w:type="dxa"/>
          </w:tcPr>
          <w:p w14:paraId="3128E064" w14:textId="67EF8DAE" w:rsidR="00C2411E" w:rsidRDefault="00C2411E" w:rsidP="00C2411E">
            <w:pPr>
              <w:pStyle w:val="ListParagraph"/>
              <w:ind w:left="0"/>
            </w:pPr>
            <w:r>
              <w:t>7</w:t>
            </w:r>
          </w:p>
        </w:tc>
        <w:tc>
          <w:tcPr>
            <w:tcW w:w="4675" w:type="dxa"/>
          </w:tcPr>
          <w:p w14:paraId="08352F5A" w14:textId="5BB7721F" w:rsidR="00C2411E" w:rsidRDefault="00C2411E" w:rsidP="00C2411E">
            <w:pPr>
              <w:pStyle w:val="ListParagraph"/>
              <w:ind w:left="0"/>
            </w:pPr>
            <w:r>
              <w:t>18</w:t>
            </w:r>
          </w:p>
        </w:tc>
      </w:tr>
      <w:tr w:rsidR="00C2411E" w14:paraId="639794CB" w14:textId="77777777" w:rsidTr="00C2411E">
        <w:tc>
          <w:tcPr>
            <w:tcW w:w="4675" w:type="dxa"/>
          </w:tcPr>
          <w:p w14:paraId="444A05F7" w14:textId="6C1B4A2A" w:rsidR="00C2411E" w:rsidRDefault="00C2411E" w:rsidP="00C2411E">
            <w:pPr>
              <w:pStyle w:val="ListParagraph"/>
              <w:ind w:left="0"/>
            </w:pPr>
            <w:r>
              <w:t>8</w:t>
            </w:r>
          </w:p>
        </w:tc>
        <w:tc>
          <w:tcPr>
            <w:tcW w:w="4675" w:type="dxa"/>
          </w:tcPr>
          <w:p w14:paraId="66D3BA1B" w14:textId="0D6F0E78" w:rsidR="00C2411E" w:rsidRDefault="00C2411E" w:rsidP="00C2411E">
            <w:pPr>
              <w:pStyle w:val="ListParagraph"/>
              <w:ind w:left="0"/>
            </w:pPr>
            <w:r>
              <w:t>22</w:t>
            </w:r>
          </w:p>
        </w:tc>
      </w:tr>
      <w:tr w:rsidR="00C2411E" w14:paraId="48AE2C29" w14:textId="77777777" w:rsidTr="00C2411E">
        <w:tc>
          <w:tcPr>
            <w:tcW w:w="4675" w:type="dxa"/>
          </w:tcPr>
          <w:p w14:paraId="066420B9" w14:textId="6DF9140F" w:rsidR="00C2411E" w:rsidRDefault="00C2411E" w:rsidP="00C2411E">
            <w:pPr>
              <w:pStyle w:val="ListParagraph"/>
              <w:ind w:left="0"/>
            </w:pPr>
            <w:r>
              <w:t>9</w:t>
            </w:r>
          </w:p>
        </w:tc>
        <w:tc>
          <w:tcPr>
            <w:tcW w:w="4675" w:type="dxa"/>
          </w:tcPr>
          <w:p w14:paraId="4A4809D6" w14:textId="7F1BB0AE" w:rsidR="00C2411E" w:rsidRDefault="00C2411E" w:rsidP="00C2411E">
            <w:pPr>
              <w:pStyle w:val="ListParagraph"/>
              <w:ind w:left="0"/>
            </w:pPr>
            <w:r>
              <w:t>22</w:t>
            </w:r>
          </w:p>
        </w:tc>
      </w:tr>
      <w:tr w:rsidR="00C2411E" w14:paraId="3D00EF77" w14:textId="77777777" w:rsidTr="00C2411E">
        <w:tc>
          <w:tcPr>
            <w:tcW w:w="4675" w:type="dxa"/>
          </w:tcPr>
          <w:p w14:paraId="1BC11A8D" w14:textId="56D523A9" w:rsidR="00C2411E" w:rsidRDefault="00C2411E" w:rsidP="00C2411E">
            <w:pPr>
              <w:pStyle w:val="ListParagraph"/>
              <w:ind w:left="0"/>
            </w:pPr>
            <w:r>
              <w:t>10</w:t>
            </w:r>
          </w:p>
        </w:tc>
        <w:tc>
          <w:tcPr>
            <w:tcW w:w="4675" w:type="dxa"/>
          </w:tcPr>
          <w:p w14:paraId="5A244892" w14:textId="5420FBFE" w:rsidR="00C2411E" w:rsidRDefault="00C2411E" w:rsidP="00C2411E">
            <w:pPr>
              <w:pStyle w:val="ListParagraph"/>
              <w:ind w:left="0"/>
            </w:pPr>
            <w:r>
              <w:t>19</w:t>
            </w:r>
          </w:p>
        </w:tc>
      </w:tr>
    </w:tbl>
    <w:p w14:paraId="30081E24" w14:textId="2CE01555" w:rsidR="00C2411E" w:rsidRDefault="00C2411E" w:rsidP="00C2411E">
      <w:pPr>
        <w:pStyle w:val="ListParagraph"/>
      </w:pPr>
    </w:p>
    <w:p w14:paraId="2B9F2284" w14:textId="298C358D" w:rsidR="00C2411E" w:rsidRDefault="00AA1CCC" w:rsidP="00C2411E">
      <w:pPr>
        <w:pStyle w:val="ListParagraph"/>
      </w:pPr>
      <w:r>
        <w:t xml:space="preserve">Do you see a any correlation between the hours of sunshine in a day and the number of popsicles sold? If so, what? </w:t>
      </w:r>
      <w:r w:rsidR="00C2411E">
        <w:t xml:space="preserve">Can we find the equation for a line of best fit to plan out how many popsicles are sold relative to the hours of sunshine? (Hint: line of best fit is </w:t>
      </w:r>
      <w:r w:rsidR="00055A22">
        <w:t>defined by the equation y = mx + b where y is the dependent variable, x is the independent variable, m is the slope, and b is the intercept</w:t>
      </w:r>
      <w:r>
        <w:t>). Once you try this by hand and are comfortable with the logical steps, try and open up the supplemental Jupyter Notebook to see if you can implement the solution in Python. The data should be loaded up for you with some quick visualizations. Try using the statsmodels module to find the line of best fit in a more efficient way than doing it by hand.</w:t>
      </w:r>
      <w:bookmarkStart w:id="0" w:name="_GoBack"/>
      <w:bookmarkEnd w:id="0"/>
    </w:p>
    <w:p w14:paraId="2E7AC51C" w14:textId="77777777" w:rsidR="00055A22" w:rsidRDefault="00055A22" w:rsidP="00C2411E">
      <w:pPr>
        <w:pStyle w:val="ListParagraph"/>
      </w:pPr>
    </w:p>
    <w:p w14:paraId="3A577E7D" w14:textId="77777777" w:rsidR="00C2411E" w:rsidRPr="00D06FC9" w:rsidRDefault="00C2411E" w:rsidP="00C2411E">
      <w:pPr>
        <w:pStyle w:val="ListParagraph"/>
      </w:pPr>
    </w:p>
    <w:sectPr w:rsidR="00C2411E" w:rsidRPr="00D06FC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1BA96" w14:textId="77777777" w:rsidR="00FD4CE1" w:rsidRDefault="00FD4CE1" w:rsidP="00D06FC9">
      <w:pPr>
        <w:spacing w:after="0" w:line="240" w:lineRule="auto"/>
      </w:pPr>
      <w:r>
        <w:separator/>
      </w:r>
    </w:p>
  </w:endnote>
  <w:endnote w:type="continuationSeparator" w:id="0">
    <w:p w14:paraId="00F73CD1" w14:textId="77777777" w:rsidR="00FD4CE1" w:rsidRDefault="00FD4CE1" w:rsidP="00D06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F742A4" w14:textId="77777777" w:rsidR="00FD4CE1" w:rsidRDefault="00FD4CE1" w:rsidP="00D06FC9">
      <w:pPr>
        <w:spacing w:after="0" w:line="240" w:lineRule="auto"/>
      </w:pPr>
      <w:r>
        <w:separator/>
      </w:r>
    </w:p>
  </w:footnote>
  <w:footnote w:type="continuationSeparator" w:id="0">
    <w:p w14:paraId="40A76BC4" w14:textId="77777777" w:rsidR="00FD4CE1" w:rsidRDefault="00FD4CE1" w:rsidP="00D06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878802" w14:textId="6974E12F" w:rsidR="00D06FC9" w:rsidRDefault="00D06FC9">
    <w:pPr>
      <w:pStyle w:val="Header"/>
    </w:pPr>
    <w:r>
      <w:t>Deloitte Women in Analytics Training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49493B"/>
    <w:multiLevelType w:val="hybridMultilevel"/>
    <w:tmpl w:val="89A4C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C9"/>
    <w:rsid w:val="00055A22"/>
    <w:rsid w:val="000D2BD9"/>
    <w:rsid w:val="00194B33"/>
    <w:rsid w:val="002C5FEF"/>
    <w:rsid w:val="00497ADA"/>
    <w:rsid w:val="005D2428"/>
    <w:rsid w:val="007726D0"/>
    <w:rsid w:val="00841988"/>
    <w:rsid w:val="00AA1CCC"/>
    <w:rsid w:val="00C2411E"/>
    <w:rsid w:val="00D06FC9"/>
    <w:rsid w:val="00F90EE1"/>
    <w:rsid w:val="00F97CC8"/>
    <w:rsid w:val="00FD4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CE1A"/>
  <w15:chartTrackingRefBased/>
  <w15:docId w15:val="{5C5E1683-7744-4A59-9CEA-67C4CC7B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F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6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FC9"/>
  </w:style>
  <w:style w:type="paragraph" w:styleId="Footer">
    <w:name w:val="footer"/>
    <w:basedOn w:val="Normal"/>
    <w:link w:val="FooterChar"/>
    <w:uiPriority w:val="99"/>
    <w:unhideWhenUsed/>
    <w:rsid w:val="00D06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FC9"/>
  </w:style>
  <w:style w:type="character" w:customStyle="1" w:styleId="Heading1Char">
    <w:name w:val="Heading 1 Char"/>
    <w:basedOn w:val="DefaultParagraphFont"/>
    <w:link w:val="Heading1"/>
    <w:uiPriority w:val="9"/>
    <w:rsid w:val="00D06FC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06FC9"/>
    <w:pPr>
      <w:ind w:left="720"/>
      <w:contextualSpacing/>
    </w:pPr>
  </w:style>
  <w:style w:type="table" w:styleId="TableGrid">
    <w:name w:val="Table Grid"/>
    <w:basedOn w:val="TableNormal"/>
    <w:uiPriority w:val="39"/>
    <w:rsid w:val="00C24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2C5FEF"/>
  </w:style>
  <w:style w:type="character" w:customStyle="1" w:styleId="mord">
    <w:name w:val="mord"/>
    <w:basedOn w:val="DefaultParagraphFont"/>
    <w:rsid w:val="002C5FEF"/>
  </w:style>
  <w:style w:type="character" w:styleId="Strong">
    <w:name w:val="Strong"/>
    <w:basedOn w:val="DefaultParagraphFont"/>
    <w:uiPriority w:val="22"/>
    <w:qFormat/>
    <w:rsid w:val="002C5F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816503">
      <w:bodyDiv w:val="1"/>
      <w:marLeft w:val="0"/>
      <w:marRight w:val="0"/>
      <w:marTop w:val="0"/>
      <w:marBottom w:val="0"/>
      <w:divBdr>
        <w:top w:val="none" w:sz="0" w:space="0" w:color="auto"/>
        <w:left w:val="none" w:sz="0" w:space="0" w:color="auto"/>
        <w:bottom w:val="none" w:sz="0" w:space="0" w:color="auto"/>
        <w:right w:val="none" w:sz="0" w:space="0" w:color="auto"/>
      </w:divBdr>
      <w:divsChild>
        <w:div w:id="1416509933">
          <w:marLeft w:val="0"/>
          <w:marRight w:val="0"/>
          <w:marTop w:val="330"/>
          <w:marBottom w:val="330"/>
          <w:divBdr>
            <w:top w:val="none" w:sz="0" w:space="0" w:color="auto"/>
            <w:left w:val="none" w:sz="0" w:space="0" w:color="auto"/>
            <w:bottom w:val="none" w:sz="0" w:space="0" w:color="auto"/>
            <w:right w:val="none" w:sz="0" w:space="0" w:color="auto"/>
          </w:divBdr>
          <w:divsChild>
            <w:div w:id="2136677036">
              <w:marLeft w:val="0"/>
              <w:marRight w:val="0"/>
              <w:marTop w:val="330"/>
              <w:marBottom w:val="330"/>
              <w:divBdr>
                <w:top w:val="none" w:sz="0" w:space="0" w:color="auto"/>
                <w:left w:val="none" w:sz="0" w:space="0" w:color="auto"/>
                <w:bottom w:val="none" w:sz="0" w:space="0" w:color="auto"/>
                <w:right w:val="none" w:sz="0" w:space="0" w:color="auto"/>
              </w:divBdr>
            </w:div>
          </w:divsChild>
        </w:div>
        <w:div w:id="904880777">
          <w:marLeft w:val="0"/>
          <w:marRight w:val="0"/>
          <w:marTop w:val="330"/>
          <w:marBottom w:val="330"/>
          <w:divBdr>
            <w:top w:val="none" w:sz="0" w:space="0" w:color="auto"/>
            <w:left w:val="none" w:sz="0" w:space="0" w:color="auto"/>
            <w:bottom w:val="none" w:sz="0" w:space="0" w:color="auto"/>
            <w:right w:val="none" w:sz="0" w:space="0" w:color="auto"/>
          </w:divBdr>
        </w:div>
        <w:div w:id="90707463">
          <w:marLeft w:val="0"/>
          <w:marRight w:val="0"/>
          <w:marTop w:val="330"/>
          <w:marBottom w:val="330"/>
          <w:divBdr>
            <w:top w:val="none" w:sz="0" w:space="0" w:color="auto"/>
            <w:left w:val="none" w:sz="0" w:space="0" w:color="auto"/>
            <w:bottom w:val="none" w:sz="0" w:space="0" w:color="auto"/>
            <w:right w:val="none" w:sz="0" w:space="0" w:color="auto"/>
          </w:divBdr>
          <w:divsChild>
            <w:div w:id="1477648700">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 w:id="1164586124">
      <w:bodyDiv w:val="1"/>
      <w:marLeft w:val="0"/>
      <w:marRight w:val="0"/>
      <w:marTop w:val="0"/>
      <w:marBottom w:val="0"/>
      <w:divBdr>
        <w:top w:val="none" w:sz="0" w:space="0" w:color="auto"/>
        <w:left w:val="none" w:sz="0" w:space="0" w:color="auto"/>
        <w:bottom w:val="none" w:sz="0" w:space="0" w:color="auto"/>
        <w:right w:val="none" w:sz="0" w:space="0" w:color="auto"/>
      </w:divBdr>
      <w:divsChild>
        <w:div w:id="80489705">
          <w:marLeft w:val="0"/>
          <w:marRight w:val="0"/>
          <w:marTop w:val="330"/>
          <w:marBottom w:val="330"/>
          <w:divBdr>
            <w:top w:val="none" w:sz="0" w:space="0" w:color="auto"/>
            <w:left w:val="none" w:sz="0" w:space="0" w:color="auto"/>
            <w:bottom w:val="none" w:sz="0" w:space="0" w:color="auto"/>
            <w:right w:val="none" w:sz="0" w:space="0" w:color="auto"/>
          </w:divBdr>
          <w:divsChild>
            <w:div w:id="1454442977">
              <w:marLeft w:val="0"/>
              <w:marRight w:val="0"/>
              <w:marTop w:val="330"/>
              <w:marBottom w:val="330"/>
              <w:divBdr>
                <w:top w:val="none" w:sz="0" w:space="0" w:color="auto"/>
                <w:left w:val="none" w:sz="0" w:space="0" w:color="auto"/>
                <w:bottom w:val="none" w:sz="0" w:space="0" w:color="auto"/>
                <w:right w:val="none" w:sz="0" w:space="0" w:color="auto"/>
              </w:divBdr>
            </w:div>
          </w:divsChild>
        </w:div>
        <w:div w:id="1185905716">
          <w:marLeft w:val="0"/>
          <w:marRight w:val="0"/>
          <w:marTop w:val="330"/>
          <w:marBottom w:val="330"/>
          <w:divBdr>
            <w:top w:val="none" w:sz="0" w:space="0" w:color="auto"/>
            <w:left w:val="none" w:sz="0" w:space="0" w:color="auto"/>
            <w:bottom w:val="none" w:sz="0" w:space="0" w:color="auto"/>
            <w:right w:val="none" w:sz="0" w:space="0" w:color="auto"/>
          </w:divBdr>
        </w:div>
        <w:div w:id="149950890">
          <w:marLeft w:val="0"/>
          <w:marRight w:val="0"/>
          <w:marTop w:val="330"/>
          <w:marBottom w:val="330"/>
          <w:divBdr>
            <w:top w:val="none" w:sz="0" w:space="0" w:color="auto"/>
            <w:left w:val="none" w:sz="0" w:space="0" w:color="auto"/>
            <w:bottom w:val="none" w:sz="0" w:space="0" w:color="auto"/>
            <w:right w:val="none" w:sz="0" w:space="0" w:color="auto"/>
          </w:divBdr>
          <w:divsChild>
            <w:div w:id="2000381249">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 w:id="1184784162">
      <w:bodyDiv w:val="1"/>
      <w:marLeft w:val="0"/>
      <w:marRight w:val="0"/>
      <w:marTop w:val="0"/>
      <w:marBottom w:val="0"/>
      <w:divBdr>
        <w:top w:val="none" w:sz="0" w:space="0" w:color="auto"/>
        <w:left w:val="none" w:sz="0" w:space="0" w:color="auto"/>
        <w:bottom w:val="none" w:sz="0" w:space="0" w:color="auto"/>
        <w:right w:val="none" w:sz="0" w:space="0" w:color="auto"/>
      </w:divBdr>
      <w:divsChild>
        <w:div w:id="1159882167">
          <w:marLeft w:val="0"/>
          <w:marRight w:val="0"/>
          <w:marTop w:val="330"/>
          <w:marBottom w:val="330"/>
          <w:divBdr>
            <w:top w:val="none" w:sz="0" w:space="0" w:color="auto"/>
            <w:left w:val="none" w:sz="0" w:space="0" w:color="auto"/>
            <w:bottom w:val="none" w:sz="0" w:space="0" w:color="auto"/>
            <w:right w:val="none" w:sz="0" w:space="0" w:color="auto"/>
          </w:divBdr>
          <w:divsChild>
            <w:div w:id="1759402953">
              <w:marLeft w:val="0"/>
              <w:marRight w:val="0"/>
              <w:marTop w:val="330"/>
              <w:marBottom w:val="330"/>
              <w:divBdr>
                <w:top w:val="none" w:sz="0" w:space="0" w:color="auto"/>
                <w:left w:val="none" w:sz="0" w:space="0" w:color="auto"/>
                <w:bottom w:val="none" w:sz="0" w:space="0" w:color="auto"/>
                <w:right w:val="none" w:sz="0" w:space="0" w:color="auto"/>
              </w:divBdr>
            </w:div>
          </w:divsChild>
        </w:div>
        <w:div w:id="1725759703">
          <w:marLeft w:val="0"/>
          <w:marRight w:val="0"/>
          <w:marTop w:val="330"/>
          <w:marBottom w:val="330"/>
          <w:divBdr>
            <w:top w:val="none" w:sz="0" w:space="0" w:color="auto"/>
            <w:left w:val="none" w:sz="0" w:space="0" w:color="auto"/>
            <w:bottom w:val="none" w:sz="0" w:space="0" w:color="auto"/>
            <w:right w:val="none" w:sz="0" w:space="0" w:color="auto"/>
          </w:divBdr>
        </w:div>
        <w:div w:id="2069110915">
          <w:marLeft w:val="0"/>
          <w:marRight w:val="0"/>
          <w:marTop w:val="330"/>
          <w:marBottom w:val="330"/>
          <w:divBdr>
            <w:top w:val="none" w:sz="0" w:space="0" w:color="auto"/>
            <w:left w:val="none" w:sz="0" w:space="0" w:color="auto"/>
            <w:bottom w:val="none" w:sz="0" w:space="0" w:color="auto"/>
            <w:right w:val="none" w:sz="0" w:space="0" w:color="auto"/>
          </w:divBdr>
          <w:divsChild>
            <w:div w:id="1154683975">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 w:id="1292007935">
      <w:bodyDiv w:val="1"/>
      <w:marLeft w:val="0"/>
      <w:marRight w:val="0"/>
      <w:marTop w:val="0"/>
      <w:marBottom w:val="0"/>
      <w:divBdr>
        <w:top w:val="none" w:sz="0" w:space="0" w:color="auto"/>
        <w:left w:val="none" w:sz="0" w:space="0" w:color="auto"/>
        <w:bottom w:val="none" w:sz="0" w:space="0" w:color="auto"/>
        <w:right w:val="none" w:sz="0" w:space="0" w:color="auto"/>
      </w:divBdr>
      <w:divsChild>
        <w:div w:id="2024160684">
          <w:marLeft w:val="0"/>
          <w:marRight w:val="0"/>
          <w:marTop w:val="330"/>
          <w:marBottom w:val="330"/>
          <w:divBdr>
            <w:top w:val="none" w:sz="0" w:space="0" w:color="auto"/>
            <w:left w:val="none" w:sz="0" w:space="0" w:color="auto"/>
            <w:bottom w:val="none" w:sz="0" w:space="0" w:color="auto"/>
            <w:right w:val="none" w:sz="0" w:space="0" w:color="auto"/>
          </w:divBdr>
          <w:divsChild>
            <w:div w:id="1181161930">
              <w:marLeft w:val="0"/>
              <w:marRight w:val="0"/>
              <w:marTop w:val="330"/>
              <w:marBottom w:val="330"/>
              <w:divBdr>
                <w:top w:val="none" w:sz="0" w:space="0" w:color="auto"/>
                <w:left w:val="none" w:sz="0" w:space="0" w:color="auto"/>
                <w:bottom w:val="none" w:sz="0" w:space="0" w:color="auto"/>
                <w:right w:val="none" w:sz="0" w:space="0" w:color="auto"/>
              </w:divBdr>
            </w:div>
          </w:divsChild>
        </w:div>
        <w:div w:id="1040326055">
          <w:marLeft w:val="0"/>
          <w:marRight w:val="0"/>
          <w:marTop w:val="330"/>
          <w:marBottom w:val="330"/>
          <w:divBdr>
            <w:top w:val="none" w:sz="0" w:space="0" w:color="auto"/>
            <w:left w:val="none" w:sz="0" w:space="0" w:color="auto"/>
            <w:bottom w:val="none" w:sz="0" w:space="0" w:color="auto"/>
            <w:right w:val="none" w:sz="0" w:space="0" w:color="auto"/>
          </w:divBdr>
        </w:div>
        <w:div w:id="162010312">
          <w:marLeft w:val="0"/>
          <w:marRight w:val="0"/>
          <w:marTop w:val="330"/>
          <w:marBottom w:val="330"/>
          <w:divBdr>
            <w:top w:val="none" w:sz="0" w:space="0" w:color="auto"/>
            <w:left w:val="none" w:sz="0" w:space="0" w:color="auto"/>
            <w:bottom w:val="none" w:sz="0" w:space="0" w:color="auto"/>
            <w:right w:val="none" w:sz="0" w:space="0" w:color="auto"/>
          </w:divBdr>
          <w:divsChild>
            <w:div w:id="809515005">
              <w:marLeft w:val="0"/>
              <w:marRight w:val="0"/>
              <w:marTop w:val="330"/>
              <w:marBottom w:val="33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BF4162EC0FAE40B85C08B0D6B43EA0" ma:contentTypeVersion="9" ma:contentTypeDescription="Create a new document." ma:contentTypeScope="" ma:versionID="cc3bbfd18d6e363daf298659379ec1fa">
  <xsd:schema xmlns:xsd="http://www.w3.org/2001/XMLSchema" xmlns:xs="http://www.w3.org/2001/XMLSchema" xmlns:p="http://schemas.microsoft.com/office/2006/metadata/properties" xmlns:ns2="00523178-ab77-4e05-81af-4169c722f23c" targetNamespace="http://schemas.microsoft.com/office/2006/metadata/properties" ma:root="true" ma:fieldsID="444f6c3d1244644f9c3a0f6377711873" ns2:_="">
    <xsd:import namespace="00523178-ab77-4e05-81af-4169c722f2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523178-ab77-4e05-81af-4169c722f2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AB14D2-8168-4A10-9FAB-A0D1D9559570}"/>
</file>

<file path=customXml/itemProps2.xml><?xml version="1.0" encoding="utf-8"?>
<ds:datastoreItem xmlns:ds="http://schemas.openxmlformats.org/officeDocument/2006/customXml" ds:itemID="{FCDCBB2D-B8B5-487D-9192-719389CC5EB2}"/>
</file>

<file path=customXml/itemProps3.xml><?xml version="1.0" encoding="utf-8"?>
<ds:datastoreItem xmlns:ds="http://schemas.openxmlformats.org/officeDocument/2006/customXml" ds:itemID="{34FDA075-57AE-408A-B093-83FCD54378E9}"/>
</file>

<file path=docProps/app.xml><?xml version="1.0" encoding="utf-8"?>
<Properties xmlns="http://schemas.openxmlformats.org/officeDocument/2006/extended-properties" xmlns:vt="http://schemas.openxmlformats.org/officeDocument/2006/docPropsVTypes">
  <Template>Normal.dotm</Template>
  <TotalTime>954</TotalTime>
  <Pages>2</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Muhammad</dc:creator>
  <cp:keywords/>
  <dc:description/>
  <cp:lastModifiedBy>Muhammad</cp:lastModifiedBy>
  <cp:revision>6</cp:revision>
  <dcterms:created xsi:type="dcterms:W3CDTF">2021-03-15T15:02:00Z</dcterms:created>
  <dcterms:modified xsi:type="dcterms:W3CDTF">2021-03-16T06:56:00Z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0x01010027BF4162EC0FAE40B85C08B0D6B43EA0</vt:lpwstr>
  </property>
</Properties>
</file>