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b/>
          <w:bCs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32"/>
          <w:szCs w:val="32"/>
        </w:rPr>
        <w:t>Bài 1. Có bao nhiêu cách để nhúng mã CSS vào tài liệu HTML, liệt</w:t>
      </w:r>
      <w:r>
        <w:rPr>
          <w:rFonts w:hint="default" w:ascii="Times New Roman" w:hAnsi="Times New Roman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i/>
          <w:iCs/>
          <w:sz w:val="32"/>
          <w:szCs w:val="32"/>
        </w:rPr>
        <w:t>kê và cho ví dụ mỗi trường hợp</w:t>
      </w:r>
      <w:r>
        <w:rPr>
          <w:rFonts w:hint="default" w:ascii="Times New Roman" w:hAnsi="Times New Roman"/>
          <w:b/>
          <w:bCs/>
          <w:i/>
          <w:iCs/>
          <w:sz w:val="32"/>
          <w:szCs w:val="32"/>
          <w:lang w:val="en-US"/>
        </w:rPr>
        <w:t>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Có 3 cách để nhúng mã CSS vào tài liệu HTML: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Inline style: khai báo mã CSS trực tiếp trong thẻ HTML thông qua thuộc tính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style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272405" cy="2345690"/>
            <wp:effectExtent l="0" t="0" r="10795" b="3810"/>
            <wp:docPr id="1" name="Picture 1" descr="Screenshot 2023-09-30 105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9-30 1050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Internal style sheet: các thuộc tính CSS được khai báo trong thẻ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&lt;style&gt;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của tài liệu HTML. Thẻ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&lt;style&gt;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được đặt bên trong thẻ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&lt;head&gt;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268595" cy="3187700"/>
            <wp:effectExtent l="0" t="0" r="1905" b="0"/>
            <wp:docPr id="2" name="Picture 2" descr="Screenshot 2023-09-30 104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9-30 1049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External style sheet: tạo một file .css (chẳng hạn như style.css) để khai báo tất cả các thuộc tính sau đó sử dụng thẻ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&lt;link&gt;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để nhúng file .css vào tài liệu HTML. Thẻ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&lt;link&gt;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này được sử dụng bên trong thẻ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&lt;head&gt;</w:t>
      </w:r>
      <w:bookmarkStart w:id="0" w:name="_GoBack"/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.</w:t>
      </w:r>
      <w:bookmarkEnd w:id="0"/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267960" cy="876300"/>
            <wp:effectExtent l="0" t="0" r="2540" b="0"/>
            <wp:docPr id="5" name="Picture 5" descr="Screenshot 2023-09-30 105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9-30 1057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273675" cy="2576195"/>
            <wp:effectExtent l="0" t="0" r="9525" b="1905"/>
            <wp:docPr id="3" name="Picture 3" descr="Screenshot 2023-09-30 105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9-30 1051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37CE07"/>
    <w:multiLevelType w:val="singleLevel"/>
    <w:tmpl w:val="EB37CE0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73120"/>
    <w:rsid w:val="286857FF"/>
    <w:rsid w:val="64C53799"/>
    <w:rsid w:val="6F71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2023-09-29T00:16:00Z</dcterms:created>
  <dc:creator>LENOVO</dc:creator>
  <cp:lastModifiedBy>Dương Gia Minh</cp:lastModifiedBy>
  <dcterms:modified xsi:type="dcterms:W3CDTF">2023-09-30T04:00:34Z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7D12DD410F2F49DA81418C9C48B0346C_12</vt:lpwstr>
  </property>
</Properties>
</file>