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9011C" w14:textId="03CF2B98" w:rsidR="00411D41" w:rsidRDefault="00AB70A2" w:rsidP="00411D41">
      <w:pPr>
        <w:pStyle w:val="NormalWeb"/>
        <w:spacing w:before="240" w:beforeAutospacing="0" w:after="240" w:afterAutospacing="0"/>
      </w:pPr>
      <w:r>
        <w:rPr>
          <w:rFonts w:ascii="Arial" w:hAnsi="Arial" w:cs="Arial"/>
          <w:color w:val="000000"/>
          <w:sz w:val="22"/>
          <w:szCs w:val="22"/>
        </w:rPr>
        <w:t xml:space="preserve">1. </w:t>
      </w:r>
      <w:r w:rsidR="00411D41">
        <w:rPr>
          <w:rFonts w:ascii="Arial" w:hAnsi="Arial" w:cs="Arial"/>
          <w:color w:val="000000"/>
          <w:sz w:val="14"/>
          <w:szCs w:val="14"/>
        </w:rPr>
        <w:t> </w:t>
      </w:r>
      <w:r w:rsidR="00411D41">
        <w:rPr>
          <w:rFonts w:ascii="Arial" w:hAnsi="Arial" w:cs="Arial"/>
          <w:color w:val="000000"/>
          <w:sz w:val="22"/>
          <w:szCs w:val="22"/>
        </w:rPr>
        <w:t xml:space="preserve">Logistic Regression had an accuracy score of 0.753, and KNN had an accuracy score of 0.692. The Logistic Regression model is </w:t>
      </w:r>
      <w:r>
        <w:rPr>
          <w:rFonts w:ascii="Arial" w:hAnsi="Arial" w:cs="Arial"/>
          <w:color w:val="000000"/>
          <w:sz w:val="22"/>
          <w:szCs w:val="22"/>
        </w:rPr>
        <w:t>the better</w:t>
      </w:r>
      <w:r w:rsidR="00411D41">
        <w:rPr>
          <w:rFonts w:ascii="Arial" w:hAnsi="Arial" w:cs="Arial"/>
          <w:color w:val="000000"/>
          <w:sz w:val="22"/>
          <w:szCs w:val="22"/>
        </w:rPr>
        <w:t xml:space="preserve">, </w:t>
      </w:r>
      <w:r>
        <w:rPr>
          <w:rFonts w:ascii="Arial" w:hAnsi="Arial" w:cs="Arial"/>
          <w:color w:val="000000"/>
          <w:sz w:val="22"/>
          <w:szCs w:val="22"/>
        </w:rPr>
        <w:t>higher-quality</w:t>
      </w:r>
      <w:r w:rsidR="00411D41">
        <w:rPr>
          <w:rFonts w:ascii="Arial" w:hAnsi="Arial" w:cs="Arial"/>
          <w:color w:val="000000"/>
          <w:sz w:val="22"/>
          <w:szCs w:val="22"/>
        </w:rPr>
        <w:t xml:space="preserve"> model because it had a higher accuracy score than KNN, having a higher accuracy score increases the probability of the model to predict the correct outcome. </w:t>
      </w:r>
      <w:r>
        <w:rPr>
          <w:rFonts w:ascii="Arial" w:hAnsi="Arial" w:cs="Arial"/>
          <w:color w:val="000000"/>
          <w:sz w:val="22"/>
          <w:szCs w:val="22"/>
        </w:rPr>
        <w:t>Meaning that</w:t>
      </w:r>
      <w:r w:rsidR="00411D41">
        <w:rPr>
          <w:rFonts w:ascii="Arial" w:hAnsi="Arial" w:cs="Arial"/>
          <w:color w:val="000000"/>
          <w:sz w:val="22"/>
          <w:szCs w:val="22"/>
        </w:rPr>
        <w:t xml:space="preserve"> Logistic Regression is more likely to predict the correct outcome when trying to predict which patients will have diabetes or not.</w:t>
      </w:r>
    </w:p>
    <w:p w14:paraId="626C6DCE" w14:textId="77777777" w:rsidR="00411D41" w:rsidRDefault="00411D41" w:rsidP="00411D41">
      <w:pPr>
        <w:pStyle w:val="NormalWeb"/>
        <w:spacing w:before="240" w:beforeAutospacing="0" w:after="240" w:afterAutospacing="0"/>
      </w:pPr>
      <w:r>
        <w:rPr>
          <w:rFonts w:ascii="Arial" w:hAnsi="Arial" w:cs="Arial"/>
          <w:color w:val="000000"/>
          <w:sz w:val="22"/>
          <w:szCs w:val="22"/>
        </w:rPr>
        <w:t>2.</w:t>
      </w:r>
      <w:r>
        <w:rPr>
          <w:rFonts w:ascii="Arial" w:hAnsi="Arial" w:cs="Arial"/>
          <w:color w:val="000000"/>
          <w:sz w:val="14"/>
          <w:szCs w:val="14"/>
        </w:rPr>
        <w:t xml:space="preserve">       </w:t>
      </w:r>
      <w:r>
        <w:rPr>
          <w:rFonts w:ascii="Arial" w:hAnsi="Arial" w:cs="Arial"/>
          <w:color w:val="000000"/>
          <w:sz w:val="22"/>
          <w:szCs w:val="22"/>
        </w:rPr>
        <w:t>For Logistic regression, the prediction was 1 and the second prediction was zero. For KNN, the prediction was 1 and the second prediction was 0. As you can see, the models both predicted the same outcome for sets of predictions. This was not surprising due to the fact their accuracies were not that far apart. There was only about a 6 percent difference in accuracy percentage.</w:t>
      </w:r>
    </w:p>
    <w:p w14:paraId="74BD617B" w14:textId="181E533C" w:rsidR="00411D41" w:rsidRDefault="00411D41" w:rsidP="00411D41">
      <w:pPr>
        <w:pStyle w:val="NormalWeb"/>
        <w:spacing w:before="240" w:beforeAutospacing="0" w:after="240" w:afterAutospacing="0"/>
      </w:pPr>
      <w:r>
        <w:rPr>
          <w:rFonts w:ascii="Arial" w:hAnsi="Arial" w:cs="Arial"/>
          <w:color w:val="000000"/>
          <w:sz w:val="22"/>
          <w:szCs w:val="22"/>
        </w:rPr>
        <w:t>3.</w:t>
      </w:r>
      <w:r>
        <w:rPr>
          <w:rFonts w:ascii="Arial" w:hAnsi="Arial" w:cs="Arial"/>
          <w:color w:val="000000"/>
          <w:sz w:val="14"/>
          <w:szCs w:val="14"/>
        </w:rPr>
        <w:t xml:space="preserve">       </w:t>
      </w:r>
      <w:r>
        <w:rPr>
          <w:rFonts w:ascii="Arial" w:hAnsi="Arial" w:cs="Arial"/>
          <w:color w:val="000000"/>
          <w:sz w:val="22"/>
          <w:szCs w:val="22"/>
        </w:rPr>
        <w:t xml:space="preserve">After conducting K-fold cross validation, logistic regression had an average accuracy of 77.2% with a standard deviation of 0.034, for KNN, it had an average accuracy of 70.44% with a standard deviation. Logistic regression is more accurate than KNN, and the margin is greater with cross validation than without. This displays greater evidence </w:t>
      </w:r>
      <w:r w:rsidR="00AB70A2">
        <w:rPr>
          <w:rFonts w:ascii="Arial" w:hAnsi="Arial" w:cs="Arial"/>
          <w:color w:val="000000"/>
          <w:sz w:val="22"/>
          <w:szCs w:val="22"/>
        </w:rPr>
        <w:t>that is</w:t>
      </w:r>
      <w:r>
        <w:rPr>
          <w:rFonts w:ascii="Arial" w:hAnsi="Arial" w:cs="Arial"/>
          <w:color w:val="000000"/>
          <w:sz w:val="22"/>
          <w:szCs w:val="22"/>
        </w:rPr>
        <w:t xml:space="preserve"> a higher quality model for predicting the outcome if a patient has diabetes or not. This is not surprising to me, since the distributions of data leaned towards linearity than nonlinearity. </w:t>
      </w:r>
    </w:p>
    <w:p w14:paraId="128466D4" w14:textId="77777777" w:rsidR="0081141A" w:rsidRDefault="0081141A" w:rsidP="00411D41">
      <w:pPr>
        <w:pStyle w:val="ListParagraph"/>
        <w:ind w:left="1080"/>
      </w:pPr>
    </w:p>
    <w:sectPr w:rsidR="00811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23C6D"/>
    <w:multiLevelType w:val="hybridMultilevel"/>
    <w:tmpl w:val="7DC6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45D63"/>
    <w:multiLevelType w:val="hybridMultilevel"/>
    <w:tmpl w:val="998AA810"/>
    <w:lvl w:ilvl="0" w:tplc="D0BEB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6116023">
    <w:abstractNumId w:val="0"/>
  </w:num>
  <w:num w:numId="2" w16cid:durableId="1675765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BF7"/>
    <w:rsid w:val="00396BF7"/>
    <w:rsid w:val="00411D41"/>
    <w:rsid w:val="00435895"/>
    <w:rsid w:val="00507B32"/>
    <w:rsid w:val="0081141A"/>
    <w:rsid w:val="00AB70A2"/>
    <w:rsid w:val="00C00FAE"/>
    <w:rsid w:val="00C37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B9D4"/>
  <w15:chartTrackingRefBased/>
  <w15:docId w15:val="{F590CE5A-7ED0-454A-8AE3-905BF555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BF7"/>
    <w:pPr>
      <w:ind w:left="720"/>
      <w:contextualSpacing/>
    </w:pPr>
  </w:style>
  <w:style w:type="paragraph" w:styleId="NormalWeb">
    <w:name w:val="Normal (Web)"/>
    <w:basedOn w:val="Normal"/>
    <w:uiPriority w:val="99"/>
    <w:semiHidden/>
    <w:unhideWhenUsed/>
    <w:rsid w:val="00411D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73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Murray</dc:creator>
  <cp:keywords/>
  <dc:description/>
  <cp:lastModifiedBy>Drew Murray</cp:lastModifiedBy>
  <cp:revision>4</cp:revision>
  <dcterms:created xsi:type="dcterms:W3CDTF">2023-07-28T02:39:00Z</dcterms:created>
  <dcterms:modified xsi:type="dcterms:W3CDTF">2023-07-29T01:07:00Z</dcterms:modified>
</cp:coreProperties>
</file>