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31092B" w14:textId="77777777" w:rsidR="003D6288" w:rsidRPr="00186753" w:rsidRDefault="003D6288" w:rsidP="00186753">
      <w:pPr>
        <w:jc w:val="center"/>
        <w:rPr>
          <w:b/>
          <w:sz w:val="32"/>
          <w:lang w:val="bg-BG"/>
        </w:rPr>
      </w:pPr>
      <w:r w:rsidRPr="00186753">
        <w:rPr>
          <w:b/>
          <w:sz w:val="32"/>
          <w:lang w:val="bg-BG"/>
        </w:rPr>
        <w:t xml:space="preserve">Използване на формули за обработка на текст в </w:t>
      </w:r>
      <w:r w:rsidRPr="00186753">
        <w:rPr>
          <w:b/>
          <w:sz w:val="32"/>
        </w:rPr>
        <w:t>Excel</w:t>
      </w:r>
    </w:p>
    <w:p w14:paraId="6B399075" w14:textId="77777777" w:rsidR="003D6288" w:rsidRDefault="003D6288">
      <w:pPr>
        <w:rPr>
          <w:lang w:val="bg-BG"/>
        </w:rPr>
      </w:pPr>
    </w:p>
    <w:p w14:paraId="1A67D08B" w14:textId="77777777" w:rsidR="003D6288" w:rsidRDefault="003D6288">
      <w:pPr>
        <w:rPr>
          <w:lang w:val="bg-BG"/>
        </w:rPr>
      </w:pPr>
      <w:r>
        <w:rPr>
          <w:lang w:val="bg-BG"/>
        </w:rPr>
        <w:t>В този документ ще разгледаме:</w:t>
      </w:r>
    </w:p>
    <w:p w14:paraId="1BB817AD" w14:textId="77777777" w:rsidR="003D6288" w:rsidRDefault="003D6288" w:rsidP="003D6288">
      <w:pPr>
        <w:pStyle w:val="ListParagraph"/>
        <w:numPr>
          <w:ilvl w:val="0"/>
          <w:numId w:val="1"/>
        </w:numPr>
        <w:rPr>
          <w:lang w:val="bg-BG"/>
        </w:rPr>
      </w:pPr>
      <w:r>
        <w:rPr>
          <w:lang w:val="bg-BG"/>
        </w:rPr>
        <w:t xml:space="preserve">Как </w:t>
      </w:r>
      <w:r>
        <w:t>Excel</w:t>
      </w:r>
      <w:r>
        <w:rPr>
          <w:lang w:val="bg-BG"/>
        </w:rPr>
        <w:t xml:space="preserve"> обработва текст, въведен в клетките</w:t>
      </w:r>
    </w:p>
    <w:p w14:paraId="0070FDA6" w14:textId="77777777" w:rsidR="003D6288" w:rsidRDefault="003D6288" w:rsidP="003D6288">
      <w:pPr>
        <w:pStyle w:val="ListParagraph"/>
        <w:numPr>
          <w:ilvl w:val="0"/>
          <w:numId w:val="1"/>
        </w:numPr>
        <w:rPr>
          <w:lang w:val="bg-BG"/>
        </w:rPr>
      </w:pPr>
      <w:r>
        <w:rPr>
          <w:lang w:val="bg-BG"/>
        </w:rPr>
        <w:t>Какви функции има за обработка на текст</w:t>
      </w:r>
    </w:p>
    <w:p w14:paraId="09BF8CD2" w14:textId="77777777" w:rsidR="003D6288" w:rsidRDefault="003D6288" w:rsidP="003D6288">
      <w:pPr>
        <w:pStyle w:val="ListParagraph"/>
        <w:numPr>
          <w:ilvl w:val="0"/>
          <w:numId w:val="1"/>
        </w:numPr>
        <w:rPr>
          <w:lang w:val="bg-BG"/>
        </w:rPr>
      </w:pPr>
      <w:r>
        <w:rPr>
          <w:lang w:val="bg-BG"/>
        </w:rPr>
        <w:t>Примери за обработка на текст</w:t>
      </w:r>
    </w:p>
    <w:p w14:paraId="1489FAA8" w14:textId="0FB0F9B9" w:rsidR="003D6288" w:rsidRDefault="0030152C" w:rsidP="003D6288">
      <w:pPr>
        <w:rPr>
          <w:lang w:val="bg-BG"/>
        </w:rPr>
      </w:pPr>
      <w:r>
        <w:rPr>
          <w:lang w:val="bg-BG"/>
        </w:rPr>
        <w:t xml:space="preserve">Показаните по-долу примери са от книгата </w:t>
      </w:r>
      <w:proofErr w:type="spellStart"/>
      <w:r w:rsidRPr="00420479">
        <w:rPr>
          <w:lang w:val="bg-BG"/>
        </w:rPr>
        <w:t>Alexander</w:t>
      </w:r>
      <w:proofErr w:type="spellEnd"/>
      <w:r w:rsidRPr="00420479">
        <w:rPr>
          <w:lang w:val="bg-BG"/>
        </w:rPr>
        <w:t xml:space="preserve">, Michael; </w:t>
      </w:r>
      <w:proofErr w:type="spellStart"/>
      <w:r w:rsidRPr="00420479">
        <w:rPr>
          <w:lang w:val="bg-BG"/>
        </w:rPr>
        <w:t>Kusleika</w:t>
      </w:r>
      <w:proofErr w:type="spellEnd"/>
      <w:r w:rsidRPr="00420479">
        <w:rPr>
          <w:lang w:val="bg-BG"/>
        </w:rPr>
        <w:t xml:space="preserve">, </w:t>
      </w:r>
      <w:proofErr w:type="spellStart"/>
      <w:r w:rsidRPr="00420479">
        <w:rPr>
          <w:lang w:val="bg-BG"/>
        </w:rPr>
        <w:t>Richard</w:t>
      </w:r>
      <w:proofErr w:type="spellEnd"/>
      <w:r w:rsidRPr="00420479">
        <w:rPr>
          <w:lang w:val="bg-BG"/>
        </w:rPr>
        <w:t xml:space="preserve">; </w:t>
      </w:r>
      <w:proofErr w:type="spellStart"/>
      <w:r w:rsidRPr="00420479">
        <w:rPr>
          <w:lang w:val="bg-BG"/>
        </w:rPr>
        <w:t>Walkenbach</w:t>
      </w:r>
      <w:proofErr w:type="spellEnd"/>
      <w:r w:rsidRPr="00420479">
        <w:rPr>
          <w:lang w:val="bg-BG"/>
        </w:rPr>
        <w:t xml:space="preserve">, John. Excel 2019 </w:t>
      </w:r>
      <w:proofErr w:type="spellStart"/>
      <w:r w:rsidRPr="00420479">
        <w:rPr>
          <w:lang w:val="bg-BG"/>
        </w:rPr>
        <w:t>Bible</w:t>
      </w:r>
      <w:proofErr w:type="spellEnd"/>
      <w:r>
        <w:t>.</w:t>
      </w:r>
      <w:r w:rsidRPr="00420479">
        <w:rPr>
          <w:lang w:val="bg-BG"/>
        </w:rPr>
        <w:t xml:space="preserve"> </w:t>
      </w:r>
      <w:proofErr w:type="spellStart"/>
      <w:r w:rsidRPr="00420479">
        <w:rPr>
          <w:lang w:val="bg-BG"/>
        </w:rPr>
        <w:t>Wiley</w:t>
      </w:r>
      <w:proofErr w:type="spellEnd"/>
      <w:r w:rsidRPr="00420479">
        <w:rPr>
          <w:lang w:val="bg-BG"/>
        </w:rPr>
        <w:t>.</w:t>
      </w:r>
    </w:p>
    <w:p w14:paraId="1368DAA4" w14:textId="77777777" w:rsidR="0030152C" w:rsidRDefault="0030152C" w:rsidP="003D6288">
      <w:pPr>
        <w:rPr>
          <w:lang w:val="bg-BG"/>
        </w:rPr>
      </w:pPr>
      <w:bookmarkStart w:id="0" w:name="_GoBack"/>
      <w:bookmarkEnd w:id="0"/>
    </w:p>
    <w:p w14:paraId="0C61BE03" w14:textId="77777777" w:rsidR="003D6288" w:rsidRPr="00186753" w:rsidRDefault="003D6288" w:rsidP="003D6288">
      <w:pPr>
        <w:rPr>
          <w:b/>
          <w:sz w:val="28"/>
          <w:lang w:val="bg-BG"/>
        </w:rPr>
      </w:pPr>
      <w:r w:rsidRPr="00186753">
        <w:rPr>
          <w:b/>
          <w:sz w:val="28"/>
          <w:lang w:val="bg-BG"/>
        </w:rPr>
        <w:t>Работа с текст</w:t>
      </w:r>
    </w:p>
    <w:p w14:paraId="1CC3330D" w14:textId="77777777" w:rsidR="003D6288" w:rsidRDefault="003D6288" w:rsidP="003D6288">
      <w:pPr>
        <w:jc w:val="both"/>
        <w:rPr>
          <w:lang w:val="bg-BG"/>
        </w:rPr>
      </w:pPr>
      <w:r>
        <w:rPr>
          <w:lang w:val="bg-BG"/>
        </w:rPr>
        <w:t xml:space="preserve">Когато се въведат данни в клетка, </w:t>
      </w:r>
      <w:r>
        <w:t>Excel</w:t>
      </w:r>
      <w:r>
        <w:rPr>
          <w:lang w:val="bg-BG"/>
        </w:rPr>
        <w:t xml:space="preserve"> автоматично определя дали е въведена формула, число, дата, час или всичко останало (текст). В различните пособия вместо текст можем да видим стринг или текстов стринг (синоними са).</w:t>
      </w:r>
    </w:p>
    <w:p w14:paraId="078A2D2A" w14:textId="77777777" w:rsidR="003D6288" w:rsidRPr="00186753" w:rsidRDefault="003D6288" w:rsidP="003D6288">
      <w:pPr>
        <w:jc w:val="both"/>
      </w:pPr>
      <w:r>
        <w:rPr>
          <w:lang w:val="bg-BG"/>
        </w:rPr>
        <w:t>Една клетка може да съдържа до 32000 символа (</w:t>
      </w:r>
      <w:r>
        <w:t>Excel</w:t>
      </w:r>
      <w:r>
        <w:rPr>
          <w:lang w:val="bg-BG"/>
        </w:rPr>
        <w:t xml:space="preserve"> 2019). Не забравяйте обаче, че </w:t>
      </w:r>
      <w:r>
        <w:t>Excel</w:t>
      </w:r>
      <w:r>
        <w:rPr>
          <w:lang w:val="bg-BG"/>
        </w:rPr>
        <w:t xml:space="preserve"> не е </w:t>
      </w:r>
      <w:r>
        <w:t>Word</w:t>
      </w:r>
      <w:r>
        <w:rPr>
          <w:lang w:val="bg-BG"/>
        </w:rPr>
        <w:t xml:space="preserve"> и изключително рядко се налага да се ползват огромни текстове в една клетка.</w:t>
      </w:r>
    </w:p>
    <w:p w14:paraId="5AF35F43" w14:textId="77777777" w:rsidR="003D6288" w:rsidRDefault="003D6288" w:rsidP="003D6288">
      <w:pPr>
        <w:jc w:val="both"/>
        <w:rPr>
          <w:lang w:val="bg-BG"/>
        </w:rPr>
      </w:pPr>
      <w:r>
        <w:rPr>
          <w:lang w:val="bg-BG"/>
        </w:rPr>
        <w:t xml:space="preserve">Ако трябва да се покаже голям текст в </w:t>
      </w:r>
      <w:r w:rsidR="00D43C91">
        <w:rPr>
          <w:lang w:val="bg-BG"/>
        </w:rPr>
        <w:t>страница (</w:t>
      </w:r>
      <w:r w:rsidR="00D43C91">
        <w:t>worksheet</w:t>
      </w:r>
      <w:r w:rsidR="00D43C91">
        <w:rPr>
          <w:lang w:val="bg-BG"/>
        </w:rPr>
        <w:t xml:space="preserve">) на </w:t>
      </w:r>
      <w:r w:rsidR="00D43C91">
        <w:t>Excel</w:t>
      </w:r>
      <w:r w:rsidR="00D43C91">
        <w:rPr>
          <w:lang w:val="bg-BG"/>
        </w:rPr>
        <w:t xml:space="preserve">, може да се ползва </w:t>
      </w:r>
      <w:r w:rsidR="00D43C91">
        <w:t>Text Box</w:t>
      </w:r>
      <w:r w:rsidR="00D43C91">
        <w:rPr>
          <w:lang w:val="bg-BG"/>
        </w:rPr>
        <w:t xml:space="preserve">. За целта изберете </w:t>
      </w:r>
      <w:r w:rsidR="00D43C91">
        <w:t>Insert-&gt;Text-&gt;Text Box</w:t>
      </w:r>
      <w:r w:rsidR="00D43C91">
        <w:rPr>
          <w:lang w:val="bg-BG"/>
        </w:rPr>
        <w:t xml:space="preserve">, след което посочете страницата, в която искате да поставите </w:t>
      </w:r>
      <w:r w:rsidR="00D43C91">
        <w:t>text box</w:t>
      </w:r>
      <w:r w:rsidR="00D43C91">
        <w:rPr>
          <w:lang w:val="bg-BG"/>
        </w:rPr>
        <w:t xml:space="preserve"> и започнете да пишете. Това е най-лесният начин да редактирате голям текст в </w:t>
      </w:r>
      <w:r w:rsidR="00D43C91">
        <w:t>Excel</w:t>
      </w:r>
      <w:r w:rsidR="00D43C91">
        <w:rPr>
          <w:lang w:val="bg-BG"/>
        </w:rPr>
        <w:t>.</w:t>
      </w:r>
      <w:r w:rsidR="00D43C91">
        <w:t xml:space="preserve"> </w:t>
      </w:r>
      <w:r w:rsidR="00D43C91">
        <w:rPr>
          <w:lang w:val="bg-BG"/>
        </w:rPr>
        <w:t xml:space="preserve">Ако трябва да прилагате формули и функции към текста, той трябва да бъде </w:t>
      </w:r>
      <w:r w:rsidR="00B43E7A">
        <w:rPr>
          <w:lang w:val="bg-BG"/>
        </w:rPr>
        <w:t>в клетка.</w:t>
      </w:r>
    </w:p>
    <w:p w14:paraId="459A7BF9" w14:textId="77777777" w:rsidR="00B43E7A" w:rsidRPr="00D43C91" w:rsidRDefault="00B43E7A" w:rsidP="003D6288">
      <w:pPr>
        <w:jc w:val="both"/>
        <w:rPr>
          <w:lang w:val="bg-BG"/>
        </w:rPr>
      </w:pPr>
    </w:p>
    <w:p w14:paraId="5292CD88" w14:textId="77777777" w:rsidR="00D43C91" w:rsidRDefault="00D43C91" w:rsidP="003D6288">
      <w:pPr>
        <w:jc w:val="both"/>
        <w:rPr>
          <w:lang w:val="bg-BG"/>
        </w:rPr>
      </w:pPr>
      <w:r w:rsidRPr="00D43C91">
        <w:rPr>
          <w:noProof/>
          <w:lang w:val="bg-BG"/>
        </w:rPr>
        <w:drawing>
          <wp:inline distT="0" distB="0" distL="0" distR="0" wp14:anchorId="59C6C906" wp14:editId="3A1AE1C1">
            <wp:extent cx="5727700" cy="853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BE95" w14:textId="77777777" w:rsidR="00D43C91" w:rsidRDefault="00D43C91" w:rsidP="003D6288">
      <w:pPr>
        <w:jc w:val="both"/>
        <w:rPr>
          <w:lang w:val="bg-BG"/>
        </w:rPr>
      </w:pPr>
    </w:p>
    <w:p w14:paraId="101354B7" w14:textId="77777777" w:rsidR="00B43E7A" w:rsidRDefault="00B43E7A" w:rsidP="003D6288">
      <w:pPr>
        <w:jc w:val="both"/>
        <w:rPr>
          <w:lang w:val="bg-BG"/>
        </w:rPr>
      </w:pPr>
      <w:r>
        <w:rPr>
          <w:lang w:val="bg-BG"/>
        </w:rPr>
        <w:t xml:space="preserve">Когато импортирате данни в </w:t>
      </w:r>
      <w:r>
        <w:t xml:space="preserve">Excel, </w:t>
      </w:r>
      <w:r>
        <w:rPr>
          <w:lang w:val="bg-BG"/>
        </w:rPr>
        <w:t xml:space="preserve">може да се сблъскате с често срещан проблем: понякога импортираните данни се определят като текст, а не като числа. Това може да доведе до грешки, при използване в числови формули. Индикаторът за грешка представлява зелен триъгълник в горния ляв ъгъл на клетката като в добавка се показва икона в съседство. Активирайте клетката, изберете иконата и ще получите различни опции за използване на данните. В частност, ако трябва да се преобразуват в числа, изберете </w:t>
      </w:r>
      <w:r>
        <w:t>Convert to Number</w:t>
      </w:r>
      <w:r>
        <w:rPr>
          <w:lang w:val="bg-BG"/>
        </w:rPr>
        <w:t xml:space="preserve"> от списъка.</w:t>
      </w:r>
    </w:p>
    <w:p w14:paraId="50A5AA40" w14:textId="77777777" w:rsidR="00B43E7A" w:rsidRDefault="00B43E7A" w:rsidP="003D6288">
      <w:pPr>
        <w:jc w:val="both"/>
      </w:pPr>
      <w:r>
        <w:rPr>
          <w:lang w:val="bg-BG"/>
        </w:rPr>
        <w:t xml:space="preserve">За да определите какви проверки за грешки ще действат, изберете </w:t>
      </w:r>
      <w:r>
        <w:t>File-&gt;Options-&gt;Formulas tab</w:t>
      </w:r>
      <w:r w:rsidR="009036FA">
        <w:t>.</w:t>
      </w:r>
    </w:p>
    <w:p w14:paraId="7E8134CF" w14:textId="77777777" w:rsidR="00184DA2" w:rsidRDefault="00184DA2" w:rsidP="00184DA2">
      <w:pPr>
        <w:jc w:val="center"/>
      </w:pPr>
      <w:r w:rsidRPr="009036FA">
        <w:rPr>
          <w:noProof/>
          <w:lang w:val="bg-BG"/>
        </w:rPr>
        <w:lastRenderedPageBreak/>
        <w:drawing>
          <wp:inline distT="0" distB="0" distL="0" distR="0" wp14:anchorId="345380EE" wp14:editId="0285FFCF">
            <wp:extent cx="2422689" cy="2199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2689" cy="21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E80E" w14:textId="77777777" w:rsidR="009036FA" w:rsidRDefault="009036FA" w:rsidP="003D6288">
      <w:pPr>
        <w:jc w:val="both"/>
      </w:pPr>
    </w:p>
    <w:p w14:paraId="057A287F" w14:textId="77777777" w:rsidR="009036FA" w:rsidRPr="00186753" w:rsidRDefault="009036FA" w:rsidP="003D6288">
      <w:pPr>
        <w:jc w:val="both"/>
        <w:rPr>
          <w:b/>
          <w:sz w:val="28"/>
          <w:lang w:val="bg-BG"/>
        </w:rPr>
      </w:pPr>
      <w:r w:rsidRPr="00186753">
        <w:rPr>
          <w:b/>
          <w:sz w:val="28"/>
          <w:lang w:val="bg-BG"/>
        </w:rPr>
        <w:t>Използване на текстови функции</w:t>
      </w:r>
    </w:p>
    <w:p w14:paraId="3A704796" w14:textId="532F4744" w:rsidR="00184DA2" w:rsidRPr="00420479" w:rsidRDefault="009036FA" w:rsidP="00420479">
      <w:pPr>
        <w:jc w:val="both"/>
      </w:pPr>
      <w:r>
        <w:t>Excel</w:t>
      </w:r>
      <w:r>
        <w:rPr>
          <w:lang w:val="bg-BG"/>
        </w:rPr>
        <w:t xml:space="preserve"> има голям асортимент от текстови функции. Намират се в </w:t>
      </w:r>
      <w:r>
        <w:t>Formulas tab-&gt;Text.</w:t>
      </w:r>
      <w:r>
        <w:rPr>
          <w:lang w:val="bg-BG"/>
        </w:rPr>
        <w:t xml:space="preserve"> Много от тях не се използват само за текстове, а и за числа</w:t>
      </w:r>
      <w:r w:rsidR="00184DA2">
        <w:rPr>
          <w:lang w:val="bg-BG"/>
        </w:rPr>
        <w:t>.</w:t>
      </w:r>
    </w:p>
    <w:p w14:paraId="007708DB" w14:textId="77777777" w:rsidR="00184DA2" w:rsidRDefault="00184DA2" w:rsidP="003D6288">
      <w:pPr>
        <w:jc w:val="both"/>
      </w:pPr>
    </w:p>
    <w:p w14:paraId="719B7859" w14:textId="77777777" w:rsidR="00184DA2" w:rsidRPr="00186753" w:rsidRDefault="00184DA2" w:rsidP="003D6288">
      <w:pPr>
        <w:jc w:val="both"/>
        <w:rPr>
          <w:b/>
          <w:i/>
          <w:lang w:val="bg-BG"/>
        </w:rPr>
      </w:pPr>
      <w:r w:rsidRPr="00186753">
        <w:rPr>
          <w:b/>
          <w:i/>
          <w:lang w:val="bg-BG"/>
        </w:rPr>
        <w:t>Обединяване на текст (конкатенация)</w:t>
      </w:r>
    </w:p>
    <w:p w14:paraId="7464D069" w14:textId="77777777" w:rsidR="00184DA2" w:rsidRDefault="00184DA2" w:rsidP="003D6288">
      <w:pPr>
        <w:jc w:val="both"/>
        <w:rPr>
          <w:lang w:val="bg-BG"/>
        </w:rPr>
      </w:pPr>
      <w:r>
        <w:rPr>
          <w:lang w:val="bg-BG"/>
        </w:rPr>
        <w:t>За обединяване на текст от две или повече клетки се ползва &amp;. Например, обединяване на име и фамилия (не забравяйте празната позиция между двете имена):</w:t>
      </w:r>
    </w:p>
    <w:p w14:paraId="5A9C4F0B" w14:textId="77777777" w:rsidR="00184DA2" w:rsidRPr="00184DA2" w:rsidRDefault="00184DA2" w:rsidP="003D6288">
      <w:pPr>
        <w:jc w:val="both"/>
        <w:rPr>
          <w:lang w:val="bg-BG"/>
        </w:rPr>
      </w:pPr>
    </w:p>
    <w:p w14:paraId="39913F6C" w14:textId="77777777" w:rsidR="00184DA2" w:rsidRPr="00184DA2" w:rsidRDefault="00184DA2" w:rsidP="00184DA2">
      <w:pPr>
        <w:jc w:val="center"/>
        <w:rPr>
          <w:lang w:val="bg-BG"/>
        </w:rPr>
      </w:pPr>
      <w:r w:rsidRPr="00184DA2">
        <w:rPr>
          <w:noProof/>
          <w:lang w:val="bg-BG"/>
        </w:rPr>
        <w:drawing>
          <wp:inline distT="0" distB="0" distL="0" distR="0" wp14:anchorId="69B35767" wp14:editId="202CF4E5">
            <wp:extent cx="3854268" cy="31164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6197" cy="312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F7B1" w14:textId="77777777" w:rsidR="009036FA" w:rsidRDefault="00184DA2" w:rsidP="00184DA2">
      <w:pPr>
        <w:rPr>
          <w:lang w:val="bg-BG"/>
        </w:rPr>
      </w:pPr>
      <w:r>
        <w:rPr>
          <w:lang w:val="bg-BG"/>
        </w:rPr>
        <w:t xml:space="preserve">В </w:t>
      </w:r>
      <w:r>
        <w:t>Excel 2019</w:t>
      </w:r>
      <w:r>
        <w:rPr>
          <w:lang w:val="bg-BG"/>
        </w:rPr>
        <w:t xml:space="preserve"> можем да използваме и </w:t>
      </w:r>
      <w:r>
        <w:t>TEXTJOIN</w:t>
      </w:r>
      <w:r>
        <w:rPr>
          <w:lang w:val="bg-BG"/>
        </w:rPr>
        <w:t>(</w:t>
      </w:r>
      <w:proofErr w:type="spellStart"/>
      <w:r>
        <w:rPr>
          <w:lang w:val="bg-BG"/>
        </w:rPr>
        <w:t>разделител,игнорирай_празните_стойности,текст</w:t>
      </w:r>
      <w:proofErr w:type="spellEnd"/>
      <w:r>
        <w:rPr>
          <w:lang w:val="bg-BG"/>
        </w:rPr>
        <w:t>)</w:t>
      </w:r>
    </w:p>
    <w:p w14:paraId="353CF288" w14:textId="77777777" w:rsidR="00184DA2" w:rsidRPr="001C3BAF" w:rsidRDefault="00184DA2" w:rsidP="00184DA2">
      <w:pPr>
        <w:jc w:val="both"/>
        <w:rPr>
          <w:lang w:val="bg-BG"/>
        </w:rPr>
      </w:pPr>
      <w:r>
        <w:rPr>
          <w:lang w:val="bg-BG"/>
        </w:rPr>
        <w:t xml:space="preserve">Разделител показва какъв символ </w:t>
      </w:r>
      <w:r w:rsidR="001C3BAF">
        <w:rPr>
          <w:lang w:val="bg-BG"/>
        </w:rPr>
        <w:t xml:space="preserve">ще се използва между различните клетки, </w:t>
      </w:r>
      <w:proofErr w:type="spellStart"/>
      <w:r w:rsidR="001C3BAF">
        <w:rPr>
          <w:lang w:val="bg-BG"/>
        </w:rPr>
        <w:t>игнорирай_празните_стойности</w:t>
      </w:r>
      <w:proofErr w:type="spellEnd"/>
      <w:r w:rsidR="001C3BAF">
        <w:rPr>
          <w:lang w:val="bg-BG"/>
        </w:rPr>
        <w:t xml:space="preserve"> определя какво да се случи, когато в дадена клетка няма нищо: използваме </w:t>
      </w:r>
      <w:r w:rsidR="001C3BAF">
        <w:t>TRUE</w:t>
      </w:r>
      <w:r w:rsidR="001C3BAF">
        <w:rPr>
          <w:lang w:val="bg-BG"/>
        </w:rPr>
        <w:t xml:space="preserve">, ако трябва да се игнорира и </w:t>
      </w:r>
      <w:r w:rsidR="001C3BAF">
        <w:t>FALSE</w:t>
      </w:r>
      <w:r w:rsidR="001C3BAF">
        <w:rPr>
          <w:lang w:val="bg-BG"/>
        </w:rPr>
        <w:t xml:space="preserve"> в противен случай. Текст е адресът на клетките, които трябва да се обединят</w:t>
      </w:r>
      <w:r w:rsidR="001C3BAF">
        <w:t xml:space="preserve">. </w:t>
      </w:r>
      <w:r w:rsidR="001C3BAF">
        <w:rPr>
          <w:lang w:val="bg-BG"/>
        </w:rPr>
        <w:t>Пример – обединяване на име, инициал на презиме и фамилия:</w:t>
      </w:r>
    </w:p>
    <w:p w14:paraId="7E310BD7" w14:textId="77777777" w:rsidR="001C3BAF" w:rsidRDefault="001C3BAF" w:rsidP="00184DA2">
      <w:pPr>
        <w:jc w:val="both"/>
      </w:pPr>
      <w:r w:rsidRPr="001C3BAF">
        <w:rPr>
          <w:noProof/>
        </w:rPr>
        <w:lastRenderedPageBreak/>
        <w:drawing>
          <wp:inline distT="0" distB="0" distL="0" distR="0" wp14:anchorId="77BBC3F0" wp14:editId="7958CAB7">
            <wp:extent cx="6132700" cy="2234152"/>
            <wp:effectExtent l="0" t="0" r="190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8594" cy="224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3F67" w14:textId="77777777" w:rsidR="001263A9" w:rsidRDefault="001263A9" w:rsidP="00184DA2">
      <w:pPr>
        <w:jc w:val="both"/>
      </w:pPr>
    </w:p>
    <w:p w14:paraId="30AD157B" w14:textId="77777777" w:rsidR="001263A9" w:rsidRDefault="001263A9" w:rsidP="00184DA2">
      <w:pPr>
        <w:jc w:val="both"/>
      </w:pPr>
    </w:p>
    <w:p w14:paraId="7B1DD8F6" w14:textId="77777777" w:rsidR="001C3BAF" w:rsidRPr="001263A9" w:rsidRDefault="001263A9" w:rsidP="00184DA2">
      <w:pPr>
        <w:jc w:val="both"/>
        <w:rPr>
          <w:b/>
          <w:i/>
          <w:lang w:val="bg-BG"/>
        </w:rPr>
      </w:pPr>
      <w:r w:rsidRPr="001263A9">
        <w:rPr>
          <w:b/>
          <w:i/>
          <w:lang w:val="bg-BG"/>
        </w:rPr>
        <w:t>Промяна на начина на писане(главни малки букви)</w:t>
      </w:r>
    </w:p>
    <w:p w14:paraId="431947EF" w14:textId="77777777" w:rsidR="001263A9" w:rsidRDefault="001263A9" w:rsidP="00184DA2">
      <w:pPr>
        <w:jc w:val="both"/>
        <w:rPr>
          <w:lang w:val="bg-BG"/>
        </w:rPr>
      </w:pPr>
      <w:r>
        <w:t>Excel</w:t>
      </w:r>
      <w:r>
        <w:rPr>
          <w:lang w:val="bg-BG"/>
        </w:rPr>
        <w:t xml:space="preserve"> предоставя три функции за тази цел: </w:t>
      </w:r>
      <w:r>
        <w:t xml:space="preserve">UPPER – </w:t>
      </w:r>
      <w:r>
        <w:rPr>
          <w:lang w:val="bg-BG"/>
        </w:rPr>
        <w:t>преобразува само в главни букви</w:t>
      </w:r>
      <w:r>
        <w:t>, LOWER</w:t>
      </w:r>
      <w:r>
        <w:rPr>
          <w:lang w:val="bg-BG"/>
        </w:rPr>
        <w:t xml:space="preserve"> – преобразува само в малки букви</w:t>
      </w:r>
      <w:r>
        <w:t>, PROPER</w:t>
      </w:r>
      <w:r>
        <w:rPr>
          <w:lang w:val="bg-BG"/>
        </w:rPr>
        <w:t xml:space="preserve"> – всяка дума започва с главна буква, а останалите букви са малки. </w:t>
      </w:r>
      <w:r w:rsidR="000655D4">
        <w:rPr>
          <w:lang w:val="bg-BG"/>
        </w:rPr>
        <w:t xml:space="preserve">За да преобразуваме текстът в </w:t>
      </w:r>
      <w:r w:rsidR="000655D4">
        <w:t>Sentence case (</w:t>
      </w:r>
      <w:r w:rsidR="000655D4">
        <w:rPr>
          <w:lang w:val="bg-BG"/>
        </w:rPr>
        <w:t xml:space="preserve">само първата буква на първата дума е главна, останалите са малки), използваме формула, в която с </w:t>
      </w:r>
      <w:r w:rsidR="000655D4">
        <w:t>LEFT(C4,1)</w:t>
      </w:r>
      <w:r w:rsidR="000655D4">
        <w:rPr>
          <w:lang w:val="bg-BG"/>
        </w:rPr>
        <w:t xml:space="preserve"> взимаме само първата буква на изречението, а с </w:t>
      </w:r>
      <w:r w:rsidR="000655D4">
        <w:t xml:space="preserve">RIGHT(C4,LEN(C4)-1) </w:t>
      </w:r>
      <w:r w:rsidR="000655D4">
        <w:rPr>
          <w:lang w:val="bg-BG"/>
        </w:rPr>
        <w:t>взимаме останалата част от текста:</w:t>
      </w:r>
    </w:p>
    <w:p w14:paraId="3BE96B53" w14:textId="77777777" w:rsidR="001263A9" w:rsidRDefault="001263A9" w:rsidP="00184DA2">
      <w:pPr>
        <w:jc w:val="both"/>
        <w:rPr>
          <w:lang w:val="bg-BG"/>
        </w:rPr>
      </w:pPr>
      <w:r w:rsidRPr="001263A9">
        <w:rPr>
          <w:noProof/>
          <w:lang w:val="bg-BG"/>
        </w:rPr>
        <w:drawing>
          <wp:inline distT="0" distB="0" distL="0" distR="0" wp14:anchorId="5E65CA7C" wp14:editId="0215E891">
            <wp:extent cx="5727700" cy="13049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1E48" w14:textId="77777777" w:rsidR="001263A9" w:rsidRDefault="000655D4" w:rsidP="00184DA2">
      <w:pPr>
        <w:jc w:val="both"/>
        <w:rPr>
          <w:lang w:val="bg-BG"/>
        </w:rPr>
      </w:pPr>
      <w:r>
        <w:rPr>
          <w:lang w:val="bg-BG"/>
        </w:rPr>
        <w:t xml:space="preserve">Функцията </w:t>
      </w:r>
      <w:r>
        <w:t>LEFT(</w:t>
      </w:r>
      <w:proofErr w:type="spellStart"/>
      <w:r>
        <w:rPr>
          <w:lang w:val="bg-BG"/>
        </w:rPr>
        <w:t>текст,брой</w:t>
      </w:r>
      <w:proofErr w:type="spellEnd"/>
      <w:r>
        <w:rPr>
          <w:lang w:val="bg-BG"/>
        </w:rPr>
        <w:t>) отделя брой символи, започвайки отляво надясно</w:t>
      </w:r>
      <w:r w:rsidR="001721BF">
        <w:rPr>
          <w:lang w:val="bg-BG"/>
        </w:rPr>
        <w:t xml:space="preserve">, функцията </w:t>
      </w:r>
      <w:r w:rsidR="001721BF">
        <w:t>RIGHT(</w:t>
      </w:r>
      <w:proofErr w:type="spellStart"/>
      <w:r w:rsidR="001721BF">
        <w:rPr>
          <w:lang w:val="bg-BG"/>
        </w:rPr>
        <w:t>текстс,брой</w:t>
      </w:r>
      <w:proofErr w:type="spellEnd"/>
      <w:r w:rsidR="001721BF">
        <w:t>)</w:t>
      </w:r>
      <w:r w:rsidR="001721BF">
        <w:rPr>
          <w:lang w:val="bg-BG"/>
        </w:rPr>
        <w:t xml:space="preserve"> отделя брой символи, започвайки отдясно наляво, а </w:t>
      </w:r>
      <w:r w:rsidR="001721BF">
        <w:t>LEN</w:t>
      </w:r>
      <w:r w:rsidR="001721BF">
        <w:rPr>
          <w:lang w:val="bg-BG"/>
        </w:rPr>
        <w:t>(текст) връща дължината на текста в брой символи.</w:t>
      </w:r>
    </w:p>
    <w:p w14:paraId="65E15C70" w14:textId="77777777" w:rsidR="001721BF" w:rsidRDefault="001721BF" w:rsidP="00184DA2">
      <w:pPr>
        <w:jc w:val="both"/>
        <w:rPr>
          <w:lang w:val="bg-BG"/>
        </w:rPr>
      </w:pPr>
    </w:p>
    <w:p w14:paraId="11A41BF1" w14:textId="77777777" w:rsidR="001721BF" w:rsidRPr="00D828B0" w:rsidRDefault="001721BF" w:rsidP="00184DA2">
      <w:pPr>
        <w:jc w:val="both"/>
        <w:rPr>
          <w:b/>
          <w:i/>
          <w:lang w:val="bg-BG"/>
        </w:rPr>
      </w:pPr>
      <w:r w:rsidRPr="00D828B0">
        <w:rPr>
          <w:b/>
          <w:i/>
          <w:lang w:val="bg-BG"/>
        </w:rPr>
        <w:t>Премахване на празните позиции в текста</w:t>
      </w:r>
    </w:p>
    <w:p w14:paraId="5FD0AB90" w14:textId="77777777" w:rsidR="001721BF" w:rsidRDefault="001721BF" w:rsidP="00184DA2">
      <w:pPr>
        <w:jc w:val="both"/>
        <w:rPr>
          <w:lang w:val="bg-BG"/>
        </w:rPr>
      </w:pPr>
      <w:r>
        <w:rPr>
          <w:lang w:val="bg-BG"/>
        </w:rPr>
        <w:t xml:space="preserve">Често се налага да се премахнат празните позиции (шпации) в началото и края на текста. За целта използваме функция </w:t>
      </w:r>
      <w:r>
        <w:t>TRIM</w:t>
      </w:r>
      <w:r>
        <w:rPr>
          <w:lang w:val="bg-BG"/>
        </w:rPr>
        <w:t xml:space="preserve">(текст), която връща текста без тях. </w:t>
      </w:r>
      <w:r>
        <w:t>TRIM</w:t>
      </w:r>
      <w:r>
        <w:rPr>
          <w:lang w:val="bg-BG"/>
        </w:rPr>
        <w:t xml:space="preserve"> премахва само празната позиция с код 32, а не с код 160 (т.е. използва се </w:t>
      </w:r>
      <w:proofErr w:type="gramStart"/>
      <w:r>
        <w:t>CHAR(</w:t>
      </w:r>
      <w:proofErr w:type="gramEnd"/>
      <w:r>
        <w:t>32)</w:t>
      </w:r>
      <w:r>
        <w:rPr>
          <w:lang w:val="bg-BG"/>
        </w:rPr>
        <w:t xml:space="preserve">, а не </w:t>
      </w:r>
      <w:r>
        <w:t xml:space="preserve">CHAR(160)). </w:t>
      </w:r>
      <w:r>
        <w:rPr>
          <w:lang w:val="bg-BG"/>
        </w:rPr>
        <w:t>Пример:</w:t>
      </w:r>
    </w:p>
    <w:p w14:paraId="6352AA4C" w14:textId="77777777" w:rsidR="001721BF" w:rsidRDefault="001721BF" w:rsidP="00184DA2">
      <w:pPr>
        <w:jc w:val="both"/>
        <w:rPr>
          <w:lang w:val="bg-BG"/>
        </w:rPr>
      </w:pPr>
      <w:r w:rsidRPr="001721BF">
        <w:rPr>
          <w:noProof/>
          <w:lang w:val="bg-BG"/>
        </w:rPr>
        <w:drawing>
          <wp:inline distT="0" distB="0" distL="0" distR="0" wp14:anchorId="1D87BD46" wp14:editId="7B74DB8E">
            <wp:extent cx="2654300" cy="133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1087" w14:textId="77777777" w:rsidR="001721BF" w:rsidRDefault="001721BF" w:rsidP="00184DA2">
      <w:pPr>
        <w:jc w:val="both"/>
        <w:rPr>
          <w:lang w:val="bg-BG"/>
        </w:rPr>
      </w:pPr>
    </w:p>
    <w:p w14:paraId="67F312F6" w14:textId="77777777" w:rsidR="00D828B0" w:rsidRPr="00664D53" w:rsidRDefault="00560C15" w:rsidP="00184DA2">
      <w:pPr>
        <w:jc w:val="both"/>
        <w:rPr>
          <w:b/>
          <w:i/>
          <w:lang w:val="bg-BG"/>
        </w:rPr>
      </w:pPr>
      <w:r w:rsidRPr="00664D53">
        <w:rPr>
          <w:b/>
          <w:i/>
          <w:lang w:val="bg-BG"/>
        </w:rPr>
        <w:t>Отделяне на част от текста</w:t>
      </w:r>
    </w:p>
    <w:p w14:paraId="732B5463" w14:textId="77777777" w:rsidR="00560C15" w:rsidRDefault="00560C15" w:rsidP="00184DA2">
      <w:pPr>
        <w:jc w:val="both"/>
        <w:rPr>
          <w:lang w:val="bg-BG"/>
        </w:rPr>
      </w:pPr>
      <w:r>
        <w:rPr>
          <w:lang w:val="bg-BG"/>
        </w:rPr>
        <w:lastRenderedPageBreak/>
        <w:t xml:space="preserve">Една от най-важните функции в обработката на текст е отделянето на части от него. За целта се използват функции </w:t>
      </w:r>
      <w:r>
        <w:t xml:space="preserve">LEFT, RIGHT </w:t>
      </w:r>
      <w:r>
        <w:rPr>
          <w:lang w:val="bg-BG"/>
        </w:rPr>
        <w:t xml:space="preserve">и </w:t>
      </w:r>
      <w:r>
        <w:t>MID(</w:t>
      </w:r>
      <w:proofErr w:type="spellStart"/>
      <w:r>
        <w:rPr>
          <w:lang w:val="bg-BG"/>
        </w:rPr>
        <w:t>текст,начало</w:t>
      </w:r>
      <w:proofErr w:type="spellEnd"/>
      <w:r>
        <w:rPr>
          <w:lang w:val="bg-BG"/>
        </w:rPr>
        <w:t>, брой) – отделя част от текста (</w:t>
      </w:r>
      <w:proofErr w:type="spellStart"/>
      <w:r>
        <w:rPr>
          <w:lang w:val="bg-BG"/>
        </w:rPr>
        <w:t>подстринг</w:t>
      </w:r>
      <w:proofErr w:type="spellEnd"/>
      <w:r>
        <w:rPr>
          <w:lang w:val="bg-BG"/>
        </w:rPr>
        <w:t xml:space="preserve">), започвайки от позиция начало до </w:t>
      </w:r>
      <w:proofErr w:type="spellStart"/>
      <w:r>
        <w:rPr>
          <w:lang w:val="bg-BG"/>
        </w:rPr>
        <w:t>начало+брой</w:t>
      </w:r>
      <w:proofErr w:type="spellEnd"/>
      <w:r>
        <w:rPr>
          <w:lang w:val="bg-BG"/>
        </w:rPr>
        <w:t xml:space="preserve"> символи. С тези функции можем да отделяме телефонни номера, пощенски кодове или код на служители. Пример:</w:t>
      </w:r>
    </w:p>
    <w:p w14:paraId="60513ED1" w14:textId="77777777" w:rsidR="00560C15" w:rsidRDefault="00560C15" w:rsidP="00560C15">
      <w:pPr>
        <w:jc w:val="center"/>
        <w:rPr>
          <w:lang w:val="bg-BG"/>
        </w:rPr>
      </w:pPr>
      <w:r w:rsidRPr="00560C15">
        <w:rPr>
          <w:noProof/>
          <w:lang w:val="bg-BG"/>
        </w:rPr>
        <w:drawing>
          <wp:inline distT="0" distB="0" distL="0" distR="0" wp14:anchorId="4D17BF1C" wp14:editId="230B7E00">
            <wp:extent cx="3884212" cy="3110845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8307" cy="312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C4A6" w14:textId="77777777" w:rsidR="00560C15" w:rsidRDefault="00560C15" w:rsidP="00184DA2">
      <w:pPr>
        <w:jc w:val="both"/>
        <w:rPr>
          <w:lang w:val="bg-BG"/>
        </w:rPr>
      </w:pPr>
    </w:p>
    <w:p w14:paraId="67FBDD48" w14:textId="77777777" w:rsidR="00560C15" w:rsidRPr="00664D53" w:rsidRDefault="00560C15" w:rsidP="00184DA2">
      <w:pPr>
        <w:jc w:val="both"/>
        <w:rPr>
          <w:b/>
          <w:i/>
          <w:lang w:val="bg-BG"/>
        </w:rPr>
      </w:pPr>
      <w:r w:rsidRPr="00664D53">
        <w:rPr>
          <w:b/>
          <w:i/>
          <w:lang w:val="bg-BG"/>
        </w:rPr>
        <w:t>Намиране на зададен символ в текста</w:t>
      </w:r>
    </w:p>
    <w:p w14:paraId="44651036" w14:textId="77777777" w:rsidR="00560C15" w:rsidRDefault="00560C15" w:rsidP="00184DA2">
      <w:pPr>
        <w:jc w:val="both"/>
        <w:rPr>
          <w:lang w:val="bg-BG"/>
        </w:rPr>
      </w:pPr>
      <w:r>
        <w:rPr>
          <w:lang w:val="bg-BG"/>
        </w:rPr>
        <w:t xml:space="preserve">Когато се налага определяне на позицията на търсен символ, се използва функция </w:t>
      </w:r>
      <w:r>
        <w:t>FIND(</w:t>
      </w:r>
      <w:proofErr w:type="spellStart"/>
      <w:r>
        <w:rPr>
          <w:lang w:val="bg-BG"/>
        </w:rPr>
        <w:t>шаблон,</w:t>
      </w:r>
      <w:r w:rsidR="00664D53">
        <w:rPr>
          <w:lang w:val="bg-BG"/>
        </w:rPr>
        <w:t>текст</w:t>
      </w:r>
      <w:proofErr w:type="spellEnd"/>
      <w:r w:rsidR="00664D53">
        <w:rPr>
          <w:lang w:val="bg-BG"/>
        </w:rPr>
        <w:t>)</w:t>
      </w:r>
      <w:r w:rsidR="00664D53">
        <w:t xml:space="preserve">, </w:t>
      </w:r>
      <w:r w:rsidR="00664D53">
        <w:rPr>
          <w:lang w:val="bg-BG"/>
        </w:rPr>
        <w:t>която търси присъства ли шаблона в текста. Функцията връща позицията на първото срещане на шаблона е текста отляво надясно. Пример:</w:t>
      </w:r>
    </w:p>
    <w:p w14:paraId="742BC786" w14:textId="77777777" w:rsidR="00664D53" w:rsidRDefault="00664D53" w:rsidP="00184DA2">
      <w:pPr>
        <w:jc w:val="both"/>
        <w:rPr>
          <w:lang w:val="bg-BG"/>
        </w:rPr>
      </w:pPr>
      <w:r w:rsidRPr="00664D53">
        <w:rPr>
          <w:noProof/>
          <w:lang w:val="bg-BG"/>
        </w:rPr>
        <w:drawing>
          <wp:inline distT="0" distB="0" distL="0" distR="0" wp14:anchorId="0AED7DE6" wp14:editId="5403A75C">
            <wp:extent cx="4368800" cy="1498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4CB3" w14:textId="77777777" w:rsidR="00664D53" w:rsidRDefault="00664D53" w:rsidP="00184DA2">
      <w:pPr>
        <w:jc w:val="both"/>
        <w:rPr>
          <w:lang w:val="bg-BG"/>
        </w:rPr>
      </w:pPr>
      <w:r>
        <w:rPr>
          <w:lang w:val="bg-BG"/>
        </w:rPr>
        <w:t xml:space="preserve">С </w:t>
      </w:r>
      <w:r>
        <w:t>FIND</w:t>
      </w:r>
      <w:r>
        <w:rPr>
          <w:lang w:val="bg-BG"/>
        </w:rPr>
        <w:t xml:space="preserve"> намираме позицията на първото срещано „-„, след което с </w:t>
      </w:r>
      <w:r>
        <w:t>MID</w:t>
      </w:r>
      <w:r>
        <w:rPr>
          <w:lang w:val="bg-BG"/>
        </w:rPr>
        <w:t xml:space="preserve"> отделяме двете цифри.</w:t>
      </w:r>
    </w:p>
    <w:p w14:paraId="5D9553F4" w14:textId="77777777" w:rsidR="00664D53" w:rsidRDefault="00664D53" w:rsidP="00184DA2">
      <w:pPr>
        <w:jc w:val="both"/>
        <w:rPr>
          <w:lang w:val="bg-BG"/>
        </w:rPr>
      </w:pPr>
    </w:p>
    <w:p w14:paraId="44C2AB2E" w14:textId="77777777" w:rsidR="00664D53" w:rsidRPr="00596365" w:rsidRDefault="00A06D59" w:rsidP="00184DA2">
      <w:pPr>
        <w:jc w:val="both"/>
        <w:rPr>
          <w:b/>
          <w:i/>
          <w:lang w:val="bg-BG"/>
        </w:rPr>
      </w:pPr>
      <w:r w:rsidRPr="00596365">
        <w:rPr>
          <w:b/>
          <w:i/>
          <w:lang w:val="bg-BG"/>
        </w:rPr>
        <w:t>Намиране на второ срещане на зададен символ в текста</w:t>
      </w:r>
    </w:p>
    <w:p w14:paraId="7B2DE0FE" w14:textId="77777777" w:rsidR="00A06D59" w:rsidRDefault="00A06D59" w:rsidP="00184DA2">
      <w:pPr>
        <w:jc w:val="both"/>
        <w:rPr>
          <w:lang w:val="bg-BG"/>
        </w:rPr>
      </w:pPr>
      <w:r>
        <w:rPr>
          <w:lang w:val="bg-BG"/>
        </w:rPr>
        <w:t xml:space="preserve">За целта се използва третият параметър (той не е задължителен, ако го няма търсенето започва от първия символ в текста), който показва откъде започва търсенето: </w:t>
      </w:r>
      <w:r>
        <w:t>FIND(</w:t>
      </w:r>
      <w:proofErr w:type="spellStart"/>
      <w:r>
        <w:rPr>
          <w:lang w:val="bg-BG"/>
        </w:rPr>
        <w:t>шаблон,текст,начало</w:t>
      </w:r>
      <w:proofErr w:type="spellEnd"/>
      <w:r>
        <w:rPr>
          <w:lang w:val="bg-BG"/>
        </w:rPr>
        <w:t xml:space="preserve">). Ако не знаем коя е точната позиция за начало, се използва вложено извикване на </w:t>
      </w:r>
      <w:r>
        <w:t>FIND:</w:t>
      </w:r>
    </w:p>
    <w:p w14:paraId="2A1D75F2" w14:textId="77777777" w:rsidR="00A06D59" w:rsidRDefault="00A06D59" w:rsidP="00A06D59">
      <w:pPr>
        <w:jc w:val="center"/>
        <w:rPr>
          <w:lang w:val="bg-BG"/>
        </w:rPr>
      </w:pPr>
      <w:r w:rsidRPr="00A06D59">
        <w:rPr>
          <w:noProof/>
          <w:lang w:val="bg-BG"/>
        </w:rPr>
        <w:lastRenderedPageBreak/>
        <w:drawing>
          <wp:inline distT="0" distB="0" distL="0" distR="0" wp14:anchorId="2B386737" wp14:editId="2DDC66F3">
            <wp:extent cx="4227030" cy="1750105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9648" cy="175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A08D" w14:textId="77777777" w:rsidR="00A06D59" w:rsidRPr="00420479" w:rsidRDefault="00596365" w:rsidP="00184DA2">
      <w:pPr>
        <w:jc w:val="both"/>
        <w:rPr>
          <w:b/>
          <w:i/>
          <w:lang w:val="bg-BG"/>
        </w:rPr>
      </w:pPr>
      <w:r w:rsidRPr="00420479">
        <w:rPr>
          <w:b/>
          <w:i/>
          <w:lang w:val="bg-BG"/>
        </w:rPr>
        <w:t>Заместване на текст</w:t>
      </w:r>
    </w:p>
    <w:p w14:paraId="621620AE" w14:textId="77777777" w:rsidR="00596365" w:rsidRPr="00596365" w:rsidRDefault="00596365" w:rsidP="00184DA2">
      <w:pPr>
        <w:jc w:val="both"/>
        <w:rPr>
          <w:lang w:val="bg-BG"/>
        </w:rPr>
      </w:pPr>
      <w:r>
        <w:rPr>
          <w:lang w:val="bg-BG"/>
        </w:rPr>
        <w:t xml:space="preserve">Понякога е необходимо заместване на един текст с друг. За целта се използва функция </w:t>
      </w:r>
      <w:r>
        <w:t>SUBSTITUTE(</w:t>
      </w:r>
      <w:proofErr w:type="spellStart"/>
      <w:r>
        <w:rPr>
          <w:lang w:val="bg-BG"/>
        </w:rPr>
        <w:t>текст,стар,нов</w:t>
      </w:r>
      <w:proofErr w:type="spellEnd"/>
      <w:r>
        <w:rPr>
          <w:lang w:val="bg-BG"/>
        </w:rPr>
        <w:t xml:space="preserve">), където текст е текстът, в който заместваме, стар – търсения подтекст, който ще заменим и нов – новия текст, който замества стария. Пример – ето как работи </w:t>
      </w:r>
      <w:r>
        <w:t>PROPER</w:t>
      </w:r>
      <w:r>
        <w:rPr>
          <w:lang w:val="bg-BG"/>
        </w:rPr>
        <w:t xml:space="preserve"> – не отчита, че апострофа не е нова дума.</w:t>
      </w:r>
    </w:p>
    <w:p w14:paraId="05F09CCA" w14:textId="77777777" w:rsidR="00596365" w:rsidRDefault="00596365" w:rsidP="00184DA2">
      <w:pPr>
        <w:jc w:val="both"/>
        <w:rPr>
          <w:lang w:val="bg-BG"/>
        </w:rPr>
      </w:pPr>
      <w:r w:rsidRPr="00596365">
        <w:rPr>
          <w:noProof/>
          <w:lang w:val="bg-BG"/>
        </w:rPr>
        <w:drawing>
          <wp:inline distT="0" distB="0" distL="0" distR="0" wp14:anchorId="7B663411" wp14:editId="1AE86E6F">
            <wp:extent cx="4267200" cy="2222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A23C" w14:textId="77777777" w:rsidR="00596365" w:rsidRPr="000011A5" w:rsidRDefault="00596365" w:rsidP="00184DA2">
      <w:pPr>
        <w:jc w:val="both"/>
        <w:rPr>
          <w:lang w:val="bg-BG"/>
        </w:rPr>
      </w:pPr>
      <w:r>
        <w:rPr>
          <w:lang w:val="bg-BG"/>
        </w:rPr>
        <w:t>За да го подобрим, използваме замяна на текст</w:t>
      </w:r>
      <w:r w:rsidR="000011A5">
        <w:rPr>
          <w:lang w:val="bg-BG"/>
        </w:rPr>
        <w:t xml:space="preserve"> като заместваме апострофа с </w:t>
      </w:r>
      <w:r w:rsidR="000011A5">
        <w:t>“</w:t>
      </w:r>
      <w:proofErr w:type="spellStart"/>
      <w:r w:rsidR="000011A5">
        <w:t>qzx</w:t>
      </w:r>
      <w:proofErr w:type="spellEnd"/>
      <w:r w:rsidR="000011A5">
        <w:t>”</w:t>
      </w:r>
      <w:r w:rsidR="000011A5">
        <w:rPr>
          <w:lang w:val="bg-BG"/>
        </w:rPr>
        <w:t xml:space="preserve"> и след използване на </w:t>
      </w:r>
      <w:r w:rsidR="000011A5">
        <w:t>PROPER</w:t>
      </w:r>
      <w:r w:rsidR="000011A5">
        <w:rPr>
          <w:lang w:val="bg-BG"/>
        </w:rPr>
        <w:t>, връщаме обратно апострофа:</w:t>
      </w:r>
    </w:p>
    <w:p w14:paraId="0B4BC220" w14:textId="77777777" w:rsidR="00596365" w:rsidRDefault="00596365" w:rsidP="00184DA2">
      <w:pPr>
        <w:jc w:val="both"/>
        <w:rPr>
          <w:lang w:val="bg-BG"/>
        </w:rPr>
      </w:pPr>
      <w:r w:rsidRPr="00596365">
        <w:rPr>
          <w:noProof/>
          <w:lang w:val="bg-BG"/>
        </w:rPr>
        <w:drawing>
          <wp:inline distT="0" distB="0" distL="0" distR="0" wp14:anchorId="61E14E59" wp14:editId="1B8784C0">
            <wp:extent cx="5727700" cy="18319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EF82" w14:textId="77777777" w:rsidR="00596365" w:rsidRDefault="00596365" w:rsidP="00184DA2">
      <w:pPr>
        <w:jc w:val="both"/>
        <w:rPr>
          <w:lang w:val="bg-BG"/>
        </w:rPr>
      </w:pPr>
    </w:p>
    <w:p w14:paraId="128B3CAD" w14:textId="77777777" w:rsidR="000011A5" w:rsidRPr="006518F5" w:rsidRDefault="009D65BE" w:rsidP="00184DA2">
      <w:pPr>
        <w:jc w:val="both"/>
        <w:rPr>
          <w:b/>
          <w:i/>
          <w:lang w:val="bg-BG"/>
        </w:rPr>
      </w:pPr>
      <w:r w:rsidRPr="006518F5">
        <w:rPr>
          <w:b/>
          <w:i/>
          <w:lang w:val="bg-BG"/>
        </w:rPr>
        <w:t>Преброяване на специален символ в клетка</w:t>
      </w:r>
    </w:p>
    <w:p w14:paraId="02A36270" w14:textId="77777777" w:rsidR="009D65BE" w:rsidRDefault="009D65BE" w:rsidP="00184DA2">
      <w:pPr>
        <w:jc w:val="both"/>
        <w:rPr>
          <w:lang w:val="bg-BG"/>
        </w:rPr>
      </w:pPr>
      <w:r>
        <w:rPr>
          <w:lang w:val="bg-BG"/>
        </w:rPr>
        <w:t>Целта е да се преброи колко пъти се среща един символ в текст. За да се направи, трябва:</w:t>
      </w:r>
    </w:p>
    <w:p w14:paraId="51040EE5" w14:textId="77777777" w:rsidR="009D65BE" w:rsidRPr="009D65BE" w:rsidRDefault="009D65BE" w:rsidP="009D65BE">
      <w:pPr>
        <w:pStyle w:val="ListParagraph"/>
        <w:numPr>
          <w:ilvl w:val="0"/>
          <w:numId w:val="2"/>
        </w:numPr>
        <w:jc w:val="both"/>
        <w:rPr>
          <w:lang w:val="bg-BG"/>
        </w:rPr>
      </w:pPr>
      <w:r>
        <w:rPr>
          <w:lang w:val="bg-BG"/>
        </w:rPr>
        <w:t xml:space="preserve">Да се намери дължината на текста – използва се </w:t>
      </w:r>
      <w:r>
        <w:t>LEN</w:t>
      </w:r>
      <w:r w:rsidR="00FF64BC">
        <w:t>()</w:t>
      </w:r>
    </w:p>
    <w:p w14:paraId="23BC477B" w14:textId="77777777" w:rsidR="009D65BE" w:rsidRPr="00FF64BC" w:rsidRDefault="00FF64BC" w:rsidP="009D65BE">
      <w:pPr>
        <w:pStyle w:val="ListParagraph"/>
        <w:numPr>
          <w:ilvl w:val="0"/>
          <w:numId w:val="2"/>
        </w:numPr>
        <w:jc w:val="both"/>
        <w:rPr>
          <w:lang w:val="bg-BG"/>
        </w:rPr>
      </w:pPr>
      <w:r>
        <w:rPr>
          <w:lang w:val="bg-BG"/>
        </w:rPr>
        <w:t xml:space="preserve">Да се намери дължината на текста след премахване на всички срещания на символа – използва се </w:t>
      </w:r>
      <w:r>
        <w:t>LEN(SUBSTITUTE())</w:t>
      </w:r>
    </w:p>
    <w:p w14:paraId="090EED76" w14:textId="77777777" w:rsidR="00FF64BC" w:rsidRDefault="00FF64BC" w:rsidP="009D65BE">
      <w:pPr>
        <w:pStyle w:val="ListParagraph"/>
        <w:numPr>
          <w:ilvl w:val="0"/>
          <w:numId w:val="2"/>
        </w:numPr>
        <w:jc w:val="both"/>
        <w:rPr>
          <w:lang w:val="bg-BG"/>
        </w:rPr>
      </w:pPr>
      <w:r>
        <w:rPr>
          <w:lang w:val="bg-BG"/>
        </w:rPr>
        <w:t>Изваждат се двете дължини и се добавя 1</w:t>
      </w:r>
    </w:p>
    <w:p w14:paraId="1CB88F0D" w14:textId="77777777" w:rsidR="00FF64BC" w:rsidRPr="00FF64BC" w:rsidRDefault="00FF64BC" w:rsidP="00FF64BC">
      <w:pPr>
        <w:jc w:val="both"/>
        <w:rPr>
          <w:lang w:val="bg-BG"/>
        </w:rPr>
      </w:pPr>
      <w:r>
        <w:rPr>
          <w:lang w:val="bg-BG"/>
        </w:rPr>
        <w:t>Пример:</w:t>
      </w:r>
    </w:p>
    <w:p w14:paraId="6F54AEA0" w14:textId="77777777" w:rsidR="009D65BE" w:rsidRDefault="006518F5" w:rsidP="006518F5">
      <w:pPr>
        <w:jc w:val="center"/>
        <w:rPr>
          <w:lang w:val="bg-BG"/>
        </w:rPr>
      </w:pPr>
      <w:r w:rsidRPr="006518F5">
        <w:rPr>
          <w:noProof/>
          <w:lang w:val="bg-BG"/>
        </w:rPr>
        <w:lastRenderedPageBreak/>
        <w:drawing>
          <wp:inline distT="0" distB="0" distL="0" distR="0" wp14:anchorId="38FC7A1D" wp14:editId="48E5857F">
            <wp:extent cx="4053526" cy="15648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3096" cy="156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2637" w14:textId="77777777" w:rsidR="00FF64BC" w:rsidRDefault="00FF64BC" w:rsidP="00184DA2">
      <w:pPr>
        <w:jc w:val="both"/>
        <w:rPr>
          <w:lang w:val="bg-BG"/>
        </w:rPr>
      </w:pPr>
    </w:p>
    <w:p w14:paraId="3312C9A6" w14:textId="77777777" w:rsidR="006518F5" w:rsidRPr="00420479" w:rsidRDefault="006518F5" w:rsidP="00184DA2">
      <w:pPr>
        <w:jc w:val="both"/>
        <w:rPr>
          <w:b/>
          <w:i/>
          <w:lang w:val="bg-BG"/>
        </w:rPr>
      </w:pPr>
      <w:r w:rsidRPr="00420479">
        <w:rPr>
          <w:b/>
          <w:i/>
          <w:lang w:val="bg-BG"/>
        </w:rPr>
        <w:t>Добавяне на нов ред във формула</w:t>
      </w:r>
    </w:p>
    <w:p w14:paraId="72CEAB96" w14:textId="77777777" w:rsidR="006518F5" w:rsidRDefault="006518F5" w:rsidP="00184DA2">
      <w:pPr>
        <w:jc w:val="both"/>
        <w:rPr>
          <w:lang w:val="bg-BG"/>
        </w:rPr>
      </w:pPr>
      <w:r>
        <w:rPr>
          <w:lang w:val="bg-BG"/>
        </w:rPr>
        <w:t xml:space="preserve">Когато създаваме графики в </w:t>
      </w:r>
      <w:r>
        <w:t>Excel</w:t>
      </w:r>
      <w:r>
        <w:rPr>
          <w:lang w:val="bg-BG"/>
        </w:rPr>
        <w:t xml:space="preserve"> е полезно да сложим нов ред във формула, за по-добра визуализация. Например:</w:t>
      </w:r>
    </w:p>
    <w:p w14:paraId="7D9981DD" w14:textId="77777777" w:rsidR="006518F5" w:rsidRDefault="006518F5" w:rsidP="00184DA2">
      <w:pPr>
        <w:jc w:val="both"/>
        <w:rPr>
          <w:lang w:val="bg-BG"/>
        </w:rPr>
      </w:pPr>
      <w:r>
        <w:rPr>
          <w:noProof/>
        </w:rPr>
        <w:drawing>
          <wp:inline distT="0" distB="0" distL="0" distR="0" wp14:anchorId="283F469C" wp14:editId="1E84909C">
            <wp:extent cx="5489575" cy="2743200"/>
            <wp:effectExtent l="0" t="0" r="9525" b="12700"/>
            <wp:docPr id="15" name="Chart 1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8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0517FC8A" w14:textId="77777777" w:rsidR="006518F5" w:rsidRPr="006518F5" w:rsidRDefault="006518F5" w:rsidP="00184DA2">
      <w:pPr>
        <w:jc w:val="both"/>
        <w:rPr>
          <w:lang w:val="bg-BG"/>
        </w:rPr>
      </w:pPr>
      <w:r>
        <w:rPr>
          <w:lang w:val="bg-BG"/>
        </w:rPr>
        <w:t xml:space="preserve">Надписът по </w:t>
      </w:r>
      <w:proofErr w:type="spellStart"/>
      <w:r>
        <w:rPr>
          <w:lang w:val="bg-BG"/>
        </w:rPr>
        <w:t>остта</w:t>
      </w:r>
      <w:proofErr w:type="spellEnd"/>
      <w:r>
        <w:rPr>
          <w:lang w:val="bg-BG"/>
        </w:rPr>
        <w:t xml:space="preserve"> Х има включен нов ред, за по-добър изглед. За целта е използвана функцията </w:t>
      </w:r>
      <w:r>
        <w:t>CHAR(10)</w:t>
      </w:r>
      <w:r>
        <w:rPr>
          <w:lang w:val="bg-BG"/>
        </w:rPr>
        <w:t>, която добавя нов ред между името и числото:</w:t>
      </w:r>
    </w:p>
    <w:p w14:paraId="043FFA5A" w14:textId="77777777" w:rsidR="006518F5" w:rsidRDefault="006518F5" w:rsidP="006518F5">
      <w:pPr>
        <w:jc w:val="center"/>
        <w:rPr>
          <w:lang w:val="bg-BG"/>
        </w:rPr>
      </w:pPr>
      <w:r w:rsidRPr="006518F5">
        <w:rPr>
          <w:noProof/>
          <w:lang w:val="bg-BG"/>
        </w:rPr>
        <w:drawing>
          <wp:inline distT="0" distB="0" distL="0" distR="0" wp14:anchorId="5EAC8484" wp14:editId="1B649F9C">
            <wp:extent cx="3835400" cy="2311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F55C" w14:textId="77777777" w:rsidR="006518F5" w:rsidRDefault="006518F5" w:rsidP="00184DA2">
      <w:pPr>
        <w:jc w:val="both"/>
        <w:rPr>
          <w:lang w:val="bg-BG"/>
        </w:rPr>
      </w:pPr>
    </w:p>
    <w:p w14:paraId="6C9899C5" w14:textId="77777777" w:rsidR="00970628" w:rsidRPr="008F753D" w:rsidRDefault="008F753D" w:rsidP="00184DA2">
      <w:pPr>
        <w:jc w:val="both"/>
        <w:rPr>
          <w:b/>
          <w:i/>
          <w:lang w:val="bg-BG"/>
        </w:rPr>
      </w:pPr>
      <w:r w:rsidRPr="008F753D">
        <w:rPr>
          <w:b/>
          <w:i/>
          <w:lang w:val="bg-BG"/>
        </w:rPr>
        <w:t>Изчистване на странни символи в текст</w:t>
      </w:r>
    </w:p>
    <w:p w14:paraId="3550021E" w14:textId="77777777" w:rsidR="00970628" w:rsidRDefault="008F753D" w:rsidP="00184DA2">
      <w:pPr>
        <w:jc w:val="both"/>
        <w:rPr>
          <w:lang w:val="bg-BG"/>
        </w:rPr>
      </w:pPr>
      <w:r>
        <w:rPr>
          <w:lang w:val="bg-BG"/>
        </w:rPr>
        <w:t xml:space="preserve">Когато импортираме данни от външен източник като текстов файл или уеб, могат да се появят странни символи в данните. За изчистването им се ползва функция </w:t>
      </w:r>
      <w:r>
        <w:t>CLEAN(</w:t>
      </w:r>
      <w:r>
        <w:rPr>
          <w:lang w:val="bg-BG"/>
        </w:rPr>
        <w:t xml:space="preserve">текст).Тя връща изчистения текст. Често </w:t>
      </w:r>
      <w:r>
        <w:t>CLEAN()</w:t>
      </w:r>
      <w:r>
        <w:rPr>
          <w:lang w:val="bg-BG"/>
        </w:rPr>
        <w:t xml:space="preserve"> се използва съвместно с </w:t>
      </w:r>
      <w:r>
        <w:t xml:space="preserve">TRIM(), </w:t>
      </w:r>
      <w:r>
        <w:rPr>
          <w:lang w:val="bg-BG"/>
        </w:rPr>
        <w:t>например:</w:t>
      </w:r>
    </w:p>
    <w:p w14:paraId="596E13EF" w14:textId="77777777" w:rsidR="008F753D" w:rsidRDefault="008F753D" w:rsidP="008F753D">
      <w:pPr>
        <w:jc w:val="center"/>
        <w:rPr>
          <w:lang w:val="bg-BG"/>
        </w:rPr>
      </w:pPr>
      <w:r w:rsidRPr="008F753D">
        <w:rPr>
          <w:noProof/>
          <w:lang w:val="bg-BG"/>
        </w:rPr>
        <w:lastRenderedPageBreak/>
        <w:drawing>
          <wp:inline distT="0" distB="0" distL="0" distR="0" wp14:anchorId="7E4BED79" wp14:editId="41E237F0">
            <wp:extent cx="4775200" cy="2438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AC43" w14:textId="77777777" w:rsidR="008F753D" w:rsidRDefault="008F753D" w:rsidP="00184DA2">
      <w:pPr>
        <w:jc w:val="both"/>
        <w:rPr>
          <w:lang w:val="bg-BG"/>
        </w:rPr>
      </w:pPr>
    </w:p>
    <w:p w14:paraId="61806A84" w14:textId="77777777" w:rsidR="008F753D" w:rsidRPr="008F753D" w:rsidRDefault="008F753D" w:rsidP="00184DA2">
      <w:pPr>
        <w:jc w:val="both"/>
        <w:rPr>
          <w:b/>
          <w:i/>
          <w:lang w:val="bg-BG"/>
        </w:rPr>
      </w:pPr>
      <w:r w:rsidRPr="008F753D">
        <w:rPr>
          <w:b/>
          <w:i/>
          <w:lang w:val="bg-BG"/>
        </w:rPr>
        <w:t>Добавяне на нули отзад на числата</w:t>
      </w:r>
    </w:p>
    <w:p w14:paraId="1683449D" w14:textId="77777777" w:rsidR="008F753D" w:rsidRDefault="008F753D" w:rsidP="00184DA2">
      <w:pPr>
        <w:jc w:val="both"/>
        <w:rPr>
          <w:lang w:val="bg-BG"/>
        </w:rPr>
      </w:pPr>
      <w:r>
        <w:rPr>
          <w:lang w:val="bg-BG"/>
        </w:rPr>
        <w:t xml:space="preserve">Когато трябва да се подсигурим за точна дължина на числата, използваме добавяне на нули. Например, ако искаме </w:t>
      </w:r>
      <w:r>
        <w:t>Customer ID</w:t>
      </w:r>
      <w:r>
        <w:rPr>
          <w:lang w:val="bg-BG"/>
        </w:rPr>
        <w:t xml:space="preserve"> да бъде 10 цифри, можем да напишем:</w:t>
      </w:r>
    </w:p>
    <w:p w14:paraId="44EBFBC6" w14:textId="77777777" w:rsidR="008F753D" w:rsidRDefault="008F753D" w:rsidP="008F753D">
      <w:pPr>
        <w:jc w:val="center"/>
        <w:rPr>
          <w:lang w:val="bg-BG"/>
        </w:rPr>
      </w:pPr>
      <w:r w:rsidRPr="008F753D">
        <w:rPr>
          <w:noProof/>
          <w:lang w:val="bg-BG"/>
        </w:rPr>
        <w:drawing>
          <wp:inline distT="0" distB="0" distL="0" distR="0" wp14:anchorId="1E88CB21" wp14:editId="00E57BC5">
            <wp:extent cx="4114800" cy="3657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B25F" w14:textId="77777777" w:rsidR="008F753D" w:rsidRDefault="008F753D" w:rsidP="00184DA2">
      <w:pPr>
        <w:jc w:val="both"/>
        <w:rPr>
          <w:lang w:val="bg-BG"/>
        </w:rPr>
      </w:pPr>
      <w:r>
        <w:rPr>
          <w:lang w:val="bg-BG"/>
        </w:rPr>
        <w:t xml:space="preserve">В посочената по-горе формула създаваме текст, който обединява съдържанието на клетка и стринг(низ), състоящ се от 10 нули, след което използваме функция </w:t>
      </w:r>
      <w:r>
        <w:t xml:space="preserve">LEFT(), </w:t>
      </w:r>
      <w:r>
        <w:rPr>
          <w:lang w:val="bg-BG"/>
        </w:rPr>
        <w:t>за да получим правилния резултат.</w:t>
      </w:r>
    </w:p>
    <w:p w14:paraId="6395BF60" w14:textId="77777777" w:rsidR="008F753D" w:rsidRDefault="008F753D" w:rsidP="00184DA2">
      <w:pPr>
        <w:jc w:val="both"/>
        <w:rPr>
          <w:lang w:val="bg-BG"/>
        </w:rPr>
      </w:pPr>
    </w:p>
    <w:p w14:paraId="02DBB00D" w14:textId="77777777" w:rsidR="008F753D" w:rsidRPr="00420479" w:rsidRDefault="008F753D" w:rsidP="00184DA2">
      <w:pPr>
        <w:jc w:val="both"/>
        <w:rPr>
          <w:b/>
          <w:i/>
          <w:lang w:val="bg-BG"/>
        </w:rPr>
      </w:pPr>
      <w:r w:rsidRPr="00420479">
        <w:rPr>
          <w:b/>
          <w:i/>
          <w:lang w:val="bg-BG"/>
        </w:rPr>
        <w:t>Форматиране на числа</w:t>
      </w:r>
      <w:r w:rsidR="00154ACF" w:rsidRPr="00420479">
        <w:rPr>
          <w:b/>
          <w:i/>
          <w:lang w:val="bg-BG"/>
        </w:rPr>
        <w:t xml:space="preserve"> като текст</w:t>
      </w:r>
    </w:p>
    <w:p w14:paraId="40FDA4F6" w14:textId="77777777" w:rsidR="00154ACF" w:rsidRDefault="00154ACF" w:rsidP="00184DA2">
      <w:pPr>
        <w:jc w:val="both"/>
        <w:rPr>
          <w:lang w:val="bg-BG"/>
        </w:rPr>
      </w:pPr>
      <w:r>
        <w:rPr>
          <w:lang w:val="bg-BG"/>
        </w:rPr>
        <w:t xml:space="preserve">Често срещана обработка е слепване на текст с число. В този случай преобразуваме числото с функция </w:t>
      </w:r>
      <w:r>
        <w:t>TEXT(</w:t>
      </w:r>
      <w:proofErr w:type="spellStart"/>
      <w:r>
        <w:rPr>
          <w:lang w:val="bg-BG"/>
        </w:rPr>
        <w:t>текст,формат</w:t>
      </w:r>
      <w:proofErr w:type="spellEnd"/>
      <w:r>
        <w:t>)</w:t>
      </w:r>
      <w:r>
        <w:rPr>
          <w:lang w:val="bg-BG"/>
        </w:rPr>
        <w:t>, където текст е текстът, който трябва да се форматира, съгласно втория параметър формат. Пример:</w:t>
      </w:r>
    </w:p>
    <w:p w14:paraId="5DAE3AB9" w14:textId="77777777" w:rsidR="00154ACF" w:rsidRDefault="00154ACF" w:rsidP="00154ACF">
      <w:pPr>
        <w:jc w:val="center"/>
        <w:rPr>
          <w:lang w:val="bg-BG"/>
        </w:rPr>
      </w:pPr>
      <w:r w:rsidRPr="00154ACF">
        <w:rPr>
          <w:noProof/>
          <w:lang w:val="bg-BG"/>
        </w:rPr>
        <w:lastRenderedPageBreak/>
        <w:drawing>
          <wp:inline distT="0" distB="0" distL="0" distR="0" wp14:anchorId="7EC9F2AE" wp14:editId="246FED4F">
            <wp:extent cx="4724400" cy="3619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B562" w14:textId="77777777" w:rsidR="00154ACF" w:rsidRDefault="00154ACF" w:rsidP="00184DA2">
      <w:pPr>
        <w:jc w:val="both"/>
        <w:rPr>
          <w:lang w:val="bg-BG"/>
        </w:rPr>
      </w:pPr>
    </w:p>
    <w:p w14:paraId="75AE32D6" w14:textId="77777777" w:rsidR="00154ACF" w:rsidRDefault="00F56557" w:rsidP="00184DA2">
      <w:pPr>
        <w:jc w:val="both"/>
        <w:rPr>
          <w:lang w:val="bg-BG"/>
        </w:rPr>
      </w:pPr>
      <w:r>
        <w:rPr>
          <w:lang w:val="bg-BG"/>
        </w:rPr>
        <w:t>Друг начин за форматиране на числа е:</w:t>
      </w:r>
    </w:p>
    <w:p w14:paraId="36E12B76" w14:textId="77777777" w:rsidR="00F56557" w:rsidRPr="00F56557" w:rsidRDefault="00F56557" w:rsidP="00F56557">
      <w:pPr>
        <w:pStyle w:val="ListParagraph"/>
        <w:numPr>
          <w:ilvl w:val="0"/>
          <w:numId w:val="3"/>
        </w:numPr>
        <w:jc w:val="both"/>
        <w:rPr>
          <w:lang w:val="bg-BG"/>
        </w:rPr>
      </w:pPr>
      <w:r>
        <w:rPr>
          <w:lang w:val="bg-BG"/>
        </w:rPr>
        <w:t xml:space="preserve">Десен бутон на мишката върху клетка и избиране на </w:t>
      </w:r>
      <w:r>
        <w:t>Format Cell</w:t>
      </w:r>
    </w:p>
    <w:p w14:paraId="774D2EBF" w14:textId="77777777" w:rsidR="00F56557" w:rsidRDefault="00F56557" w:rsidP="00F56557">
      <w:pPr>
        <w:pStyle w:val="ListParagraph"/>
        <w:numPr>
          <w:ilvl w:val="0"/>
          <w:numId w:val="3"/>
        </w:numPr>
        <w:jc w:val="both"/>
        <w:rPr>
          <w:lang w:val="bg-BG"/>
        </w:rPr>
      </w:pPr>
      <w:r>
        <w:rPr>
          <w:lang w:val="bg-BG"/>
        </w:rPr>
        <w:t xml:space="preserve">От </w:t>
      </w:r>
      <w:r>
        <w:t>Number Format</w:t>
      </w:r>
      <w:r>
        <w:rPr>
          <w:lang w:val="bg-BG"/>
        </w:rPr>
        <w:t xml:space="preserve"> таб се избира нужното форматиране</w:t>
      </w:r>
    </w:p>
    <w:p w14:paraId="67075044" w14:textId="77777777" w:rsidR="00F56557" w:rsidRDefault="00F56557" w:rsidP="00F56557">
      <w:pPr>
        <w:pStyle w:val="ListParagraph"/>
        <w:numPr>
          <w:ilvl w:val="0"/>
          <w:numId w:val="3"/>
        </w:numPr>
        <w:jc w:val="both"/>
        <w:rPr>
          <w:lang w:val="bg-BG"/>
        </w:rPr>
      </w:pPr>
      <w:r>
        <w:rPr>
          <w:lang w:val="bg-BG"/>
        </w:rPr>
        <w:t xml:space="preserve">Избира се </w:t>
      </w:r>
      <w:r>
        <w:t xml:space="preserve">Custom </w:t>
      </w:r>
      <w:r>
        <w:rPr>
          <w:lang w:val="bg-BG"/>
        </w:rPr>
        <w:t xml:space="preserve">от списъка с категории от лявата страна на </w:t>
      </w:r>
      <w:r>
        <w:t xml:space="preserve">Number Format </w:t>
      </w:r>
      <w:r>
        <w:rPr>
          <w:lang w:val="bg-BG"/>
        </w:rPr>
        <w:t>диалог</w:t>
      </w:r>
    </w:p>
    <w:p w14:paraId="1E9F3CB6" w14:textId="77777777" w:rsidR="00F56557" w:rsidRPr="00F56557" w:rsidRDefault="00F56557" w:rsidP="00F56557">
      <w:pPr>
        <w:pStyle w:val="ListParagraph"/>
        <w:numPr>
          <w:ilvl w:val="0"/>
          <w:numId w:val="3"/>
        </w:numPr>
        <w:jc w:val="both"/>
        <w:rPr>
          <w:lang w:val="bg-BG"/>
        </w:rPr>
      </w:pPr>
      <w:r>
        <w:rPr>
          <w:lang w:val="bg-BG"/>
        </w:rPr>
        <w:t xml:space="preserve">Копира се синтаксиса от входното поле </w:t>
      </w:r>
      <w:r>
        <w:t>Type</w:t>
      </w:r>
    </w:p>
    <w:p w14:paraId="5DE8DD32" w14:textId="77777777" w:rsidR="00F56557" w:rsidRDefault="00F56557" w:rsidP="00F56557">
      <w:pPr>
        <w:jc w:val="both"/>
        <w:rPr>
          <w:lang w:val="bg-BG"/>
        </w:rPr>
      </w:pPr>
    </w:p>
    <w:p w14:paraId="497AA127" w14:textId="77777777" w:rsidR="00F56557" w:rsidRPr="00420479" w:rsidRDefault="00F56557" w:rsidP="00F56557">
      <w:pPr>
        <w:jc w:val="both"/>
        <w:rPr>
          <w:b/>
          <w:i/>
        </w:rPr>
      </w:pPr>
      <w:r w:rsidRPr="00420479">
        <w:rPr>
          <w:b/>
          <w:i/>
          <w:lang w:val="bg-BG"/>
        </w:rPr>
        <w:t xml:space="preserve">Използване на функция </w:t>
      </w:r>
      <w:r w:rsidRPr="00420479">
        <w:rPr>
          <w:b/>
          <w:i/>
        </w:rPr>
        <w:t>DOLLAR()</w:t>
      </w:r>
    </w:p>
    <w:p w14:paraId="008534C8" w14:textId="77777777" w:rsidR="00F56557" w:rsidRDefault="00F56557" w:rsidP="00F56557">
      <w:pPr>
        <w:jc w:val="both"/>
        <w:rPr>
          <w:lang w:val="bg-BG"/>
        </w:rPr>
      </w:pPr>
      <w:r>
        <w:t xml:space="preserve"> </w:t>
      </w:r>
      <w:r>
        <w:rPr>
          <w:lang w:val="bg-BG"/>
        </w:rPr>
        <w:t xml:space="preserve">Ако числото, което ще се конкатенира с текст е </w:t>
      </w:r>
      <w:r w:rsidR="00277903">
        <w:rPr>
          <w:lang w:val="bg-BG"/>
        </w:rPr>
        <w:t xml:space="preserve">парична сума, може да се използва функцията </w:t>
      </w:r>
      <w:r w:rsidR="00277903">
        <w:t>DOLLAR(</w:t>
      </w:r>
      <w:proofErr w:type="spellStart"/>
      <w:r w:rsidR="00277903">
        <w:rPr>
          <w:lang w:val="bg-BG"/>
        </w:rPr>
        <w:t>текст,брой_знаци_след_запетаята</w:t>
      </w:r>
      <w:proofErr w:type="spellEnd"/>
      <w:r w:rsidR="00277903">
        <w:rPr>
          <w:lang w:val="bg-BG"/>
        </w:rPr>
        <w:t>). Обърнете внимание, че се работи с настройките на компютъра за парична единица. Например:</w:t>
      </w:r>
    </w:p>
    <w:p w14:paraId="11468772" w14:textId="77777777" w:rsidR="00277903" w:rsidRPr="00277903" w:rsidRDefault="00277903" w:rsidP="00277903">
      <w:pPr>
        <w:jc w:val="center"/>
        <w:rPr>
          <w:lang w:val="bg-BG"/>
        </w:rPr>
      </w:pPr>
      <w:r w:rsidRPr="00277903">
        <w:rPr>
          <w:noProof/>
          <w:lang w:val="bg-BG"/>
        </w:rPr>
        <w:drawing>
          <wp:inline distT="0" distB="0" distL="0" distR="0" wp14:anchorId="74EFA485" wp14:editId="288784B2">
            <wp:extent cx="4470095" cy="2922309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9689" cy="293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7903" w:rsidRPr="00277903" w:rsidSect="00DE01DB">
      <w:footerReference w:type="even" r:id="rId25"/>
      <w:footerReference w:type="default" r:id="rId26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9B22D3" w14:textId="77777777" w:rsidR="00964ABB" w:rsidRDefault="00964ABB" w:rsidP="00420479">
      <w:r>
        <w:separator/>
      </w:r>
    </w:p>
  </w:endnote>
  <w:endnote w:type="continuationSeparator" w:id="0">
    <w:p w14:paraId="22677DDA" w14:textId="77777777" w:rsidR="00964ABB" w:rsidRDefault="00964ABB" w:rsidP="004204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17087461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0519196" w14:textId="77777777" w:rsidR="00420479" w:rsidRDefault="00420479" w:rsidP="00DE7D6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44AEB4E" w14:textId="77777777" w:rsidR="00420479" w:rsidRDefault="00420479" w:rsidP="0042047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85299808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741BDC2" w14:textId="77777777" w:rsidR="00420479" w:rsidRDefault="00420479" w:rsidP="00DE7D6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0198EA5" w14:textId="77777777" w:rsidR="00420479" w:rsidRDefault="00420479" w:rsidP="0042047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EE32FE" w14:textId="77777777" w:rsidR="00964ABB" w:rsidRDefault="00964ABB" w:rsidP="00420479">
      <w:r>
        <w:separator/>
      </w:r>
    </w:p>
  </w:footnote>
  <w:footnote w:type="continuationSeparator" w:id="0">
    <w:p w14:paraId="30645A70" w14:textId="77777777" w:rsidR="00964ABB" w:rsidRDefault="00964ABB" w:rsidP="004204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9305EE"/>
    <w:multiLevelType w:val="hybridMultilevel"/>
    <w:tmpl w:val="4A40FC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E87C5B"/>
    <w:multiLevelType w:val="hybridMultilevel"/>
    <w:tmpl w:val="02606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671E18"/>
    <w:multiLevelType w:val="hybridMultilevel"/>
    <w:tmpl w:val="6346DF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288"/>
    <w:rsid w:val="000011A5"/>
    <w:rsid w:val="000655D4"/>
    <w:rsid w:val="001263A9"/>
    <w:rsid w:val="00154ACF"/>
    <w:rsid w:val="001721BF"/>
    <w:rsid w:val="00184DA2"/>
    <w:rsid w:val="00186753"/>
    <w:rsid w:val="001C3BAF"/>
    <w:rsid w:val="00277903"/>
    <w:rsid w:val="0030152C"/>
    <w:rsid w:val="003D6288"/>
    <w:rsid w:val="00420479"/>
    <w:rsid w:val="00560C15"/>
    <w:rsid w:val="00596365"/>
    <w:rsid w:val="006518F5"/>
    <w:rsid w:val="00664D53"/>
    <w:rsid w:val="007913D9"/>
    <w:rsid w:val="008F753D"/>
    <w:rsid w:val="009036FA"/>
    <w:rsid w:val="00964ABB"/>
    <w:rsid w:val="00970628"/>
    <w:rsid w:val="009D65BE"/>
    <w:rsid w:val="00A06D59"/>
    <w:rsid w:val="00A131D3"/>
    <w:rsid w:val="00B43E7A"/>
    <w:rsid w:val="00BF0A4E"/>
    <w:rsid w:val="00D43C91"/>
    <w:rsid w:val="00D828B0"/>
    <w:rsid w:val="00DE01DB"/>
    <w:rsid w:val="00F56557"/>
    <w:rsid w:val="00FD325E"/>
    <w:rsid w:val="00FF6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2376EE"/>
  <w15:chartTrackingRefBased/>
  <w15:docId w15:val="{99A4B840-8295-3349-90D9-6D8C8FF7A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6288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42047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0479"/>
  </w:style>
  <w:style w:type="character" w:styleId="PageNumber">
    <w:name w:val="page number"/>
    <w:basedOn w:val="DefaultParagraphFont"/>
    <w:uiPriority w:val="99"/>
    <w:semiHidden/>
    <w:unhideWhenUsed/>
    <w:rsid w:val="004204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danielagotseva/Downloads/Chapter%2011/Text%20Formula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'20'!$C$2</c:f>
              <c:strCache>
                <c:ptCount val="1"/>
                <c:pt idx="0">
                  <c:v>Units Sold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'20'!$B$3:$B$8</c:f>
              <c:strCache>
                <c:ptCount val="6"/>
                <c:pt idx="0">
                  <c:v>Mike
843</c:v>
                </c:pt>
                <c:pt idx="1">
                  <c:v>Mary
573</c:v>
                </c:pt>
                <c:pt idx="2">
                  <c:v>Ethan
858</c:v>
                </c:pt>
                <c:pt idx="3">
                  <c:v>Emma
890</c:v>
                </c:pt>
                <c:pt idx="4">
                  <c:v>Ava
602</c:v>
                </c:pt>
                <c:pt idx="5">
                  <c:v>Mia
984</c:v>
                </c:pt>
              </c:strCache>
            </c:strRef>
          </c:cat>
          <c:val>
            <c:numRef>
              <c:f>'20'!$C$3:$C$8</c:f>
              <c:numCache>
                <c:formatCode>General</c:formatCode>
                <c:ptCount val="6"/>
                <c:pt idx="0">
                  <c:v>843</c:v>
                </c:pt>
                <c:pt idx="1">
                  <c:v>573</c:v>
                </c:pt>
                <c:pt idx="2">
                  <c:v>858</c:v>
                </c:pt>
                <c:pt idx="3">
                  <c:v>890</c:v>
                </c:pt>
                <c:pt idx="4">
                  <c:v>602</c:v>
                </c:pt>
                <c:pt idx="5">
                  <c:v>984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205-0049-AD6B-E831682447D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75678752"/>
        <c:axId val="775691072"/>
      </c:barChart>
      <c:catAx>
        <c:axId val="7756787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75691072"/>
        <c:crosses val="autoZero"/>
        <c:auto val="1"/>
        <c:lblAlgn val="ctr"/>
        <c:lblOffset val="100"/>
        <c:noMultiLvlLbl val="0"/>
      </c:catAx>
      <c:valAx>
        <c:axId val="7756910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756787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1075</Words>
  <Characters>6128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3</cp:revision>
  <dcterms:created xsi:type="dcterms:W3CDTF">2023-12-16T15:08:00Z</dcterms:created>
  <dcterms:modified xsi:type="dcterms:W3CDTF">2023-12-16T15:49:00Z</dcterms:modified>
</cp:coreProperties>
</file>