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A70B8" w14:textId="77777777" w:rsidR="004D6424" w:rsidRPr="00C4699B" w:rsidRDefault="00000000" w:rsidP="00C4699B">
      <w:pPr>
        <w:rPr>
          <w:b/>
          <w:bCs/>
          <w:i/>
          <w:iCs/>
          <w:u w:val="single"/>
        </w:rPr>
      </w:pPr>
      <w:r w:rsidRPr="00C4699B">
        <w:rPr>
          <w:b/>
          <w:bCs/>
          <w:i/>
          <w:iCs/>
          <w:u w:val="single"/>
          <w:lang w:val="el-GR"/>
        </w:rPr>
        <w:t>Εφαρμοσμένη Επιστήμη Δεδομένων – Μέρος Β</w:t>
      </w:r>
    </w:p>
    <w:p w14:paraId="6CCA8010" w14:textId="30E6000A" w:rsidR="00D30AE7" w:rsidRPr="00D30AE7" w:rsidRDefault="00D30AE7" w:rsidP="00D30AE7">
      <w:pPr>
        <w:rPr>
          <w:lang w:val="el-GR"/>
        </w:rPr>
      </w:pPr>
      <w:r>
        <w:rPr>
          <w:lang w:val="el-GR"/>
        </w:rPr>
        <w:t xml:space="preserve">Δημοσθένης Παναγιώτης </w:t>
      </w:r>
      <w:proofErr w:type="spellStart"/>
      <w:r>
        <w:rPr>
          <w:lang w:val="el-GR"/>
        </w:rPr>
        <w:t>Γκοντόλιας</w:t>
      </w:r>
      <w:proofErr w:type="spellEnd"/>
    </w:p>
    <w:p w14:paraId="59031FDE" w14:textId="443EFFEE" w:rsidR="004D6424" w:rsidRPr="00D30AE7" w:rsidRDefault="00000000">
      <w:pPr>
        <w:rPr>
          <w:rFonts w:cs="Arial"/>
          <w:lang w:val="el-GR"/>
        </w:rPr>
      </w:pPr>
      <w:r w:rsidRPr="00D30AE7">
        <w:rPr>
          <w:rFonts w:cs="Arial"/>
          <w:lang w:val="el-GR"/>
        </w:rPr>
        <w:t>Συνοπτική αναφορά των εργασιών Β1 και Β2</w:t>
      </w:r>
      <w:r w:rsidR="00D30AE7">
        <w:rPr>
          <w:rFonts w:cs="Arial"/>
          <w:lang w:val="el-GR"/>
        </w:rPr>
        <w:t xml:space="preserve">. Για πλήρη αναφορά, παρακαλώ δείτε </w:t>
      </w:r>
      <w:r w:rsidR="00D30AE7">
        <w:rPr>
          <w:rFonts w:cs="Arial"/>
        </w:rPr>
        <w:t>B</w:t>
      </w:r>
      <w:r w:rsidR="00D30AE7" w:rsidRPr="00D30AE7">
        <w:rPr>
          <w:rFonts w:cs="Arial"/>
          <w:lang w:val="el-GR"/>
        </w:rPr>
        <w:t>1.</w:t>
      </w:r>
      <w:r w:rsidR="00D30AE7">
        <w:rPr>
          <w:rFonts w:cs="Arial"/>
        </w:rPr>
        <w:t>md</w:t>
      </w:r>
      <w:r w:rsidR="00D30AE7" w:rsidRPr="00D30AE7">
        <w:rPr>
          <w:rFonts w:cs="Arial"/>
          <w:lang w:val="el-GR"/>
        </w:rPr>
        <w:t xml:space="preserve">, </w:t>
      </w:r>
      <w:r w:rsidR="00D30AE7">
        <w:rPr>
          <w:rFonts w:cs="Arial"/>
        </w:rPr>
        <w:t>B</w:t>
      </w:r>
      <w:r w:rsidR="00D30AE7" w:rsidRPr="00D30AE7">
        <w:rPr>
          <w:rFonts w:cs="Arial"/>
          <w:lang w:val="el-GR"/>
        </w:rPr>
        <w:t>2.</w:t>
      </w:r>
      <w:r w:rsidR="00D30AE7">
        <w:rPr>
          <w:rFonts w:cs="Arial"/>
        </w:rPr>
        <w:t>md</w:t>
      </w:r>
      <w:r w:rsidR="00D30AE7" w:rsidRPr="00D30AE7">
        <w:rPr>
          <w:rFonts w:cs="Arial"/>
          <w:lang w:val="el-GR"/>
        </w:rPr>
        <w:t>.</w:t>
      </w:r>
    </w:p>
    <w:p w14:paraId="67EA61BF" w14:textId="77777777" w:rsidR="004D6424" w:rsidRPr="00C4699B" w:rsidRDefault="00000000" w:rsidP="00C4699B">
      <w:pPr>
        <w:rPr>
          <w:b/>
          <w:bCs/>
          <w:u w:val="single"/>
          <w:lang w:val="el-GR"/>
        </w:rPr>
      </w:pPr>
      <w:r w:rsidRPr="00C4699B">
        <w:rPr>
          <w:b/>
          <w:bCs/>
          <w:u w:val="single"/>
          <w:lang w:val="el-GR"/>
        </w:rPr>
        <w:t>Β1. Ταξινόμηση Νομικών Εγγράφων</w:t>
      </w:r>
    </w:p>
    <w:p w14:paraId="25B4D9AB" w14:textId="049631E6" w:rsidR="004D6424" w:rsidRPr="00D30AE7" w:rsidRDefault="00000000">
      <w:pPr>
        <w:rPr>
          <w:rFonts w:cs="Arial"/>
          <w:lang w:val="el-GR"/>
        </w:rPr>
      </w:pPr>
      <w:r w:rsidRPr="00D30AE7">
        <w:rPr>
          <w:rFonts w:cs="Arial"/>
          <w:lang w:val="el-GR"/>
        </w:rPr>
        <w:t xml:space="preserve">• </w:t>
      </w:r>
      <w:r w:rsidRPr="00D30AE7">
        <w:rPr>
          <w:rFonts w:cs="Arial"/>
        </w:rPr>
        <w:t>Dataset</w:t>
      </w:r>
      <w:r w:rsidRPr="00D30AE7">
        <w:rPr>
          <w:rFonts w:cs="Arial"/>
          <w:lang w:val="el-GR"/>
        </w:rPr>
        <w:t xml:space="preserve">: </w:t>
      </w:r>
      <w:r w:rsidRPr="00D30AE7">
        <w:rPr>
          <w:rFonts w:cs="Arial"/>
        </w:rPr>
        <w:t>Greek</w:t>
      </w:r>
      <w:r w:rsidRPr="00D30AE7">
        <w:rPr>
          <w:rFonts w:cs="Arial"/>
          <w:lang w:val="el-GR"/>
        </w:rPr>
        <w:t xml:space="preserve"> </w:t>
      </w:r>
      <w:r w:rsidRPr="00D30AE7">
        <w:rPr>
          <w:rFonts w:cs="Arial"/>
        </w:rPr>
        <w:t>Legal</w:t>
      </w:r>
      <w:r w:rsidRPr="00D30AE7">
        <w:rPr>
          <w:rFonts w:cs="Arial"/>
          <w:lang w:val="el-GR"/>
        </w:rPr>
        <w:t xml:space="preserve"> </w:t>
      </w:r>
      <w:r w:rsidRPr="00D30AE7">
        <w:rPr>
          <w:rFonts w:cs="Arial"/>
        </w:rPr>
        <w:t>Code</w:t>
      </w:r>
      <w:r w:rsidRPr="00D30AE7">
        <w:rPr>
          <w:rFonts w:cs="Arial"/>
          <w:lang w:val="el-GR"/>
        </w:rPr>
        <w:t xml:space="preserve"> (</w:t>
      </w:r>
      <w:r w:rsidR="00CD0654" w:rsidRPr="00CD0654">
        <w:rPr>
          <w:rFonts w:cs="Arial"/>
          <w:lang w:val="el-GR"/>
        </w:rPr>
        <w:t>~</w:t>
      </w:r>
      <w:r w:rsidRPr="00D30AE7">
        <w:rPr>
          <w:rFonts w:cs="Arial"/>
          <w:lang w:val="el-GR"/>
        </w:rPr>
        <w:t>47</w:t>
      </w:r>
      <w:r w:rsidRPr="00D30AE7">
        <w:rPr>
          <w:rFonts w:cs="Arial"/>
        </w:rPr>
        <w:t>k</w:t>
      </w:r>
      <w:r w:rsidRPr="00D30AE7">
        <w:rPr>
          <w:rFonts w:cs="Arial"/>
          <w:lang w:val="el-GR"/>
        </w:rPr>
        <w:t xml:space="preserve"> έγγραφα νόμων) με ετικέτες </w:t>
      </w:r>
      <w:r w:rsidR="00CD0654" w:rsidRPr="00CD0654">
        <w:rPr>
          <w:rFonts w:cs="Arial"/>
          <w:lang w:val="el-GR"/>
        </w:rPr>
        <w:t>“</w:t>
      </w:r>
      <w:r w:rsidRPr="00D30AE7">
        <w:rPr>
          <w:rFonts w:cs="Arial"/>
        </w:rPr>
        <w:t>volume</w:t>
      </w:r>
      <w:r w:rsidR="00CD0654" w:rsidRPr="00CD0654">
        <w:rPr>
          <w:rFonts w:cs="Arial"/>
          <w:lang w:val="el-GR"/>
        </w:rPr>
        <w:t>”</w:t>
      </w:r>
      <w:r w:rsidRPr="00D30AE7">
        <w:rPr>
          <w:rFonts w:cs="Arial"/>
        </w:rPr>
        <w:t> </w:t>
      </w:r>
      <w:r w:rsidRPr="00D30AE7">
        <w:rPr>
          <w:rFonts w:cs="Arial"/>
          <w:lang w:val="el-GR"/>
        </w:rPr>
        <w:t xml:space="preserve">(47), </w:t>
      </w:r>
      <w:r w:rsidR="00CD0654" w:rsidRPr="00CD0654">
        <w:rPr>
          <w:rFonts w:cs="Arial"/>
          <w:lang w:val="el-GR"/>
        </w:rPr>
        <w:t>“</w:t>
      </w:r>
      <w:r w:rsidRPr="00D30AE7">
        <w:rPr>
          <w:rFonts w:cs="Arial"/>
        </w:rPr>
        <w:t>chapter</w:t>
      </w:r>
      <w:r w:rsidR="00CD0654" w:rsidRPr="00CD0654">
        <w:rPr>
          <w:rFonts w:cs="Arial"/>
          <w:lang w:val="el-GR"/>
        </w:rPr>
        <w:t>”</w:t>
      </w:r>
      <w:r w:rsidRPr="00D30AE7">
        <w:rPr>
          <w:rFonts w:cs="Arial"/>
        </w:rPr>
        <w:t> </w:t>
      </w:r>
      <w:r w:rsidRPr="00D30AE7">
        <w:rPr>
          <w:rFonts w:cs="Arial"/>
          <w:lang w:val="el-GR"/>
        </w:rPr>
        <w:t xml:space="preserve">(389) και </w:t>
      </w:r>
      <w:r w:rsidR="00CD0654" w:rsidRPr="00CD0654">
        <w:rPr>
          <w:rFonts w:cs="Arial"/>
          <w:lang w:val="el-GR"/>
        </w:rPr>
        <w:t>“</w:t>
      </w:r>
      <w:r w:rsidRPr="00D30AE7">
        <w:rPr>
          <w:rFonts w:cs="Arial"/>
        </w:rPr>
        <w:t>subject</w:t>
      </w:r>
      <w:r w:rsidR="00CD0654" w:rsidRPr="00CD0654">
        <w:rPr>
          <w:rFonts w:cs="Arial"/>
          <w:lang w:val="el-GR"/>
        </w:rPr>
        <w:t>”</w:t>
      </w:r>
      <w:r w:rsidRPr="00D30AE7">
        <w:rPr>
          <w:rFonts w:cs="Arial"/>
        </w:rPr>
        <w:t> </w:t>
      </w:r>
      <w:r w:rsidRPr="00D30AE7">
        <w:rPr>
          <w:rFonts w:cs="Arial"/>
          <w:lang w:val="el-GR"/>
        </w:rPr>
        <w:t>(2 285). Στόχος: πρόβλεψη ετικετών από το πλήρες κείμενο.</w:t>
      </w:r>
    </w:p>
    <w:p w14:paraId="260F4393" w14:textId="2514EBC2" w:rsidR="004D6424" w:rsidRPr="00D30AE7" w:rsidRDefault="00000000">
      <w:pPr>
        <w:rPr>
          <w:rFonts w:cs="Arial"/>
          <w:lang w:val="el-GR"/>
        </w:rPr>
      </w:pPr>
      <w:r w:rsidRPr="00D30AE7">
        <w:rPr>
          <w:rFonts w:cs="Arial"/>
          <w:lang w:val="el-GR"/>
        </w:rPr>
        <w:t xml:space="preserve">• </w:t>
      </w:r>
      <w:proofErr w:type="spellStart"/>
      <w:r w:rsidRPr="00D30AE7">
        <w:rPr>
          <w:rFonts w:cs="Arial"/>
          <w:lang w:val="el-GR"/>
        </w:rPr>
        <w:t>Προεπεξεργασία</w:t>
      </w:r>
      <w:proofErr w:type="spellEnd"/>
      <w:r w:rsidRPr="00D30AE7">
        <w:rPr>
          <w:rFonts w:cs="Arial"/>
          <w:lang w:val="el-GR"/>
        </w:rPr>
        <w:t xml:space="preserve">: </w:t>
      </w:r>
      <w:r w:rsidRPr="00D30AE7">
        <w:rPr>
          <w:rFonts w:cs="Arial"/>
        </w:rPr>
        <w:t>Tokenization</w:t>
      </w:r>
      <w:r w:rsidRPr="00D30AE7">
        <w:rPr>
          <w:rFonts w:cs="Arial"/>
          <w:lang w:val="el-GR"/>
        </w:rPr>
        <w:t xml:space="preserve">, </w:t>
      </w:r>
      <w:proofErr w:type="spellStart"/>
      <w:r w:rsidRPr="00D30AE7">
        <w:rPr>
          <w:rFonts w:cs="Arial"/>
          <w:lang w:val="el-GR"/>
        </w:rPr>
        <w:t>πεζοποίηση</w:t>
      </w:r>
      <w:proofErr w:type="spellEnd"/>
      <w:r w:rsidRPr="00D30AE7">
        <w:rPr>
          <w:rFonts w:cs="Arial"/>
          <w:lang w:val="el-GR"/>
        </w:rPr>
        <w:t xml:space="preserve">, αφαίρεση ελληνικών </w:t>
      </w:r>
      <w:r w:rsidRPr="00D30AE7">
        <w:rPr>
          <w:rFonts w:cs="Arial"/>
        </w:rPr>
        <w:t>stop</w:t>
      </w:r>
      <w:r w:rsidRPr="00D30AE7">
        <w:rPr>
          <w:rFonts w:ascii="Cambria Math" w:hAnsi="Cambria Math" w:cs="Cambria Math"/>
          <w:lang w:val="el-GR"/>
        </w:rPr>
        <w:t>‑</w:t>
      </w:r>
      <w:r w:rsidRPr="00D30AE7">
        <w:rPr>
          <w:rFonts w:cs="Arial"/>
        </w:rPr>
        <w:t>words</w:t>
      </w:r>
      <w:r w:rsidRPr="00D30AE7">
        <w:rPr>
          <w:rFonts w:cs="Arial"/>
          <w:lang w:val="el-GR"/>
        </w:rPr>
        <w:t xml:space="preserve">, απόρριψη λέξεων με συχνότητα &lt; 2. Διαχωρισμός 80 %/20 % σε </w:t>
      </w:r>
      <w:r w:rsidRPr="00D30AE7">
        <w:rPr>
          <w:rFonts w:cs="Arial"/>
        </w:rPr>
        <w:t>train</w:t>
      </w:r>
      <w:r w:rsidRPr="00D30AE7">
        <w:rPr>
          <w:rFonts w:cs="Arial"/>
          <w:lang w:val="el-GR"/>
        </w:rPr>
        <w:t>/</w:t>
      </w:r>
      <w:r w:rsidRPr="00D30AE7">
        <w:rPr>
          <w:rFonts w:cs="Arial"/>
        </w:rPr>
        <w:t>test</w:t>
      </w:r>
      <w:r w:rsidR="00CD0654" w:rsidRPr="00CD0654">
        <w:rPr>
          <w:rFonts w:cs="Arial"/>
          <w:lang w:val="el-GR"/>
        </w:rPr>
        <w:t>(</w:t>
      </w:r>
      <w:r w:rsidR="00CD0654">
        <w:rPr>
          <w:rFonts w:cs="Arial"/>
          <w:lang w:val="el-GR"/>
        </w:rPr>
        <w:t xml:space="preserve">απουσία </w:t>
      </w:r>
      <w:r w:rsidR="00CD0654">
        <w:rPr>
          <w:rFonts w:cs="Arial"/>
        </w:rPr>
        <w:t>validation</w:t>
      </w:r>
      <w:r w:rsidR="00CD0654" w:rsidRPr="00CD0654">
        <w:rPr>
          <w:rFonts w:cs="Arial"/>
          <w:lang w:val="el-GR"/>
        </w:rPr>
        <w:t xml:space="preserve"> </w:t>
      </w:r>
      <w:r w:rsidR="00CD0654">
        <w:rPr>
          <w:rFonts w:cs="Arial"/>
        </w:rPr>
        <w:t>set</w:t>
      </w:r>
      <w:r w:rsidR="00CD0654" w:rsidRPr="00CD0654">
        <w:rPr>
          <w:rFonts w:cs="Arial"/>
          <w:lang w:val="el-GR"/>
        </w:rPr>
        <w:t xml:space="preserve"> </w:t>
      </w:r>
      <w:r w:rsidR="00CD0654">
        <w:rPr>
          <w:rFonts w:cs="Arial"/>
          <w:lang w:val="el-GR"/>
        </w:rPr>
        <w:t xml:space="preserve">λόγω περιορισμένων υπολογιστικών πόρων και αδυναμία εύρεσης βέλτιστων παραμέτρων) </w:t>
      </w:r>
      <w:r w:rsidR="00CD0654">
        <w:rPr>
          <w:rFonts w:cs="Arial"/>
        </w:rPr>
        <w:t>stratification</w:t>
      </w:r>
      <w:r w:rsidRPr="00D30AE7">
        <w:rPr>
          <w:rFonts w:cs="Arial"/>
          <w:lang w:val="el-GR"/>
        </w:rPr>
        <w:t xml:space="preserve"> 5</w:t>
      </w:r>
      <w:r w:rsidRPr="00D30AE7">
        <w:rPr>
          <w:rFonts w:ascii="Cambria Math" w:hAnsi="Cambria Math" w:cs="Cambria Math"/>
          <w:lang w:val="el-GR"/>
        </w:rPr>
        <w:t>‑</w:t>
      </w:r>
      <w:r w:rsidRPr="00D30AE7">
        <w:rPr>
          <w:rFonts w:cs="Arial"/>
        </w:rPr>
        <w:t>fold</w:t>
      </w:r>
      <w:r w:rsidRPr="00D30AE7">
        <w:rPr>
          <w:rFonts w:cs="Arial"/>
          <w:lang w:val="el-GR"/>
        </w:rPr>
        <w:t xml:space="preserve"> </w:t>
      </w:r>
      <w:r w:rsidRPr="00D30AE7">
        <w:rPr>
          <w:rFonts w:cs="Arial"/>
        </w:rPr>
        <w:t>CV</w:t>
      </w:r>
      <w:r w:rsidRPr="00D30AE7">
        <w:rPr>
          <w:rFonts w:cs="Arial"/>
          <w:lang w:val="el-GR"/>
        </w:rPr>
        <w:t xml:space="preserve"> ειδικά για την ετικέτα </w:t>
      </w:r>
      <w:r w:rsidR="00CD0654" w:rsidRPr="00CD0654">
        <w:rPr>
          <w:rFonts w:cs="Arial"/>
          <w:lang w:val="el-GR"/>
        </w:rPr>
        <w:t>“</w:t>
      </w:r>
      <w:r w:rsidRPr="00D30AE7">
        <w:rPr>
          <w:rFonts w:cs="Arial"/>
        </w:rPr>
        <w:t>volume</w:t>
      </w:r>
      <w:r w:rsidR="00CD0654" w:rsidRPr="00CD0654">
        <w:rPr>
          <w:rFonts w:cs="Arial"/>
          <w:lang w:val="el-GR"/>
        </w:rPr>
        <w:t>”</w:t>
      </w:r>
      <w:r w:rsidRPr="00D30AE7">
        <w:rPr>
          <w:rFonts w:cs="Arial"/>
          <w:lang w:val="el-GR"/>
        </w:rPr>
        <w:t>. Χειρισμός ανισορροπίας με σταθμισμένες μετρικές.</w:t>
      </w:r>
    </w:p>
    <w:p w14:paraId="32A018B3" w14:textId="382EB40E" w:rsidR="004D6424" w:rsidRPr="00D30AE7" w:rsidRDefault="00000000">
      <w:pPr>
        <w:rPr>
          <w:rFonts w:cs="Arial"/>
          <w:lang w:val="el-GR"/>
        </w:rPr>
      </w:pPr>
      <w:r w:rsidRPr="00D30AE7">
        <w:rPr>
          <w:rFonts w:cs="Arial"/>
          <w:lang w:val="el-GR"/>
        </w:rPr>
        <w:t>• Αναπαραστάσεις κειμένων:</w:t>
      </w:r>
      <w:r w:rsidRPr="00D30AE7">
        <w:rPr>
          <w:rFonts w:cs="Arial"/>
          <w:lang w:val="el-GR"/>
        </w:rPr>
        <w:br/>
        <w:t xml:space="preserve">  – </w:t>
      </w:r>
      <w:r w:rsidRPr="00D30AE7">
        <w:rPr>
          <w:rFonts w:cs="Arial"/>
        </w:rPr>
        <w:t>Bag</w:t>
      </w:r>
      <w:r w:rsidRPr="00D30AE7">
        <w:rPr>
          <w:rFonts w:ascii="Cambria Math" w:hAnsi="Cambria Math" w:cs="Cambria Math"/>
          <w:lang w:val="el-GR"/>
        </w:rPr>
        <w:t>‑</w:t>
      </w:r>
      <w:r w:rsidRPr="00D30AE7">
        <w:rPr>
          <w:rFonts w:cs="Arial"/>
        </w:rPr>
        <w:t>of</w:t>
      </w:r>
      <w:r w:rsidRPr="00D30AE7">
        <w:rPr>
          <w:rFonts w:ascii="Cambria Math" w:hAnsi="Cambria Math" w:cs="Cambria Math"/>
          <w:lang w:val="el-GR"/>
        </w:rPr>
        <w:t>‑</w:t>
      </w:r>
      <w:r w:rsidRPr="00D30AE7">
        <w:rPr>
          <w:rFonts w:cs="Arial"/>
        </w:rPr>
        <w:t>Words</w:t>
      </w:r>
      <w:r w:rsidRPr="00D30AE7">
        <w:rPr>
          <w:rFonts w:cs="Arial"/>
          <w:lang w:val="el-GR"/>
        </w:rPr>
        <w:t xml:space="preserve"> &amp; </w:t>
      </w:r>
      <w:r w:rsidRPr="00D30AE7">
        <w:rPr>
          <w:rFonts w:cs="Arial"/>
        </w:rPr>
        <w:t>TF</w:t>
      </w:r>
      <w:r w:rsidRPr="00D30AE7">
        <w:rPr>
          <w:rFonts w:ascii="Cambria Math" w:hAnsi="Cambria Math" w:cs="Cambria Math"/>
          <w:lang w:val="el-GR"/>
        </w:rPr>
        <w:t>‑</w:t>
      </w:r>
      <w:r w:rsidRPr="00D30AE7">
        <w:rPr>
          <w:rFonts w:cs="Arial"/>
        </w:rPr>
        <w:t>IDF </w:t>
      </w:r>
      <w:r w:rsidRPr="00D30AE7">
        <w:rPr>
          <w:rFonts w:cs="Arial"/>
          <w:lang w:val="el-GR"/>
        </w:rPr>
        <w:t>(</w:t>
      </w:r>
      <w:r w:rsidRPr="00D30AE7">
        <w:rPr>
          <w:rFonts w:cs="Arial"/>
        </w:rPr>
        <w:t>max</w:t>
      </w:r>
      <w:r w:rsidRPr="00D30AE7">
        <w:rPr>
          <w:rFonts w:cs="Arial"/>
          <w:lang w:val="el-GR"/>
        </w:rPr>
        <w:t>_</w:t>
      </w:r>
      <w:proofErr w:type="spellStart"/>
      <w:r w:rsidRPr="00D30AE7">
        <w:rPr>
          <w:rFonts w:cs="Arial"/>
        </w:rPr>
        <w:t>df</w:t>
      </w:r>
      <w:proofErr w:type="spellEnd"/>
      <w:r w:rsidRPr="00D30AE7">
        <w:rPr>
          <w:rFonts w:cs="Arial"/>
          <w:lang w:val="el-GR"/>
        </w:rPr>
        <w:t xml:space="preserve"> = 0,9, </w:t>
      </w:r>
      <w:r w:rsidRPr="00D30AE7">
        <w:rPr>
          <w:rFonts w:cs="Arial"/>
        </w:rPr>
        <w:t>min</w:t>
      </w:r>
      <w:r w:rsidRPr="00D30AE7">
        <w:rPr>
          <w:rFonts w:cs="Arial"/>
          <w:lang w:val="el-GR"/>
        </w:rPr>
        <w:t>_</w:t>
      </w:r>
      <w:proofErr w:type="spellStart"/>
      <w:r w:rsidRPr="00D30AE7">
        <w:rPr>
          <w:rFonts w:cs="Arial"/>
        </w:rPr>
        <w:t>df</w:t>
      </w:r>
      <w:proofErr w:type="spellEnd"/>
      <w:r w:rsidRPr="00D30AE7">
        <w:rPr>
          <w:rFonts w:cs="Arial"/>
          <w:lang w:val="el-GR"/>
        </w:rPr>
        <w:t> = 2).</w:t>
      </w:r>
      <w:r w:rsidRPr="00D30AE7">
        <w:rPr>
          <w:rFonts w:cs="Arial"/>
          <w:lang w:val="el-GR"/>
        </w:rPr>
        <w:br/>
        <w:t xml:space="preserve">  – </w:t>
      </w:r>
      <w:r w:rsidRPr="00D30AE7">
        <w:rPr>
          <w:rFonts w:cs="Arial"/>
        </w:rPr>
        <w:t>Word</w:t>
      </w:r>
      <w:r w:rsidRPr="00D30AE7">
        <w:rPr>
          <w:rFonts w:cs="Arial"/>
          <w:lang w:val="el-GR"/>
        </w:rPr>
        <w:t>2</w:t>
      </w:r>
      <w:r w:rsidRPr="00D30AE7">
        <w:rPr>
          <w:rFonts w:cs="Arial"/>
        </w:rPr>
        <w:t>Vec </w:t>
      </w:r>
      <w:r w:rsidRPr="00D30AE7">
        <w:rPr>
          <w:rFonts w:cs="Arial"/>
          <w:lang w:val="el-GR"/>
        </w:rPr>
        <w:t>(</w:t>
      </w:r>
      <w:r w:rsidRPr="00D30AE7">
        <w:rPr>
          <w:rFonts w:cs="Arial"/>
        </w:rPr>
        <w:t>CBOW</w:t>
      </w:r>
      <w:r w:rsidRPr="00D30AE7">
        <w:rPr>
          <w:rFonts w:cs="Arial"/>
          <w:lang w:val="el-GR"/>
        </w:rPr>
        <w:t xml:space="preserve">, </w:t>
      </w:r>
      <w:r w:rsidRPr="00D30AE7">
        <w:rPr>
          <w:rFonts w:cs="Arial"/>
        </w:rPr>
        <w:t>vector</w:t>
      </w:r>
      <w:r w:rsidRPr="00D30AE7">
        <w:rPr>
          <w:rFonts w:cs="Arial"/>
          <w:lang w:val="el-GR"/>
        </w:rPr>
        <w:t>_</w:t>
      </w:r>
      <w:r w:rsidRPr="00D30AE7">
        <w:rPr>
          <w:rFonts w:cs="Arial"/>
        </w:rPr>
        <w:t>size</w:t>
      </w:r>
      <w:r w:rsidRPr="00D30AE7">
        <w:rPr>
          <w:rFonts w:cs="Arial"/>
          <w:lang w:val="el-GR"/>
        </w:rPr>
        <w:t xml:space="preserve"> = 100, </w:t>
      </w:r>
      <w:r w:rsidRPr="00D30AE7">
        <w:rPr>
          <w:rFonts w:cs="Arial"/>
        </w:rPr>
        <w:t>window</w:t>
      </w:r>
      <w:r w:rsidRPr="00D30AE7">
        <w:rPr>
          <w:rFonts w:cs="Arial"/>
          <w:lang w:val="el-GR"/>
        </w:rPr>
        <w:t xml:space="preserve"> = 5, </w:t>
      </w:r>
      <w:r w:rsidRPr="00D30AE7">
        <w:rPr>
          <w:rFonts w:cs="Arial"/>
        </w:rPr>
        <w:t>epochs</w:t>
      </w:r>
      <w:r w:rsidRPr="00D30AE7">
        <w:rPr>
          <w:rFonts w:cs="Arial"/>
          <w:lang w:val="el-GR"/>
        </w:rPr>
        <w:t xml:space="preserve"> = 10) </w:t>
      </w:r>
      <w:r w:rsidR="00CD0654" w:rsidRPr="00CD0654">
        <w:rPr>
          <w:rFonts w:cs="Arial"/>
          <w:lang w:val="el-GR"/>
        </w:rPr>
        <w:t>.</w:t>
      </w:r>
      <w:r w:rsidR="00CD0654">
        <w:rPr>
          <w:rFonts w:cs="Arial"/>
        </w:rPr>
        <w:t>M</w:t>
      </w:r>
      <w:proofErr w:type="spellStart"/>
      <w:r w:rsidRPr="00D30AE7">
        <w:rPr>
          <w:rFonts w:cs="Arial"/>
          <w:lang w:val="el-GR"/>
        </w:rPr>
        <w:t>έσος</w:t>
      </w:r>
      <w:proofErr w:type="spellEnd"/>
      <w:r w:rsidRPr="00D30AE7">
        <w:rPr>
          <w:rFonts w:cs="Arial"/>
          <w:lang w:val="el-GR"/>
        </w:rPr>
        <w:t xml:space="preserve"> όρος διανυσμάτων ανά έγγραφο.</w:t>
      </w:r>
    </w:p>
    <w:p w14:paraId="42E04AA4" w14:textId="3A56F8B4" w:rsidR="004D6424" w:rsidRPr="00CD0654" w:rsidRDefault="00000000">
      <w:pPr>
        <w:rPr>
          <w:rFonts w:cs="Arial"/>
          <w:lang w:val="el-GR"/>
        </w:rPr>
      </w:pPr>
      <w:r w:rsidRPr="00D30AE7">
        <w:rPr>
          <w:rFonts w:cs="Arial"/>
        </w:rPr>
        <w:t xml:space="preserve">• </w:t>
      </w:r>
      <w:proofErr w:type="spellStart"/>
      <w:r w:rsidRPr="00D30AE7">
        <w:rPr>
          <w:rFonts w:cs="Arial"/>
        </w:rPr>
        <w:t>Μοντέλ</w:t>
      </w:r>
      <w:proofErr w:type="spellEnd"/>
      <w:r w:rsidRPr="00D30AE7">
        <w:rPr>
          <w:rFonts w:cs="Arial"/>
        </w:rPr>
        <w:t>α τα</w:t>
      </w:r>
      <w:proofErr w:type="spellStart"/>
      <w:r w:rsidRPr="00D30AE7">
        <w:rPr>
          <w:rFonts w:cs="Arial"/>
        </w:rPr>
        <w:t>ξινόμησης</w:t>
      </w:r>
      <w:proofErr w:type="spellEnd"/>
      <w:r w:rsidRPr="00D30AE7">
        <w:rPr>
          <w:rFonts w:cs="Arial"/>
        </w:rPr>
        <w:t>:</w:t>
      </w:r>
      <w:r w:rsidRPr="00D30AE7">
        <w:rPr>
          <w:rFonts w:cs="Arial"/>
        </w:rPr>
        <w:br/>
        <w:t xml:space="preserve">  – Support Vector Machines (linear kernel, C = 1.0) σε BoW/TF</w:t>
      </w:r>
      <w:r w:rsidRPr="00D30AE7">
        <w:rPr>
          <w:rFonts w:ascii="Cambria Math" w:hAnsi="Cambria Math" w:cs="Cambria Math"/>
        </w:rPr>
        <w:t>‑</w:t>
      </w:r>
      <w:r w:rsidRPr="00D30AE7">
        <w:rPr>
          <w:rFonts w:cs="Arial"/>
        </w:rPr>
        <w:t>IDF.</w:t>
      </w:r>
      <w:r w:rsidRPr="00D30AE7">
        <w:rPr>
          <w:rFonts w:cs="Arial"/>
        </w:rPr>
        <w:br/>
        <w:t xml:space="preserve">  – Logistic Regression (solver ="liblinear", max_iter = 1 000) σε Word2Vec.</w:t>
      </w:r>
      <w:r w:rsidRPr="00D30AE7">
        <w:rPr>
          <w:rFonts w:cs="Arial"/>
        </w:rPr>
        <w:br/>
        <w:t xml:space="preserve">  – XGBoost (n_estimators = 100, learning_rate = 0,1, max_depth = 3).</w:t>
      </w:r>
      <w:r w:rsidRPr="00D30AE7">
        <w:rPr>
          <w:rFonts w:cs="Arial"/>
        </w:rPr>
        <w:br/>
        <w:t xml:space="preserve">  </w:t>
      </w:r>
      <w:r w:rsidRPr="00CD0654">
        <w:rPr>
          <w:rFonts w:cs="Arial"/>
          <w:lang w:val="el-GR"/>
        </w:rPr>
        <w:t xml:space="preserve">– Υλοποιήθηκαν </w:t>
      </w:r>
      <w:r w:rsidRPr="00D30AE7">
        <w:rPr>
          <w:rFonts w:cs="Arial"/>
        </w:rPr>
        <w:t>custom</w:t>
      </w:r>
      <w:r w:rsidRPr="00CD0654">
        <w:rPr>
          <w:rFonts w:cs="Arial"/>
          <w:lang w:val="el-GR"/>
        </w:rPr>
        <w:t xml:space="preserve"> εκδόσεις, αλλά εγκαταλείφθηκαν λόγω περιορισμών </w:t>
      </w:r>
      <w:r w:rsidRPr="00D30AE7">
        <w:rPr>
          <w:rFonts w:cs="Arial"/>
        </w:rPr>
        <w:t>GPU</w:t>
      </w:r>
      <w:r w:rsidR="00CD0654" w:rsidRPr="00CD0654">
        <w:rPr>
          <w:rFonts w:cs="Arial"/>
          <w:lang w:val="el-GR"/>
        </w:rPr>
        <w:t xml:space="preserve">. </w:t>
      </w:r>
      <w:r w:rsidR="00CD0654">
        <w:rPr>
          <w:rFonts w:cs="Arial"/>
          <w:lang w:val="el-GR"/>
        </w:rPr>
        <w:t xml:space="preserve">Υπάρχουν στα </w:t>
      </w:r>
      <w:proofErr w:type="spellStart"/>
      <w:r w:rsidR="00CD0654">
        <w:rPr>
          <w:rFonts w:cs="Arial"/>
          <w:lang w:val="el-GR"/>
        </w:rPr>
        <w:t>παραδοτεα</w:t>
      </w:r>
      <w:proofErr w:type="spellEnd"/>
      <w:r w:rsidR="00CD0654">
        <w:rPr>
          <w:rFonts w:cs="Arial"/>
          <w:lang w:val="el-GR"/>
        </w:rPr>
        <w:t xml:space="preserve"> έγγραφα ως *_</w:t>
      </w:r>
      <w:r w:rsidR="00CD0654">
        <w:rPr>
          <w:rFonts w:cs="Arial"/>
        </w:rPr>
        <w:t>MY</w:t>
      </w:r>
      <w:r w:rsidR="00CD0654" w:rsidRPr="00CD0654">
        <w:rPr>
          <w:rFonts w:cs="Arial"/>
          <w:lang w:val="el-GR"/>
        </w:rPr>
        <w:t>_</w:t>
      </w:r>
      <w:r w:rsidR="00CD0654">
        <w:rPr>
          <w:rFonts w:cs="Arial"/>
        </w:rPr>
        <w:t>IMPLEMENTATION</w:t>
      </w:r>
      <w:r w:rsidR="00CD0654" w:rsidRPr="00CD0654">
        <w:rPr>
          <w:rFonts w:cs="Arial"/>
          <w:lang w:val="el-GR"/>
        </w:rPr>
        <w:t>.</w:t>
      </w:r>
      <w:proofErr w:type="spellStart"/>
      <w:r w:rsidR="00CD0654">
        <w:rPr>
          <w:rFonts w:cs="Arial"/>
        </w:rPr>
        <w:t>py</w:t>
      </w:r>
      <w:proofErr w:type="spellEnd"/>
      <w:r w:rsidRPr="00CD0654">
        <w:rPr>
          <w:rFonts w:cs="Arial"/>
          <w:lang w:val="el-GR"/>
        </w:rPr>
        <w:t>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D6424" w:rsidRPr="00D30AE7" w14:paraId="0EAB6BBD" w14:textId="77777777">
        <w:tc>
          <w:tcPr>
            <w:tcW w:w="1728" w:type="dxa"/>
          </w:tcPr>
          <w:p w14:paraId="319C5796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  <w:b/>
              </w:rPr>
              <w:t>Ετικέτα</w:t>
            </w:r>
          </w:p>
        </w:tc>
        <w:tc>
          <w:tcPr>
            <w:tcW w:w="1728" w:type="dxa"/>
          </w:tcPr>
          <w:p w14:paraId="55D8DF72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  <w:b/>
              </w:rPr>
              <w:t>Κλάσεις</w:t>
            </w:r>
          </w:p>
        </w:tc>
        <w:tc>
          <w:tcPr>
            <w:tcW w:w="1728" w:type="dxa"/>
          </w:tcPr>
          <w:p w14:paraId="7C00FCF7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  <w:b/>
              </w:rPr>
              <w:t>Βέλτιστο Μοντέλο</w:t>
            </w:r>
          </w:p>
        </w:tc>
        <w:tc>
          <w:tcPr>
            <w:tcW w:w="1728" w:type="dxa"/>
          </w:tcPr>
          <w:p w14:paraId="4CF586CB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  <w:b/>
              </w:rPr>
              <w:t>F1</w:t>
            </w:r>
          </w:p>
        </w:tc>
        <w:tc>
          <w:tcPr>
            <w:tcW w:w="1728" w:type="dxa"/>
          </w:tcPr>
          <w:p w14:paraId="0240E55A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  <w:b/>
              </w:rPr>
              <w:t>Accuracy</w:t>
            </w:r>
          </w:p>
        </w:tc>
      </w:tr>
      <w:tr w:rsidR="004D6424" w:rsidRPr="00D30AE7" w14:paraId="22B2417A" w14:textId="77777777">
        <w:tc>
          <w:tcPr>
            <w:tcW w:w="1728" w:type="dxa"/>
          </w:tcPr>
          <w:p w14:paraId="6150F46C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volume</w:t>
            </w:r>
          </w:p>
        </w:tc>
        <w:tc>
          <w:tcPr>
            <w:tcW w:w="1728" w:type="dxa"/>
          </w:tcPr>
          <w:p w14:paraId="79BDBE01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47</w:t>
            </w:r>
          </w:p>
        </w:tc>
        <w:tc>
          <w:tcPr>
            <w:tcW w:w="1728" w:type="dxa"/>
          </w:tcPr>
          <w:p w14:paraId="7F2F2658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SVM + TF</w:t>
            </w:r>
            <w:r w:rsidRPr="00D30AE7">
              <w:rPr>
                <w:rFonts w:ascii="Cambria Math" w:hAnsi="Cambria Math" w:cs="Cambria Math"/>
              </w:rPr>
              <w:t>‑</w:t>
            </w:r>
            <w:r w:rsidRPr="00D30AE7">
              <w:rPr>
                <w:rFonts w:cs="Arial"/>
              </w:rPr>
              <w:t>IDF</w:t>
            </w:r>
          </w:p>
        </w:tc>
        <w:tc>
          <w:tcPr>
            <w:tcW w:w="1728" w:type="dxa"/>
          </w:tcPr>
          <w:p w14:paraId="4EDEF315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0,756</w:t>
            </w:r>
          </w:p>
        </w:tc>
        <w:tc>
          <w:tcPr>
            <w:tcW w:w="1728" w:type="dxa"/>
          </w:tcPr>
          <w:p w14:paraId="5A2042DF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0,774</w:t>
            </w:r>
          </w:p>
        </w:tc>
      </w:tr>
      <w:tr w:rsidR="004D6424" w:rsidRPr="00D30AE7" w14:paraId="156490F2" w14:textId="77777777">
        <w:tc>
          <w:tcPr>
            <w:tcW w:w="1728" w:type="dxa"/>
          </w:tcPr>
          <w:p w14:paraId="2B869E58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chapter</w:t>
            </w:r>
          </w:p>
        </w:tc>
        <w:tc>
          <w:tcPr>
            <w:tcW w:w="1728" w:type="dxa"/>
          </w:tcPr>
          <w:p w14:paraId="66755236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389</w:t>
            </w:r>
          </w:p>
        </w:tc>
        <w:tc>
          <w:tcPr>
            <w:tcW w:w="1728" w:type="dxa"/>
          </w:tcPr>
          <w:p w14:paraId="3DDFBCF5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SVM + BoW</w:t>
            </w:r>
          </w:p>
        </w:tc>
        <w:tc>
          <w:tcPr>
            <w:tcW w:w="1728" w:type="dxa"/>
          </w:tcPr>
          <w:p w14:paraId="4B60C697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0,756</w:t>
            </w:r>
          </w:p>
        </w:tc>
        <w:tc>
          <w:tcPr>
            <w:tcW w:w="1728" w:type="dxa"/>
          </w:tcPr>
          <w:p w14:paraId="5AAF628D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0,728</w:t>
            </w:r>
          </w:p>
        </w:tc>
      </w:tr>
      <w:tr w:rsidR="004D6424" w:rsidRPr="00D30AE7" w14:paraId="3B9D4E50" w14:textId="77777777">
        <w:tc>
          <w:tcPr>
            <w:tcW w:w="1728" w:type="dxa"/>
          </w:tcPr>
          <w:p w14:paraId="4E193F99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subject</w:t>
            </w:r>
          </w:p>
        </w:tc>
        <w:tc>
          <w:tcPr>
            <w:tcW w:w="1728" w:type="dxa"/>
          </w:tcPr>
          <w:p w14:paraId="39A9A673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2 285</w:t>
            </w:r>
          </w:p>
        </w:tc>
        <w:tc>
          <w:tcPr>
            <w:tcW w:w="1728" w:type="dxa"/>
          </w:tcPr>
          <w:p w14:paraId="3C6369C3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SVM + BoW</w:t>
            </w:r>
          </w:p>
        </w:tc>
        <w:tc>
          <w:tcPr>
            <w:tcW w:w="1728" w:type="dxa"/>
          </w:tcPr>
          <w:p w14:paraId="4CDD2B77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0,360</w:t>
            </w:r>
          </w:p>
        </w:tc>
        <w:tc>
          <w:tcPr>
            <w:tcW w:w="1728" w:type="dxa"/>
          </w:tcPr>
          <w:p w14:paraId="5BD954F6" w14:textId="77777777" w:rsidR="004D6424" w:rsidRPr="00D30AE7" w:rsidRDefault="00000000">
            <w:pPr>
              <w:rPr>
                <w:rFonts w:cs="Arial"/>
              </w:rPr>
            </w:pPr>
            <w:r w:rsidRPr="00D30AE7">
              <w:rPr>
                <w:rFonts w:cs="Arial"/>
              </w:rPr>
              <w:t>0,341</w:t>
            </w:r>
          </w:p>
        </w:tc>
      </w:tr>
    </w:tbl>
    <w:p w14:paraId="1CD230F3" w14:textId="77777777" w:rsidR="004D6424" w:rsidRDefault="00000000">
      <w:pPr>
        <w:rPr>
          <w:rFonts w:cs="Arial"/>
        </w:rPr>
      </w:pPr>
      <w:r w:rsidRPr="00D30AE7">
        <w:rPr>
          <w:rFonts w:cs="Arial"/>
          <w:lang w:val="el-GR"/>
        </w:rPr>
        <w:t xml:space="preserve">• Παρατηρείται πτώση απόδοσης όσο αυξάνει ο αριθμός κλάσεων. Η χρήση </w:t>
      </w:r>
      <w:r w:rsidRPr="00D30AE7">
        <w:rPr>
          <w:rFonts w:cs="Arial"/>
        </w:rPr>
        <w:t>TF</w:t>
      </w:r>
      <w:r w:rsidRPr="00D30AE7">
        <w:rPr>
          <w:rFonts w:ascii="Cambria Math" w:hAnsi="Cambria Math" w:cs="Cambria Math"/>
          <w:lang w:val="el-GR"/>
        </w:rPr>
        <w:t>‑</w:t>
      </w:r>
      <w:r w:rsidRPr="00D30AE7">
        <w:rPr>
          <w:rFonts w:cs="Arial"/>
        </w:rPr>
        <w:t>IDF</w:t>
      </w:r>
      <w:r w:rsidRPr="00D30AE7">
        <w:rPr>
          <w:rFonts w:cs="Arial"/>
          <w:lang w:val="el-GR"/>
        </w:rPr>
        <w:t xml:space="preserve"> προσφέρει κέρδος μόνο στην ετικέτα `</w:t>
      </w:r>
      <w:r w:rsidRPr="00D30AE7">
        <w:rPr>
          <w:rFonts w:cs="Arial"/>
        </w:rPr>
        <w:t>volume</w:t>
      </w:r>
      <w:r w:rsidRPr="00D30AE7">
        <w:rPr>
          <w:rFonts w:cs="Arial"/>
          <w:lang w:val="el-GR"/>
        </w:rPr>
        <w:t xml:space="preserve">`, ενώ το </w:t>
      </w:r>
      <w:proofErr w:type="spellStart"/>
      <w:r w:rsidRPr="00D30AE7">
        <w:rPr>
          <w:rFonts w:cs="Arial"/>
        </w:rPr>
        <w:t>BoW</w:t>
      </w:r>
      <w:proofErr w:type="spellEnd"/>
      <w:r w:rsidRPr="00D30AE7">
        <w:rPr>
          <w:rFonts w:cs="Arial"/>
          <w:lang w:val="el-GR"/>
        </w:rPr>
        <w:t xml:space="preserve"> είναι επαρκές στα `</w:t>
      </w:r>
      <w:r w:rsidRPr="00D30AE7">
        <w:rPr>
          <w:rFonts w:cs="Arial"/>
        </w:rPr>
        <w:t>chapter</w:t>
      </w:r>
      <w:r w:rsidRPr="00D30AE7">
        <w:rPr>
          <w:rFonts w:cs="Arial"/>
          <w:lang w:val="el-GR"/>
        </w:rPr>
        <w:t>` και `</w:t>
      </w:r>
      <w:r w:rsidRPr="00D30AE7">
        <w:rPr>
          <w:rFonts w:cs="Arial"/>
        </w:rPr>
        <w:t>subject</w:t>
      </w:r>
      <w:r w:rsidRPr="00D30AE7">
        <w:rPr>
          <w:rFonts w:cs="Arial"/>
          <w:lang w:val="el-GR"/>
        </w:rPr>
        <w:t xml:space="preserve">`. Τα </w:t>
      </w:r>
      <w:r w:rsidRPr="00D30AE7">
        <w:rPr>
          <w:rFonts w:cs="Arial"/>
        </w:rPr>
        <w:t>dense</w:t>
      </w:r>
      <w:r w:rsidRPr="00D30AE7">
        <w:rPr>
          <w:rFonts w:cs="Arial"/>
          <w:lang w:val="el-GR"/>
        </w:rPr>
        <w:t xml:space="preserve"> </w:t>
      </w:r>
      <w:r w:rsidRPr="00D30AE7">
        <w:rPr>
          <w:rFonts w:cs="Arial"/>
        </w:rPr>
        <w:t>embeddings</w:t>
      </w:r>
      <w:r w:rsidRPr="00D30AE7">
        <w:rPr>
          <w:rFonts w:cs="Arial"/>
          <w:lang w:val="el-GR"/>
        </w:rPr>
        <w:t xml:space="preserve"> (</w:t>
      </w:r>
      <w:r w:rsidRPr="00D30AE7">
        <w:rPr>
          <w:rFonts w:cs="Arial"/>
        </w:rPr>
        <w:t>Word</w:t>
      </w:r>
      <w:r w:rsidRPr="00D30AE7">
        <w:rPr>
          <w:rFonts w:cs="Arial"/>
          <w:lang w:val="el-GR"/>
        </w:rPr>
        <w:t>2</w:t>
      </w:r>
      <w:r w:rsidRPr="00D30AE7">
        <w:rPr>
          <w:rFonts w:cs="Arial"/>
        </w:rPr>
        <w:t>Vec</w:t>
      </w:r>
      <w:r w:rsidRPr="00D30AE7">
        <w:rPr>
          <w:rFonts w:cs="Arial"/>
          <w:lang w:val="el-GR"/>
        </w:rPr>
        <w:t xml:space="preserve">) υστερούν, πιθανόν λόγω μικρού παραθύρου εκπαίδευσης. Μελλοντικά: </w:t>
      </w:r>
      <w:r w:rsidRPr="00D30AE7">
        <w:rPr>
          <w:rFonts w:cs="Arial"/>
        </w:rPr>
        <w:t>contextual</w:t>
      </w:r>
      <w:r w:rsidRPr="00D30AE7">
        <w:rPr>
          <w:rFonts w:cs="Arial"/>
          <w:lang w:val="el-GR"/>
        </w:rPr>
        <w:t xml:space="preserve"> </w:t>
      </w:r>
      <w:r w:rsidRPr="00D30AE7">
        <w:rPr>
          <w:rFonts w:cs="Arial"/>
        </w:rPr>
        <w:t>embeddings</w:t>
      </w:r>
      <w:r w:rsidRPr="00D30AE7">
        <w:rPr>
          <w:rFonts w:cs="Arial"/>
          <w:lang w:val="el-GR"/>
        </w:rPr>
        <w:t xml:space="preserve"> (</w:t>
      </w:r>
      <w:r w:rsidRPr="00D30AE7">
        <w:rPr>
          <w:rFonts w:cs="Arial"/>
        </w:rPr>
        <w:t>e</w:t>
      </w:r>
      <w:r w:rsidRPr="00D30AE7">
        <w:rPr>
          <w:rFonts w:cs="Arial"/>
          <w:lang w:val="el-GR"/>
        </w:rPr>
        <w:t>.</w:t>
      </w:r>
      <w:r w:rsidRPr="00D30AE7">
        <w:rPr>
          <w:rFonts w:cs="Arial"/>
        </w:rPr>
        <w:t>g</w:t>
      </w:r>
      <w:r w:rsidRPr="00D30AE7">
        <w:rPr>
          <w:rFonts w:cs="Arial"/>
          <w:lang w:val="el-GR"/>
        </w:rPr>
        <w:t xml:space="preserve">., </w:t>
      </w:r>
      <w:r w:rsidRPr="00D30AE7">
        <w:rPr>
          <w:rFonts w:cs="Arial"/>
        </w:rPr>
        <w:t>Greek</w:t>
      </w:r>
      <w:r w:rsidRPr="00D30AE7">
        <w:rPr>
          <w:rFonts w:ascii="Cambria Math" w:hAnsi="Cambria Math" w:cs="Cambria Math"/>
          <w:lang w:val="el-GR"/>
        </w:rPr>
        <w:t>‑</w:t>
      </w:r>
      <w:r w:rsidRPr="00D30AE7">
        <w:rPr>
          <w:rFonts w:cs="Arial"/>
        </w:rPr>
        <w:t>BERT</w:t>
      </w:r>
      <w:r w:rsidRPr="00D30AE7">
        <w:rPr>
          <w:rFonts w:cs="Arial"/>
          <w:lang w:val="el-GR"/>
        </w:rPr>
        <w:t xml:space="preserve">) και συστηματικό </w:t>
      </w:r>
      <w:r w:rsidRPr="00D30AE7">
        <w:rPr>
          <w:rFonts w:cs="Arial"/>
        </w:rPr>
        <w:t>grid</w:t>
      </w:r>
      <w:r w:rsidRPr="00D30AE7">
        <w:rPr>
          <w:rFonts w:cs="Arial"/>
          <w:lang w:val="el-GR"/>
        </w:rPr>
        <w:t xml:space="preserve"> </w:t>
      </w:r>
      <w:r w:rsidRPr="00D30AE7">
        <w:rPr>
          <w:rFonts w:cs="Arial"/>
        </w:rPr>
        <w:t>search</w:t>
      </w:r>
      <w:r w:rsidRPr="00D30AE7">
        <w:rPr>
          <w:rFonts w:cs="Arial"/>
          <w:lang w:val="el-GR"/>
        </w:rPr>
        <w:t xml:space="preserve"> </w:t>
      </w:r>
      <w:proofErr w:type="spellStart"/>
      <w:r w:rsidRPr="00D30AE7">
        <w:rPr>
          <w:rFonts w:cs="Arial"/>
          <w:lang w:val="el-GR"/>
        </w:rPr>
        <w:t>υπερπαραμέτρων</w:t>
      </w:r>
      <w:proofErr w:type="spellEnd"/>
      <w:r w:rsidRPr="00D30AE7">
        <w:rPr>
          <w:rFonts w:cs="Arial"/>
          <w:lang w:val="el-GR"/>
        </w:rPr>
        <w:t>.</w:t>
      </w:r>
    </w:p>
    <w:p w14:paraId="439E1B80" w14:textId="22B05050" w:rsidR="00D26634" w:rsidRPr="00D26634" w:rsidRDefault="00D26634">
      <w:pPr>
        <w:rPr>
          <w:rFonts w:cs="Arial"/>
          <w:lang w:val="el-GR"/>
        </w:rPr>
      </w:pPr>
      <w:r>
        <w:rPr>
          <w:rFonts w:cs="Arial"/>
          <w:lang w:val="el-GR"/>
        </w:rPr>
        <w:t xml:space="preserve">Δίνεται μεγαλύτερη βαρύτητα στην μετρική του </w:t>
      </w:r>
      <w:r>
        <w:rPr>
          <w:rFonts w:cs="Arial"/>
        </w:rPr>
        <w:t>F</w:t>
      </w:r>
      <w:r w:rsidRPr="00D26634">
        <w:rPr>
          <w:rFonts w:cs="Arial"/>
          <w:lang w:val="el-GR"/>
        </w:rPr>
        <w:t>1</w:t>
      </w:r>
      <w:r w:rsidR="00586CC2" w:rsidRPr="00586CC2">
        <w:rPr>
          <w:rFonts w:cs="Arial"/>
          <w:lang w:val="el-GR"/>
        </w:rPr>
        <w:t>,</w:t>
      </w:r>
      <w:r w:rsidR="00586CC2">
        <w:rPr>
          <w:rFonts w:cs="Arial"/>
          <w:lang w:val="el-GR"/>
        </w:rPr>
        <w:t xml:space="preserve"> αντί του </w:t>
      </w:r>
      <w:r w:rsidR="00586CC2">
        <w:rPr>
          <w:rFonts w:cs="Arial"/>
        </w:rPr>
        <w:t>accuracy</w:t>
      </w:r>
      <w:r>
        <w:rPr>
          <w:rFonts w:cs="Arial"/>
          <w:lang w:val="el-GR"/>
        </w:rPr>
        <w:t xml:space="preserve">, καθώς υπάρχει πολύ μεγάλο </w:t>
      </w:r>
      <w:r>
        <w:rPr>
          <w:rFonts w:cs="Arial"/>
        </w:rPr>
        <w:t>class</w:t>
      </w:r>
      <w:r w:rsidRPr="00D26634">
        <w:rPr>
          <w:rFonts w:cs="Arial"/>
          <w:lang w:val="el-GR"/>
        </w:rPr>
        <w:t xml:space="preserve"> </w:t>
      </w:r>
      <w:r>
        <w:rPr>
          <w:rFonts w:cs="Arial"/>
        </w:rPr>
        <w:t>imbalance</w:t>
      </w:r>
      <w:r w:rsidRPr="00D26634">
        <w:rPr>
          <w:rFonts w:cs="Arial"/>
          <w:lang w:val="el-GR"/>
        </w:rPr>
        <w:t>(</w:t>
      </w:r>
      <w:proofErr w:type="spellStart"/>
      <w:r>
        <w:rPr>
          <w:rFonts w:cs="Arial"/>
          <w:lang w:val="el-GR"/>
        </w:rPr>
        <w:t>επειτα</w:t>
      </w:r>
      <w:proofErr w:type="spellEnd"/>
      <w:r>
        <w:rPr>
          <w:rFonts w:cs="Arial"/>
          <w:lang w:val="el-GR"/>
        </w:rPr>
        <w:t xml:space="preserve"> από</w:t>
      </w:r>
      <w:r w:rsidRPr="00D26634">
        <w:rPr>
          <w:rFonts w:cs="Arial"/>
          <w:lang w:val="el-GR"/>
        </w:rPr>
        <w:t xml:space="preserve"> </w:t>
      </w:r>
      <w:proofErr w:type="spellStart"/>
      <w:r>
        <w:rPr>
          <w:rFonts w:cs="Arial"/>
          <w:lang w:val="el-GR"/>
        </w:rPr>
        <w:t>αναλυση</w:t>
      </w:r>
      <w:proofErr w:type="spellEnd"/>
      <w:r>
        <w:rPr>
          <w:rFonts w:cs="Arial"/>
          <w:lang w:val="el-GR"/>
        </w:rPr>
        <w:t xml:space="preserve"> που προέκυψε ερευνώντας τις μετρικές της Εντροπίας, </w:t>
      </w:r>
      <w:r>
        <w:rPr>
          <w:rFonts w:cs="Arial"/>
        </w:rPr>
        <w:t>Imbalance</w:t>
      </w:r>
      <w:r w:rsidRPr="00D26634">
        <w:rPr>
          <w:rFonts w:cs="Arial"/>
          <w:lang w:val="el-GR"/>
        </w:rPr>
        <w:t xml:space="preserve"> </w:t>
      </w:r>
      <w:r>
        <w:rPr>
          <w:rFonts w:cs="Arial"/>
        </w:rPr>
        <w:t>Ratio</w:t>
      </w:r>
      <w:r w:rsidRPr="00D26634">
        <w:rPr>
          <w:rFonts w:cs="Arial"/>
          <w:lang w:val="el-GR"/>
        </w:rPr>
        <w:t xml:space="preserve"> </w:t>
      </w:r>
      <w:r>
        <w:rPr>
          <w:rFonts w:cs="Arial"/>
          <w:lang w:val="el-GR"/>
        </w:rPr>
        <w:t xml:space="preserve">και </w:t>
      </w:r>
      <w:r>
        <w:rPr>
          <w:rFonts w:cs="Arial"/>
        </w:rPr>
        <w:t>CoVar</w:t>
      </w:r>
      <w:r w:rsidRPr="00D26634">
        <w:rPr>
          <w:rFonts w:cs="Arial"/>
          <w:lang w:val="el-GR"/>
        </w:rPr>
        <w:t>)</w:t>
      </w:r>
    </w:p>
    <w:p w14:paraId="46ACA49B" w14:textId="77777777" w:rsidR="004D6424" w:rsidRPr="00C4699B" w:rsidRDefault="00000000" w:rsidP="00C4699B">
      <w:pPr>
        <w:rPr>
          <w:b/>
          <w:bCs/>
          <w:u w:val="single"/>
          <w:lang w:val="el-GR"/>
        </w:rPr>
      </w:pPr>
      <w:r w:rsidRPr="00C4699B">
        <w:rPr>
          <w:b/>
          <w:bCs/>
          <w:u w:val="single"/>
          <w:lang w:val="el-GR"/>
        </w:rPr>
        <w:t xml:space="preserve">Β2. Ανάλυση Θεμάτων </w:t>
      </w:r>
      <w:proofErr w:type="spellStart"/>
      <w:r w:rsidRPr="00C4699B">
        <w:rPr>
          <w:b/>
          <w:bCs/>
          <w:u w:val="single"/>
          <w:lang w:val="el-GR"/>
        </w:rPr>
        <w:t>Απόφασεων</w:t>
      </w:r>
      <w:proofErr w:type="spellEnd"/>
      <w:r w:rsidRPr="00C4699B">
        <w:rPr>
          <w:b/>
          <w:bCs/>
          <w:u w:val="single"/>
          <w:lang w:val="el-GR"/>
        </w:rPr>
        <w:t xml:space="preserve"> Αρείου Πάγου</w:t>
      </w:r>
    </w:p>
    <w:p w14:paraId="6833AF57" w14:textId="6CDDEE91" w:rsidR="004D6424" w:rsidRPr="00CD0654" w:rsidRDefault="00000000" w:rsidP="00CD0654">
      <w:pPr>
        <w:pStyle w:val="aa"/>
        <w:numPr>
          <w:ilvl w:val="0"/>
          <w:numId w:val="10"/>
        </w:numPr>
        <w:rPr>
          <w:rFonts w:cs="Arial"/>
          <w:lang w:val="el-GR"/>
        </w:rPr>
      </w:pPr>
      <w:r w:rsidRPr="00CD0654">
        <w:rPr>
          <w:rFonts w:cs="Arial"/>
        </w:rPr>
        <w:t>Dataset: Greek Legal Sum</w:t>
      </w:r>
      <w:r w:rsidR="00C4699B" w:rsidRPr="00C4699B">
        <w:rPr>
          <w:rFonts w:cs="Arial"/>
        </w:rPr>
        <w:t>:</w:t>
      </w:r>
      <w:r w:rsidRPr="00CD0654">
        <w:rPr>
          <w:rFonts w:cs="Arial"/>
        </w:rPr>
        <w:t xml:space="preserve"> </w:t>
      </w:r>
      <w:proofErr w:type="spellStart"/>
      <w:r w:rsidRPr="00CD0654">
        <w:rPr>
          <w:rFonts w:cs="Arial"/>
        </w:rPr>
        <w:t>νομικά</w:t>
      </w:r>
      <w:proofErr w:type="spellEnd"/>
      <w:r w:rsidRPr="00CD0654">
        <w:rPr>
          <w:rFonts w:cs="Arial"/>
        </w:rPr>
        <w:t xml:space="preserve"> </w:t>
      </w:r>
      <w:proofErr w:type="spellStart"/>
      <w:r w:rsidRPr="00CD0654">
        <w:rPr>
          <w:rFonts w:cs="Arial"/>
        </w:rPr>
        <w:t>κείμεν</w:t>
      </w:r>
      <w:proofErr w:type="spellEnd"/>
      <w:r w:rsidRPr="00CD0654">
        <w:rPr>
          <w:rFonts w:cs="Arial"/>
        </w:rPr>
        <w:t xml:space="preserve">α &amp; περιλήψεις, με case_category &amp; case_tags. </w:t>
      </w:r>
      <w:r w:rsidRPr="00CD0654">
        <w:rPr>
          <w:rFonts w:cs="Arial"/>
          <w:lang w:val="el-GR"/>
        </w:rPr>
        <w:t>Έντονη ανισορροπία κατηγοριών (</w:t>
      </w:r>
      <w:r w:rsidRPr="00CD0654">
        <w:rPr>
          <w:rFonts w:cs="Arial"/>
        </w:rPr>
        <w:t>long</w:t>
      </w:r>
      <w:r w:rsidRPr="00CD0654">
        <w:rPr>
          <w:rFonts w:ascii="Cambria Math" w:hAnsi="Cambria Math" w:cs="Cambria Math"/>
          <w:lang w:val="el-GR"/>
        </w:rPr>
        <w:t>‑</w:t>
      </w:r>
      <w:r w:rsidRPr="00CD0654">
        <w:rPr>
          <w:rFonts w:cs="Arial"/>
        </w:rPr>
        <w:t>tail</w:t>
      </w:r>
      <w:r w:rsidRPr="00CD0654">
        <w:rPr>
          <w:rFonts w:cs="Arial"/>
          <w:lang w:val="el-GR"/>
        </w:rPr>
        <w:t>).</w:t>
      </w:r>
    </w:p>
    <w:p w14:paraId="21DA7F10" w14:textId="35218AFA" w:rsidR="004D6424" w:rsidRPr="00CD0654" w:rsidRDefault="00000000" w:rsidP="00CD0654">
      <w:pPr>
        <w:pStyle w:val="aa"/>
        <w:numPr>
          <w:ilvl w:val="0"/>
          <w:numId w:val="10"/>
        </w:numPr>
        <w:rPr>
          <w:rFonts w:cs="Arial"/>
          <w:lang w:val="el-GR"/>
        </w:rPr>
      </w:pPr>
      <w:r w:rsidRPr="00CD0654">
        <w:rPr>
          <w:rFonts w:cs="Arial"/>
          <w:lang w:val="el-GR"/>
        </w:rPr>
        <w:lastRenderedPageBreak/>
        <w:t>Εξερευνητική Ανάλυση (</w:t>
      </w:r>
      <w:r w:rsidRPr="00CD0654">
        <w:rPr>
          <w:rFonts w:cs="Arial"/>
        </w:rPr>
        <w:t>EDA</w:t>
      </w:r>
      <w:r w:rsidRPr="00CD0654">
        <w:rPr>
          <w:rFonts w:cs="Arial"/>
          <w:lang w:val="el-GR"/>
        </w:rPr>
        <w:t xml:space="preserve">): Υπολογισμός συχνοτήτων και </w:t>
      </w:r>
      <w:proofErr w:type="spellStart"/>
      <w:r w:rsidRPr="00CD0654">
        <w:rPr>
          <w:rFonts w:cs="Arial"/>
          <w:lang w:val="el-GR"/>
        </w:rPr>
        <w:t>οπτικοποιήσεις</w:t>
      </w:r>
      <w:proofErr w:type="spellEnd"/>
      <w:r w:rsidRPr="00CD0654">
        <w:rPr>
          <w:rFonts w:cs="Arial"/>
          <w:lang w:val="el-GR"/>
        </w:rPr>
        <w:t xml:space="preserve"> </w:t>
      </w:r>
      <w:r w:rsidRPr="00CD0654">
        <w:rPr>
          <w:rFonts w:cs="Arial"/>
        </w:rPr>
        <w:t>bar</w:t>
      </w:r>
      <w:r w:rsidRPr="00CD0654">
        <w:rPr>
          <w:rFonts w:cs="Arial"/>
          <w:lang w:val="el-GR"/>
        </w:rPr>
        <w:t>/</w:t>
      </w:r>
      <w:proofErr w:type="spellStart"/>
      <w:r w:rsidRPr="00CD0654">
        <w:rPr>
          <w:rFonts w:cs="Arial"/>
        </w:rPr>
        <w:t>wordcloud</w:t>
      </w:r>
      <w:proofErr w:type="spellEnd"/>
      <w:r w:rsidRPr="00CD0654">
        <w:rPr>
          <w:rFonts w:cs="Arial"/>
          <w:lang w:val="el-GR"/>
        </w:rPr>
        <w:t xml:space="preserve">. Οι 5 πιο συχνές </w:t>
      </w:r>
      <w:r w:rsidRPr="00CD0654">
        <w:rPr>
          <w:rFonts w:cs="Arial"/>
        </w:rPr>
        <w:t>case</w:t>
      </w:r>
      <w:r w:rsidRPr="00CD0654">
        <w:rPr>
          <w:rFonts w:cs="Arial"/>
          <w:lang w:val="el-GR"/>
        </w:rPr>
        <w:t>_</w:t>
      </w:r>
      <w:r w:rsidRPr="00CD0654">
        <w:rPr>
          <w:rFonts w:cs="Arial"/>
        </w:rPr>
        <w:t>category</w:t>
      </w:r>
      <w:r w:rsidRPr="00CD0654">
        <w:rPr>
          <w:rFonts w:cs="Arial"/>
          <w:lang w:val="el-GR"/>
        </w:rPr>
        <w:t xml:space="preserve"> καλύπτουν &gt; 60 % των εγγράφων, ενώ &gt; 50 % των </w:t>
      </w:r>
      <w:r w:rsidRPr="00CD0654">
        <w:rPr>
          <w:rFonts w:cs="Arial"/>
        </w:rPr>
        <w:t>tags</w:t>
      </w:r>
      <w:r w:rsidRPr="00CD0654">
        <w:rPr>
          <w:rFonts w:cs="Arial"/>
          <w:lang w:val="el-GR"/>
        </w:rPr>
        <w:t xml:space="preserve"> εμφανίζονται &lt; 20 φορές.</w:t>
      </w:r>
    </w:p>
    <w:p w14:paraId="56495636" w14:textId="229F02CF" w:rsidR="004D6424" w:rsidRPr="00CD0654" w:rsidRDefault="00000000" w:rsidP="00CD0654">
      <w:pPr>
        <w:pStyle w:val="aa"/>
        <w:numPr>
          <w:ilvl w:val="0"/>
          <w:numId w:val="10"/>
        </w:numPr>
        <w:rPr>
          <w:rFonts w:cs="Arial"/>
        </w:rPr>
      </w:pPr>
      <w:proofErr w:type="spellStart"/>
      <w:r w:rsidRPr="00CD0654">
        <w:rPr>
          <w:rFonts w:cs="Arial"/>
        </w:rPr>
        <w:t>Δι</w:t>
      </w:r>
      <w:proofErr w:type="spellEnd"/>
      <w:r w:rsidRPr="00CD0654">
        <w:rPr>
          <w:rFonts w:cs="Arial"/>
        </w:rPr>
        <w:t>ανυσματοποίηση: TF</w:t>
      </w:r>
      <w:r w:rsidRPr="00CD0654">
        <w:rPr>
          <w:rFonts w:ascii="Cambria Math" w:hAnsi="Cambria Math" w:cs="Cambria Math"/>
        </w:rPr>
        <w:t>‑</w:t>
      </w:r>
      <w:r w:rsidRPr="00CD0654">
        <w:rPr>
          <w:rFonts w:cs="Arial"/>
        </w:rPr>
        <w:t>IDF unigrams</w:t>
      </w:r>
      <w:r w:rsidRPr="00CD0654">
        <w:rPr>
          <w:rFonts w:ascii="Cambria Math" w:hAnsi="Cambria Math" w:cs="Cambria Math"/>
        </w:rPr>
        <w:t>‑</w:t>
      </w:r>
      <w:r w:rsidRPr="00CD0654">
        <w:rPr>
          <w:rFonts w:cs="Arial"/>
        </w:rPr>
        <w:t>bigrams (</w:t>
      </w:r>
      <w:proofErr w:type="spellStart"/>
      <w:r w:rsidRPr="00CD0654">
        <w:rPr>
          <w:rFonts w:cs="Arial"/>
        </w:rPr>
        <w:t>max_df</w:t>
      </w:r>
      <w:proofErr w:type="spellEnd"/>
      <w:r w:rsidRPr="00CD0654">
        <w:rPr>
          <w:rFonts w:cs="Arial"/>
        </w:rPr>
        <w:t> = 0,90, min_df = 5). Εναλλακτικά δοκιμάστηκαν Sentence</w:t>
      </w:r>
      <w:r w:rsidRPr="00CD0654">
        <w:rPr>
          <w:rFonts w:ascii="Cambria Math" w:hAnsi="Cambria Math" w:cs="Cambria Math"/>
        </w:rPr>
        <w:t>‑</w:t>
      </w:r>
      <w:r w:rsidRPr="00CD0654">
        <w:rPr>
          <w:rFonts w:cs="Arial"/>
        </w:rPr>
        <w:t>BERT embeddings χωρίς σημαντική βελτίωση.</w:t>
      </w:r>
    </w:p>
    <w:p w14:paraId="425FF38A" w14:textId="77777777" w:rsidR="00C4699B" w:rsidRDefault="00000000" w:rsidP="00CD0654">
      <w:pPr>
        <w:pStyle w:val="aa"/>
        <w:numPr>
          <w:ilvl w:val="0"/>
          <w:numId w:val="10"/>
        </w:numPr>
        <w:rPr>
          <w:rFonts w:cs="Arial"/>
          <w:lang w:val="el-GR"/>
        </w:rPr>
      </w:pPr>
      <w:r w:rsidRPr="00CD0654">
        <w:rPr>
          <w:rFonts w:cs="Arial"/>
        </w:rPr>
        <w:t>K</w:t>
      </w:r>
      <w:r w:rsidRPr="00CD0654">
        <w:rPr>
          <w:rFonts w:ascii="Cambria Math" w:hAnsi="Cambria Math" w:cs="Cambria Math"/>
        </w:rPr>
        <w:t>‑</w:t>
      </w:r>
      <w:r w:rsidRPr="00CD0654">
        <w:rPr>
          <w:rFonts w:cs="Arial"/>
        </w:rPr>
        <w:t>Means clustering: k</w:t>
      </w:r>
      <w:proofErr w:type="gramStart"/>
      <w:r w:rsidRPr="00CD0654">
        <w:rPr>
          <w:rFonts w:ascii="Cambria Math" w:hAnsi="Cambria Math" w:cs="Cambria Math"/>
        </w:rPr>
        <w:t>∈</w:t>
      </w:r>
      <w:r w:rsidRPr="00CD0654">
        <w:rPr>
          <w:rFonts w:cs="Arial"/>
        </w:rPr>
        <w:t>[</w:t>
      </w:r>
      <w:proofErr w:type="gramEnd"/>
      <w:r w:rsidRPr="00CD0654">
        <w:rPr>
          <w:rFonts w:cs="Arial"/>
        </w:rPr>
        <w:t xml:space="preserve">5, 25]. </w:t>
      </w:r>
      <w:r w:rsidRPr="00586CC2">
        <w:rPr>
          <w:rFonts w:cs="Arial"/>
          <w:lang w:val="el-GR"/>
        </w:rPr>
        <w:t xml:space="preserve">Επιλογή </w:t>
      </w:r>
      <w:r w:rsidRPr="00CD0654">
        <w:rPr>
          <w:rFonts w:cs="Arial"/>
        </w:rPr>
        <w:t>k</w:t>
      </w:r>
      <w:r w:rsidRPr="00586CC2">
        <w:rPr>
          <w:rFonts w:cs="Arial"/>
          <w:lang w:val="el-GR"/>
        </w:rPr>
        <w:t xml:space="preserve"> = 21 μέσω </w:t>
      </w:r>
      <w:r w:rsidRPr="00CD0654">
        <w:rPr>
          <w:rFonts w:cs="Arial"/>
        </w:rPr>
        <w:t>Elbow</w:t>
      </w:r>
      <w:r w:rsidRPr="00586CC2">
        <w:rPr>
          <w:rFonts w:cs="Arial"/>
          <w:lang w:val="el-GR"/>
        </w:rPr>
        <w:t xml:space="preserve"> (</w:t>
      </w:r>
      <w:r w:rsidRPr="00CD0654">
        <w:rPr>
          <w:rFonts w:cs="Arial"/>
        </w:rPr>
        <w:t>inertia</w:t>
      </w:r>
      <w:r w:rsidRPr="00586CC2">
        <w:rPr>
          <w:rFonts w:cs="Arial"/>
          <w:lang w:val="el-GR"/>
        </w:rPr>
        <w:t xml:space="preserve">) και </w:t>
      </w:r>
      <w:r w:rsidRPr="00CD0654">
        <w:rPr>
          <w:rFonts w:cs="Arial"/>
        </w:rPr>
        <w:t>macro</w:t>
      </w:r>
      <w:r w:rsidRPr="00586CC2">
        <w:rPr>
          <w:rFonts w:ascii="Cambria Math" w:hAnsi="Cambria Math" w:cs="Cambria Math"/>
          <w:lang w:val="el-GR"/>
        </w:rPr>
        <w:t>‑</w:t>
      </w:r>
      <w:r w:rsidRPr="00CD0654">
        <w:rPr>
          <w:rFonts w:cs="Arial"/>
        </w:rPr>
        <w:t>averaged</w:t>
      </w:r>
      <w:r w:rsidR="00586CC2" w:rsidRPr="00586CC2">
        <w:rPr>
          <w:rFonts w:cs="Arial"/>
          <w:lang w:val="el-GR"/>
        </w:rPr>
        <w:t>(</w:t>
      </w:r>
      <w:r w:rsidR="00586CC2">
        <w:rPr>
          <w:rFonts w:cs="Arial"/>
          <w:lang w:val="el-GR"/>
        </w:rPr>
        <w:t>και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εδώ</w:t>
      </w:r>
      <w:r w:rsidR="00586CC2" w:rsidRPr="00586CC2">
        <w:rPr>
          <w:rFonts w:cs="Arial"/>
          <w:lang w:val="el-GR"/>
        </w:rPr>
        <w:t xml:space="preserve"> </w:t>
      </w:r>
      <w:proofErr w:type="spellStart"/>
      <w:r w:rsidR="00586CC2">
        <w:rPr>
          <w:rFonts w:cs="Arial"/>
          <w:lang w:val="el-GR"/>
        </w:rPr>
        <w:t>επείδη</w:t>
      </w:r>
      <w:proofErr w:type="spellEnd"/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υπάρχει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</w:rPr>
        <w:t>class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</w:rPr>
        <w:t>imbalance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και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θέλουμε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να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διατηρήσουμε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την</w:t>
      </w:r>
      <w:r w:rsidR="00586CC2" w:rsidRPr="00586CC2">
        <w:rPr>
          <w:rFonts w:cs="Arial"/>
          <w:lang w:val="el-GR"/>
        </w:rPr>
        <w:t xml:space="preserve"> </w:t>
      </w:r>
      <w:proofErr w:type="spellStart"/>
      <w:r w:rsidR="00586CC2">
        <w:rPr>
          <w:rFonts w:cs="Arial"/>
          <w:lang w:val="el-GR"/>
        </w:rPr>
        <w:t>βαρυτητα</w:t>
      </w:r>
      <w:proofErr w:type="spellEnd"/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ίδια</w:t>
      </w:r>
      <w:r w:rsidR="00586CC2" w:rsidRPr="00586CC2">
        <w:rPr>
          <w:rFonts w:cs="Arial"/>
          <w:lang w:val="el-GR"/>
        </w:rPr>
        <w:t xml:space="preserve">, </w:t>
      </w:r>
      <w:r w:rsidR="00586CC2">
        <w:rPr>
          <w:rFonts w:cs="Arial"/>
          <w:lang w:val="el-GR"/>
        </w:rPr>
        <w:t>ανεξαρτήτου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μεγέθους</w:t>
      </w:r>
      <w:r w:rsidR="00586CC2" w:rsidRPr="00586CC2">
        <w:rPr>
          <w:rFonts w:cs="Arial"/>
          <w:lang w:val="el-GR"/>
        </w:rPr>
        <w:t xml:space="preserve"> </w:t>
      </w:r>
      <w:r w:rsidR="00586CC2">
        <w:rPr>
          <w:rFonts w:cs="Arial"/>
          <w:lang w:val="el-GR"/>
        </w:rPr>
        <w:t>κλάσης)</w:t>
      </w:r>
      <w:r w:rsidRPr="00586CC2">
        <w:rPr>
          <w:rFonts w:cs="Arial"/>
          <w:lang w:val="el-GR"/>
        </w:rPr>
        <w:t xml:space="preserve"> </w:t>
      </w:r>
      <w:r w:rsidRPr="00CD0654">
        <w:rPr>
          <w:rFonts w:cs="Arial"/>
        </w:rPr>
        <w:t>Silhouette</w:t>
      </w:r>
      <w:r w:rsidRPr="00586CC2">
        <w:rPr>
          <w:rFonts w:cs="Arial"/>
          <w:lang w:val="el-GR"/>
        </w:rPr>
        <w:t>.</w:t>
      </w:r>
      <w:r w:rsidRPr="00CD0654">
        <w:rPr>
          <w:rFonts w:cs="Arial"/>
        </w:rPr>
        <w:t>NMI</w:t>
      </w:r>
      <w:r w:rsidRPr="00586CC2">
        <w:rPr>
          <w:rFonts w:cs="Arial"/>
          <w:lang w:val="el-GR"/>
        </w:rPr>
        <w:t xml:space="preserve"> &amp; </w:t>
      </w:r>
      <w:r w:rsidRPr="00CD0654">
        <w:rPr>
          <w:rFonts w:cs="Arial"/>
        </w:rPr>
        <w:t>ARI</w:t>
      </w:r>
      <w:r w:rsidRPr="00586CC2">
        <w:rPr>
          <w:rFonts w:cs="Arial"/>
          <w:lang w:val="el-GR"/>
        </w:rPr>
        <w:t xml:space="preserve"> </w:t>
      </w:r>
      <w:r w:rsidRPr="00CD0654">
        <w:rPr>
          <w:rFonts w:cs="Arial"/>
          <w:lang w:val="el-GR"/>
        </w:rPr>
        <w:t>υποστήριξαν</w:t>
      </w:r>
      <w:r w:rsidRPr="00586CC2">
        <w:rPr>
          <w:rFonts w:cs="Arial"/>
          <w:lang w:val="el-GR"/>
        </w:rPr>
        <w:t xml:space="preserve"> </w:t>
      </w:r>
      <w:r w:rsidRPr="00CD0654">
        <w:rPr>
          <w:rFonts w:cs="Arial"/>
          <w:lang w:val="el-GR"/>
        </w:rPr>
        <w:t>την</w:t>
      </w:r>
      <w:r w:rsidRPr="00586CC2">
        <w:rPr>
          <w:rFonts w:cs="Arial"/>
          <w:lang w:val="el-GR"/>
        </w:rPr>
        <w:t xml:space="preserve"> </w:t>
      </w:r>
      <w:r w:rsidRPr="00CD0654">
        <w:rPr>
          <w:rFonts w:cs="Arial"/>
          <w:lang w:val="el-GR"/>
        </w:rPr>
        <w:t>επιλογή</w:t>
      </w:r>
    </w:p>
    <w:p w14:paraId="567D47CF" w14:textId="4957145B" w:rsidR="004D6424" w:rsidRPr="00586CC2" w:rsidRDefault="00C4699B" w:rsidP="00C4699B">
      <w:pPr>
        <w:pStyle w:val="aa"/>
        <w:ind w:left="780"/>
        <w:rPr>
          <w:rFonts w:cs="Arial"/>
          <w:lang w:val="el-GR"/>
        </w:rPr>
      </w:pPr>
      <w:r>
        <w:rPr>
          <w:rFonts w:cs="Arial"/>
          <w:noProof/>
          <w:lang w:val="el-GR"/>
        </w:rPr>
        <w:drawing>
          <wp:inline distT="0" distB="0" distL="0" distR="0" wp14:anchorId="6AC2D408" wp14:editId="2CF40031">
            <wp:extent cx="5748628" cy="3114675"/>
            <wp:effectExtent l="0" t="0" r="5080" b="0"/>
            <wp:docPr id="88393534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3" cy="3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586CC2">
        <w:rPr>
          <w:rFonts w:cs="Arial"/>
          <w:lang w:val="el-GR"/>
        </w:rPr>
        <w:t>.</w:t>
      </w:r>
    </w:p>
    <w:p w14:paraId="1F38A326" w14:textId="63201867" w:rsidR="004D6424" w:rsidRPr="00CD0654" w:rsidRDefault="00000000" w:rsidP="00CD0654">
      <w:pPr>
        <w:pStyle w:val="aa"/>
        <w:numPr>
          <w:ilvl w:val="0"/>
          <w:numId w:val="10"/>
        </w:numPr>
        <w:rPr>
          <w:rFonts w:cs="Arial"/>
          <w:lang w:val="el-GR"/>
        </w:rPr>
      </w:pPr>
      <w:r w:rsidRPr="00CD0654">
        <w:rPr>
          <w:rFonts w:cs="Arial"/>
          <w:lang w:val="el-GR"/>
        </w:rPr>
        <w:t>Εξαγωγή</w:t>
      </w:r>
      <w:r w:rsidRPr="00CD0654">
        <w:rPr>
          <w:rFonts w:cs="Arial"/>
        </w:rPr>
        <w:t xml:space="preserve"> </w:t>
      </w:r>
      <w:r w:rsidRPr="00CD0654">
        <w:rPr>
          <w:rFonts w:cs="Arial"/>
          <w:lang w:val="el-GR"/>
        </w:rPr>
        <w:t>τίτλων</w:t>
      </w:r>
      <w:r w:rsidRPr="00CD0654">
        <w:rPr>
          <w:rFonts w:cs="Arial"/>
        </w:rPr>
        <w:t xml:space="preserve"> </w:t>
      </w:r>
      <w:r w:rsidRPr="00CD0654">
        <w:rPr>
          <w:rFonts w:cs="Arial"/>
          <w:lang w:val="el-GR"/>
        </w:rPr>
        <w:t>συστάδων</w:t>
      </w:r>
      <w:r w:rsidRPr="00CD0654">
        <w:rPr>
          <w:rFonts w:cs="Arial"/>
        </w:rPr>
        <w:t xml:space="preserve"> </w:t>
      </w:r>
      <w:r w:rsidRPr="00CD0654">
        <w:rPr>
          <w:rFonts w:cs="Arial"/>
          <w:lang w:val="el-GR"/>
        </w:rPr>
        <w:t>με</w:t>
      </w:r>
      <w:r w:rsidRPr="00CD0654">
        <w:rPr>
          <w:rFonts w:cs="Arial"/>
        </w:rPr>
        <w:t xml:space="preserve"> LLM (Gemma</w:t>
      </w:r>
      <w:r w:rsidRPr="00CD0654">
        <w:rPr>
          <w:rFonts w:ascii="Cambria Math" w:hAnsi="Cambria Math" w:cs="Cambria Math"/>
        </w:rPr>
        <w:t>‑</w:t>
      </w:r>
      <w:r w:rsidRPr="00CD0654">
        <w:rPr>
          <w:rFonts w:cs="Arial"/>
        </w:rPr>
        <w:t>3</w:t>
      </w:r>
      <w:r w:rsidRPr="00CD0654">
        <w:rPr>
          <w:rFonts w:ascii="Cambria Math" w:hAnsi="Cambria Math" w:cs="Cambria Math"/>
        </w:rPr>
        <w:t>‑</w:t>
      </w:r>
      <w:r w:rsidRPr="00CD0654">
        <w:rPr>
          <w:rFonts w:cs="Arial"/>
        </w:rPr>
        <w:t>4b → fallback Llama</w:t>
      </w:r>
      <w:r w:rsidRPr="00CD0654">
        <w:rPr>
          <w:rFonts w:ascii="Cambria Math" w:hAnsi="Cambria Math" w:cs="Cambria Math"/>
        </w:rPr>
        <w:t>‑</w:t>
      </w:r>
      <w:r w:rsidRPr="00CD0654">
        <w:rPr>
          <w:rFonts w:cs="Arial"/>
        </w:rPr>
        <w:t>3</w:t>
      </w:r>
      <w:r w:rsidRPr="00CD0654">
        <w:rPr>
          <w:rFonts w:ascii="Cambria Math" w:hAnsi="Cambria Math" w:cs="Cambria Math"/>
        </w:rPr>
        <w:t>‑</w:t>
      </w:r>
      <w:r w:rsidRPr="00CD0654">
        <w:rPr>
          <w:rFonts w:cs="Arial"/>
        </w:rPr>
        <w:t>8b). Prompt</w:t>
      </w:r>
      <w:r w:rsidRPr="00CD0654">
        <w:rPr>
          <w:rFonts w:cs="Arial"/>
          <w:lang w:val="el-GR"/>
        </w:rPr>
        <w:t xml:space="preserve"> 3 αποφάσεων/</w:t>
      </w:r>
      <w:r w:rsidRPr="00CD0654">
        <w:rPr>
          <w:rFonts w:cs="Arial"/>
        </w:rPr>
        <w:t>cluster</w:t>
      </w:r>
      <w:r w:rsidRPr="00CD0654">
        <w:rPr>
          <w:rFonts w:cs="Arial"/>
          <w:lang w:val="el-GR"/>
        </w:rPr>
        <w:t>, 3</w:t>
      </w:r>
      <w:r w:rsidRPr="00CD0654">
        <w:rPr>
          <w:rFonts w:ascii="Cambria Math" w:hAnsi="Cambria Math" w:cs="Cambria Math"/>
          <w:lang w:val="el-GR"/>
        </w:rPr>
        <w:t>‑</w:t>
      </w:r>
      <w:r w:rsidRPr="00CD0654">
        <w:rPr>
          <w:rFonts w:cs="Arial"/>
        </w:rPr>
        <w:t>shot</w:t>
      </w:r>
      <w:r w:rsidRPr="00CD0654">
        <w:rPr>
          <w:rFonts w:cs="Arial"/>
          <w:lang w:val="el-GR"/>
        </w:rPr>
        <w:t xml:space="preserve"> </w:t>
      </w:r>
      <w:r w:rsidRPr="00CD0654">
        <w:rPr>
          <w:rFonts w:cs="Arial"/>
        </w:rPr>
        <w:t>learning</w:t>
      </w:r>
      <w:r w:rsidRPr="00CD0654">
        <w:rPr>
          <w:rFonts w:cs="Arial"/>
          <w:lang w:val="el-GR"/>
        </w:rPr>
        <w:t xml:space="preserve">. Δύο στρατηγικές δειγματοληψίας: κοντά στο </w:t>
      </w:r>
      <w:proofErr w:type="spellStart"/>
      <w:r w:rsidRPr="00CD0654">
        <w:rPr>
          <w:rFonts w:cs="Arial"/>
          <w:lang w:val="el-GR"/>
        </w:rPr>
        <w:t>κεντροειδές</w:t>
      </w:r>
      <w:proofErr w:type="spellEnd"/>
      <w:r w:rsidRPr="00CD0654">
        <w:rPr>
          <w:rFonts w:cs="Arial"/>
          <w:lang w:val="el-GR"/>
        </w:rPr>
        <w:t xml:space="preserve"> </w:t>
      </w:r>
      <w:r w:rsidRPr="00CD0654">
        <w:rPr>
          <w:rFonts w:cs="Arial"/>
        </w:rPr>
        <w:t>vs</w:t>
      </w:r>
      <w:r w:rsidRPr="00CD0654">
        <w:rPr>
          <w:rFonts w:cs="Arial"/>
          <w:lang w:val="el-GR"/>
        </w:rPr>
        <w:t xml:space="preserve"> τυχαία. Η 1η παρήγαγε κατά 12 % συντομότερους και ακριβέστερους τίτλους σύμφωνα με χειροκίνητη αξιολόγηση.</w:t>
      </w:r>
    </w:p>
    <w:p w14:paraId="5AD79F34" w14:textId="164490E7" w:rsidR="004D6424" w:rsidRPr="00D30AE7" w:rsidRDefault="00000000">
      <w:pPr>
        <w:pStyle w:val="a0"/>
        <w:rPr>
          <w:rFonts w:cs="Arial"/>
        </w:rPr>
      </w:pPr>
      <w:proofErr w:type="spellStart"/>
      <w:r w:rsidRPr="00D30AE7">
        <w:rPr>
          <w:rFonts w:cs="Arial"/>
        </w:rPr>
        <w:t>Κύριες</w:t>
      </w:r>
      <w:proofErr w:type="spellEnd"/>
      <w:r w:rsidRPr="00D30AE7">
        <w:rPr>
          <w:rFonts w:cs="Arial"/>
        </w:rPr>
        <w:t xml:space="preserve"> </w:t>
      </w:r>
      <w:proofErr w:type="spellStart"/>
      <w:r w:rsidRPr="00D30AE7">
        <w:rPr>
          <w:rFonts w:cs="Arial"/>
        </w:rPr>
        <w:t>θεμ</w:t>
      </w:r>
      <w:proofErr w:type="spellEnd"/>
      <w:r w:rsidRPr="00D30AE7">
        <w:rPr>
          <w:rFonts w:cs="Arial"/>
        </w:rPr>
        <w:t>ατικές π</w:t>
      </w:r>
      <w:proofErr w:type="spellStart"/>
      <w:r w:rsidRPr="00D30AE7">
        <w:rPr>
          <w:rFonts w:cs="Arial"/>
        </w:rPr>
        <w:t>ου</w:t>
      </w:r>
      <w:proofErr w:type="spellEnd"/>
      <w:r w:rsidRPr="00D30AE7">
        <w:rPr>
          <w:rFonts w:cs="Arial"/>
        </w:rPr>
        <w:t xml:space="preserve"> </w:t>
      </w:r>
      <w:proofErr w:type="spellStart"/>
      <w:r w:rsidRPr="00D30AE7">
        <w:rPr>
          <w:rFonts w:cs="Arial"/>
        </w:rPr>
        <w:t>εντο</w:t>
      </w:r>
      <w:proofErr w:type="spellEnd"/>
      <w:r w:rsidRPr="00D30AE7">
        <w:rPr>
          <w:rFonts w:cs="Arial"/>
        </w:rPr>
        <w:t>πίστηκαν:</w:t>
      </w:r>
    </w:p>
    <w:p w14:paraId="1D0362C9" w14:textId="77777777" w:rsidR="004D6424" w:rsidRPr="00D30AE7" w:rsidRDefault="00000000">
      <w:pPr>
        <w:pStyle w:val="a0"/>
        <w:rPr>
          <w:rFonts w:cs="Arial"/>
        </w:rPr>
      </w:pPr>
      <w:r w:rsidRPr="00D30AE7">
        <w:rPr>
          <w:rFonts w:cs="Arial"/>
        </w:rPr>
        <w:t>Διαδικαστικά ζητήματα αναίρεσης (10 clusters)</w:t>
      </w:r>
    </w:p>
    <w:p w14:paraId="25F18B25" w14:textId="77777777" w:rsidR="004D6424" w:rsidRPr="00D30AE7" w:rsidRDefault="00000000">
      <w:pPr>
        <w:pStyle w:val="a0"/>
        <w:rPr>
          <w:rFonts w:cs="Arial"/>
          <w:lang w:val="el-GR"/>
        </w:rPr>
      </w:pPr>
      <w:r w:rsidRPr="00D30AE7">
        <w:rPr>
          <w:rFonts w:cs="Arial"/>
          <w:lang w:val="el-GR"/>
        </w:rPr>
        <w:t>Ερημοδικία / μη παράσταση (</w:t>
      </w:r>
      <w:r w:rsidRPr="00D30AE7">
        <w:rPr>
          <w:rFonts w:cs="Arial"/>
        </w:rPr>
        <w:t>clusters</w:t>
      </w:r>
      <w:r w:rsidRPr="00D30AE7">
        <w:rPr>
          <w:rFonts w:cs="Arial"/>
          <w:lang w:val="el-GR"/>
        </w:rPr>
        <w:t> 12</w:t>
      </w:r>
      <w:r w:rsidRPr="00D30AE7">
        <w:rPr>
          <w:rFonts w:ascii="Cambria Math" w:hAnsi="Cambria Math" w:cs="Cambria Math"/>
          <w:lang w:val="el-GR"/>
        </w:rPr>
        <w:t>‑</w:t>
      </w:r>
      <w:r w:rsidRPr="00D30AE7">
        <w:rPr>
          <w:rFonts w:cs="Arial"/>
          <w:lang w:val="el-GR"/>
        </w:rPr>
        <w:t>13, 20)</w:t>
      </w:r>
    </w:p>
    <w:p w14:paraId="3E73C0EA" w14:textId="77777777" w:rsidR="004D6424" w:rsidRPr="00D30AE7" w:rsidRDefault="00000000">
      <w:pPr>
        <w:pStyle w:val="a0"/>
        <w:rPr>
          <w:rFonts w:cs="Arial"/>
          <w:lang w:val="el-GR"/>
        </w:rPr>
      </w:pPr>
      <w:r w:rsidRPr="00D30AE7">
        <w:rPr>
          <w:rFonts w:cs="Arial"/>
          <w:lang w:val="el-GR"/>
        </w:rPr>
        <w:t>Εργατικό &amp; ασφαλιστικό δίκαιο – ΙΚΑ (</w:t>
      </w:r>
      <w:r w:rsidRPr="00D30AE7">
        <w:rPr>
          <w:rFonts w:cs="Arial"/>
        </w:rPr>
        <w:t>cluster</w:t>
      </w:r>
      <w:r w:rsidRPr="00D30AE7">
        <w:rPr>
          <w:rFonts w:cs="Arial"/>
          <w:lang w:val="el-GR"/>
        </w:rPr>
        <w:t> 5, 1 682 αποφάσεις)</w:t>
      </w:r>
    </w:p>
    <w:p w14:paraId="79BCACDE" w14:textId="77777777" w:rsidR="004D6424" w:rsidRPr="00D30AE7" w:rsidRDefault="00000000">
      <w:pPr>
        <w:pStyle w:val="a0"/>
        <w:rPr>
          <w:rFonts w:cs="Arial"/>
          <w:lang w:val="el-GR"/>
        </w:rPr>
      </w:pPr>
      <w:r w:rsidRPr="00D30AE7">
        <w:rPr>
          <w:rFonts w:cs="Arial"/>
          <w:lang w:val="el-GR"/>
        </w:rPr>
        <w:t>Οικονομικά εγκλήματα – φοροδιαφυγή, απάτη (</w:t>
      </w:r>
      <w:r w:rsidRPr="00D30AE7">
        <w:rPr>
          <w:rFonts w:cs="Arial"/>
        </w:rPr>
        <w:t>clusters</w:t>
      </w:r>
      <w:r w:rsidRPr="00D30AE7">
        <w:rPr>
          <w:rFonts w:cs="Arial"/>
          <w:lang w:val="el-GR"/>
        </w:rPr>
        <w:t> 1, 10, 17, 19)</w:t>
      </w:r>
    </w:p>
    <w:p w14:paraId="5640B503" w14:textId="77777777" w:rsidR="004D6424" w:rsidRPr="00D30AE7" w:rsidRDefault="00000000">
      <w:pPr>
        <w:pStyle w:val="a0"/>
        <w:rPr>
          <w:rFonts w:cs="Arial"/>
        </w:rPr>
      </w:pPr>
      <w:r w:rsidRPr="00D30AE7">
        <w:rPr>
          <w:rFonts w:cs="Arial"/>
        </w:rPr>
        <w:t>Καθορισμός δικαστικής αρμοδιότητας (cluster 7)</w:t>
      </w:r>
    </w:p>
    <w:p w14:paraId="0B6D1161" w14:textId="77777777" w:rsidR="004D6424" w:rsidRPr="00D30AE7" w:rsidRDefault="00000000">
      <w:pPr>
        <w:rPr>
          <w:rFonts w:cs="Arial"/>
        </w:rPr>
      </w:pPr>
      <w:r w:rsidRPr="00D30AE7">
        <w:rPr>
          <w:rFonts w:cs="Arial"/>
          <w:lang w:val="el-GR"/>
        </w:rPr>
        <w:t>• Περιορισμοί: (</w:t>
      </w:r>
      <w:proofErr w:type="spellStart"/>
      <w:r w:rsidRPr="00D30AE7">
        <w:rPr>
          <w:rFonts w:cs="Arial"/>
        </w:rPr>
        <w:t>i</w:t>
      </w:r>
      <w:proofErr w:type="spellEnd"/>
      <w:r w:rsidRPr="00D30AE7">
        <w:rPr>
          <w:rFonts w:cs="Arial"/>
          <w:lang w:val="el-GR"/>
        </w:rPr>
        <w:t xml:space="preserve">) Μεγάλη ανισορροπία μεγεθών </w:t>
      </w:r>
      <w:r w:rsidRPr="00D30AE7">
        <w:rPr>
          <w:rFonts w:cs="Arial"/>
        </w:rPr>
        <w:t>clusters</w:t>
      </w:r>
      <w:r w:rsidRPr="00D30AE7">
        <w:rPr>
          <w:rFonts w:cs="Arial"/>
          <w:lang w:val="el-GR"/>
        </w:rPr>
        <w:t>• (</w:t>
      </w:r>
      <w:r w:rsidRPr="00D30AE7">
        <w:rPr>
          <w:rFonts w:cs="Arial"/>
        </w:rPr>
        <w:t>ii</w:t>
      </w:r>
      <w:r w:rsidRPr="00D30AE7">
        <w:rPr>
          <w:rFonts w:cs="Arial"/>
          <w:lang w:val="el-GR"/>
        </w:rPr>
        <w:t>) ευαισθησία ποιότητας τίτλων στην επιλογή εγγράφων• (</w:t>
      </w:r>
      <w:r w:rsidRPr="00D30AE7">
        <w:rPr>
          <w:rFonts w:cs="Arial"/>
        </w:rPr>
        <w:t>iii</w:t>
      </w:r>
      <w:r w:rsidRPr="00D30AE7">
        <w:rPr>
          <w:rFonts w:cs="Arial"/>
          <w:lang w:val="el-GR"/>
        </w:rPr>
        <w:t xml:space="preserve">) αποτυχίες </w:t>
      </w:r>
      <w:r w:rsidRPr="00D30AE7">
        <w:rPr>
          <w:rFonts w:cs="Arial"/>
        </w:rPr>
        <w:t>API</w:t>
      </w:r>
      <w:r w:rsidRPr="00D30AE7">
        <w:rPr>
          <w:rFonts w:cs="Arial"/>
          <w:lang w:val="el-GR"/>
        </w:rPr>
        <w:t>.</w:t>
      </w:r>
      <w:r w:rsidRPr="00D30AE7">
        <w:rPr>
          <w:rFonts w:cs="Arial"/>
          <w:lang w:val="el-GR"/>
        </w:rPr>
        <w:br/>
        <w:t xml:space="preserve">• Συμπέρασμα: Το </w:t>
      </w:r>
      <w:r w:rsidRPr="00D30AE7">
        <w:rPr>
          <w:rFonts w:cs="Arial"/>
        </w:rPr>
        <w:t>k</w:t>
      </w:r>
      <w:r w:rsidRPr="00D30AE7">
        <w:rPr>
          <w:rFonts w:cs="Arial"/>
          <w:lang w:val="el-GR"/>
        </w:rPr>
        <w:t xml:space="preserve">=21 συλλαμβάνει σαφείς θεματικές ενότητες· οι </w:t>
      </w:r>
      <w:r w:rsidRPr="00D30AE7">
        <w:rPr>
          <w:rFonts w:cs="Arial"/>
        </w:rPr>
        <w:t>LLM</w:t>
      </w:r>
      <w:r w:rsidRPr="00D30AE7">
        <w:rPr>
          <w:rFonts w:ascii="Cambria Math" w:hAnsi="Cambria Math" w:cs="Cambria Math"/>
          <w:lang w:val="el-GR"/>
        </w:rPr>
        <w:t>‑</w:t>
      </w:r>
      <w:r w:rsidRPr="00D30AE7">
        <w:rPr>
          <w:rFonts w:cs="Arial"/>
          <w:lang w:val="el-GR"/>
        </w:rPr>
        <w:t xml:space="preserve">παραγόμενοι τίτλοι επικυρώνουν τη συνοχή τους. </w:t>
      </w:r>
      <w:r w:rsidRPr="00D30AE7">
        <w:rPr>
          <w:rFonts w:cs="Arial"/>
        </w:rPr>
        <w:t>Προτείνεται χρήση domain</w:t>
      </w:r>
      <w:r w:rsidRPr="00D30AE7">
        <w:rPr>
          <w:rFonts w:ascii="Cambria Math" w:hAnsi="Cambria Math" w:cs="Cambria Math"/>
        </w:rPr>
        <w:t>‑</w:t>
      </w:r>
      <w:r w:rsidRPr="00D30AE7">
        <w:rPr>
          <w:rFonts w:cs="Arial"/>
        </w:rPr>
        <w:t>specific embeddings &amp; θορυβο</w:t>
      </w:r>
      <w:r w:rsidRPr="00D30AE7">
        <w:rPr>
          <w:rFonts w:ascii="Cambria Math" w:hAnsi="Cambria Math" w:cs="Cambria Math"/>
        </w:rPr>
        <w:t>‑</w:t>
      </w:r>
      <w:r w:rsidRPr="00D30AE7">
        <w:rPr>
          <w:rFonts w:cs="Arial"/>
        </w:rPr>
        <w:t>ανθεκτικών αλγορίθμων clustering.</w:t>
      </w:r>
    </w:p>
    <w:sectPr w:rsidR="004D6424" w:rsidRPr="00D30AE7" w:rsidSect="00C4699B">
      <w:pgSz w:w="12240" w:h="15840"/>
      <w:pgMar w:top="1440" w:right="72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0B753F"/>
    <w:multiLevelType w:val="hybridMultilevel"/>
    <w:tmpl w:val="F3E8A992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88839892">
    <w:abstractNumId w:val="8"/>
  </w:num>
  <w:num w:numId="2" w16cid:durableId="1666933666">
    <w:abstractNumId w:val="6"/>
  </w:num>
  <w:num w:numId="3" w16cid:durableId="282540719">
    <w:abstractNumId w:val="5"/>
  </w:num>
  <w:num w:numId="4" w16cid:durableId="836068610">
    <w:abstractNumId w:val="4"/>
  </w:num>
  <w:num w:numId="5" w16cid:durableId="1318874265">
    <w:abstractNumId w:val="7"/>
  </w:num>
  <w:num w:numId="6" w16cid:durableId="1552233301">
    <w:abstractNumId w:val="3"/>
  </w:num>
  <w:num w:numId="7" w16cid:durableId="579100791">
    <w:abstractNumId w:val="2"/>
  </w:num>
  <w:num w:numId="8" w16cid:durableId="2006278235">
    <w:abstractNumId w:val="1"/>
  </w:num>
  <w:num w:numId="9" w16cid:durableId="2073188176">
    <w:abstractNumId w:val="0"/>
  </w:num>
  <w:num w:numId="10" w16cid:durableId="42489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6424"/>
    <w:rsid w:val="00586CC2"/>
    <w:rsid w:val="00771482"/>
    <w:rsid w:val="009D5AF4"/>
    <w:rsid w:val="00AA1D8D"/>
    <w:rsid w:val="00B47730"/>
    <w:rsid w:val="00C4699B"/>
    <w:rsid w:val="00CB0664"/>
    <w:rsid w:val="00CD0654"/>
    <w:rsid w:val="00D26634"/>
    <w:rsid w:val="00D30AE7"/>
    <w:rsid w:val="00EC57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102DA"/>
  <w14:defaultImageDpi w14:val="300"/>
  <w15:docId w15:val="{CEFAD56D-3392-4986-AFD9-442154E9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DIMOSTHENIS-PANAGIOTIS GKONTOLIAS</cp:lastModifiedBy>
  <cp:revision>2</cp:revision>
  <dcterms:created xsi:type="dcterms:W3CDTF">2025-05-24T17:15:00Z</dcterms:created>
  <dcterms:modified xsi:type="dcterms:W3CDTF">2025-05-24T17:15:00Z</dcterms:modified>
  <cp:category/>
</cp:coreProperties>
</file>