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difference: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Random Forest </w:t>
      </w: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b w:val="1"/>
          <w:rtl w:val="0"/>
        </w:rPr>
        <w:t xml:space="preserve">bagging </w:t>
      </w:r>
      <w:r w:rsidDel="00000000" w:rsidR="00000000" w:rsidRPr="00000000">
        <w:rPr>
          <w:rtl w:val="0"/>
        </w:rPr>
        <w:t xml:space="preserve">algorithm rather than a </w:t>
      </w:r>
      <w:r w:rsidDel="00000000" w:rsidR="00000000" w:rsidRPr="00000000">
        <w:rPr>
          <w:b w:val="1"/>
          <w:rtl w:val="0"/>
        </w:rPr>
        <w:t xml:space="preserve">boosting </w:t>
      </w:r>
      <w:r w:rsidDel="00000000" w:rsidR="00000000" w:rsidRPr="00000000">
        <w:rPr>
          <w:rtl w:val="0"/>
        </w:rPr>
        <w:t xml:space="preserve">algorithm. They are two opposite ways to achieve a low error.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1). </w:t>
      </w:r>
      <w:r w:rsidDel="00000000" w:rsidR="00000000" w:rsidRPr="00000000">
        <w:rPr>
          <w:b w:val="1"/>
          <w:rtl w:val="0"/>
        </w:rPr>
        <w:t xml:space="preserve">Bagging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a powerful method to improve the performance of simple models and reduce the overfitting of more complex models. The principle is straightforward to understand; instead of fitting the model on one population sample, several models are done on different samples (with replacement) of the population.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Then, these models are aggregated by using their average, weighted average, or voting system mainly for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(Votes are given to each prediction, and the prediction gets maximum votes to get selected) vs. </w:t>
      </w:r>
      <w:r w:rsidDel="00000000" w:rsidR="00000000" w:rsidRPr="00000000">
        <w:rPr>
          <w:b w:val="1"/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(The average value is used to predict the statistics).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2). </w:t>
      </w: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reduces the variance of many "complex" models with low bias. The fundamental difference between bagging and Random Forest is that in Random Forest, only a subset of features are selected at random out of the total, and the best split feature from the subset is used to spit each mode in a tree, unlike bagging, where all parts are considered for splitting a node.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3). </w:t>
      </w:r>
      <w:r w:rsidDel="00000000" w:rsidR="00000000" w:rsidRPr="00000000">
        <w:rPr>
          <w:b w:val="1"/>
          <w:rtl w:val="0"/>
        </w:rPr>
        <w:t xml:space="preserve">Boosting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apply training models or learners to the training set iteratively, and weights are assigned to each class according to probability.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Initially, equal probabilities are assigned to each class. After 1st iteration, the misclassified items are assigned more probability than the correctly classified items. The process is repeated.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Finally, we will combine the outputs of different learners through voting. While voting, we assign weights to each learner depending on how good the learning model was.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https://colab.research.google.com/drive/1gyizPhqN5NB0ZaWNBB8uH9BAGytWUcOD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yizPhqN5NB0ZaWNBB8uH9BAGytWUc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