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8AAC0" w14:textId="5AF856D9" w:rsidR="00B165D3" w:rsidRPr="004E73A3" w:rsidRDefault="00B165D3" w:rsidP="00B165D3">
      <w:pPr>
        <w:jc w:val="center"/>
        <w:rPr>
          <w:rFonts w:ascii="Times New Roman" w:hAnsi="Times New Roman" w:cs="Times New Roman"/>
          <w:b/>
          <w:color w:val="FF0000"/>
          <w:lang w:val="es-ES"/>
        </w:rPr>
      </w:pPr>
      <w:r w:rsidRPr="004E73A3">
        <w:rPr>
          <w:rFonts w:ascii="Times New Roman" w:hAnsi="Times New Roman" w:cs="Times New Roman"/>
          <w:b/>
          <w:lang w:val="es-ES"/>
        </w:rPr>
        <w:t xml:space="preserve">FICHA DE </w:t>
      </w:r>
      <w:r w:rsidR="003D7183">
        <w:rPr>
          <w:rFonts w:ascii="Times New Roman" w:hAnsi="Times New Roman" w:cs="Times New Roman"/>
          <w:b/>
          <w:lang w:val="es-ES"/>
        </w:rPr>
        <w:t>INVESTIGACIÓN</w:t>
      </w:r>
      <w:r w:rsidRPr="004E73A3">
        <w:rPr>
          <w:rFonts w:ascii="Times New Roman" w:hAnsi="Times New Roman" w:cs="Times New Roman"/>
          <w:b/>
          <w:lang w:val="es-ES"/>
        </w:rPr>
        <w:t xml:space="preserve"> </w:t>
      </w:r>
      <w:r w:rsidRPr="004E73A3">
        <w:rPr>
          <w:rFonts w:ascii="Times New Roman" w:hAnsi="Times New Roman" w:cs="Times New Roman"/>
          <w:b/>
          <w:color w:val="FF0000"/>
          <w:lang w:val="es-ES"/>
        </w:rPr>
        <w:t>001</w:t>
      </w:r>
    </w:p>
    <w:p w14:paraId="026D6171" w14:textId="3195932B" w:rsidR="00B165D3" w:rsidRPr="004E73A3" w:rsidRDefault="00B165D3" w:rsidP="00F7790A">
      <w:pPr>
        <w:jc w:val="center"/>
        <w:rPr>
          <w:rFonts w:ascii="Times New Roman" w:hAnsi="Times New Roman" w:cs="Times New Roman"/>
          <w:b/>
          <w:lang w:val="es-ES"/>
        </w:rPr>
      </w:pPr>
      <w:r w:rsidRPr="004E73A3">
        <w:rPr>
          <w:rFonts w:ascii="Times New Roman" w:hAnsi="Times New Roman" w:cs="Times New Roman"/>
          <w:b/>
          <w:lang w:val="es-ES"/>
        </w:rPr>
        <w:t>A</w:t>
      </w:r>
      <w:r w:rsidR="00F7790A">
        <w:rPr>
          <w:rFonts w:ascii="Times New Roman" w:hAnsi="Times New Roman" w:cs="Times New Roman"/>
          <w:b/>
          <w:lang w:val="es-ES"/>
        </w:rPr>
        <w:t>NSELMO MARTINO</w:t>
      </w:r>
      <w:r w:rsidRPr="004E73A3">
        <w:rPr>
          <w:rFonts w:ascii="Times New Roman" w:hAnsi="Times New Roman" w:cs="Times New Roman"/>
          <w:b/>
          <w:lang w:val="es-ES"/>
        </w:rPr>
        <w:t xml:space="preserve">, </w:t>
      </w:r>
      <w:r w:rsidR="00F7790A">
        <w:rPr>
          <w:rFonts w:ascii="Times New Roman" w:hAnsi="Times New Roman" w:cs="Times New Roman"/>
          <w:b/>
          <w:lang w:val="es-ES"/>
        </w:rPr>
        <w:t>ANTONIO</w:t>
      </w:r>
      <w:r w:rsidRPr="004E73A3">
        <w:rPr>
          <w:rFonts w:ascii="Times New Roman" w:hAnsi="Times New Roman" w:cs="Times New Roman"/>
          <w:b/>
          <w:lang w:val="es-ES"/>
        </w:rPr>
        <w:t xml:space="preserve">. </w:t>
      </w:r>
    </w:p>
    <w:p w14:paraId="4A8B676F" w14:textId="366033FA" w:rsidR="00B165D3" w:rsidRPr="004E73A3" w:rsidRDefault="00F7790A" w:rsidP="00B165D3">
      <w:pPr>
        <w:jc w:val="center"/>
        <w:rPr>
          <w:rFonts w:ascii="Times New Roman" w:hAnsi="Times New Roman" w:cs="Times New Roman"/>
          <w:b/>
          <w:lang w:val="es-ES"/>
        </w:rPr>
      </w:pPr>
      <w:r>
        <w:rPr>
          <w:rFonts w:ascii="Times New Roman" w:hAnsi="Times New Roman" w:cs="Times New Roman"/>
          <w:b/>
          <w:lang w:val="es-ES"/>
        </w:rPr>
        <w:t>ASECHO DEL DERECHO A LA PRIVACIDAD EN AMÉRICA LATINA</w:t>
      </w:r>
    </w:p>
    <w:p w14:paraId="206DEAE8" w14:textId="77777777" w:rsidR="00B165D3" w:rsidRPr="004E73A3" w:rsidRDefault="00B165D3" w:rsidP="00B165D3">
      <w:pPr>
        <w:jc w:val="right"/>
        <w:rPr>
          <w:rFonts w:ascii="Times New Roman" w:hAnsi="Times New Roman" w:cs="Times New Roman"/>
          <w:lang w:val="es-ES"/>
        </w:rPr>
      </w:pPr>
    </w:p>
    <w:p w14:paraId="33D98B5E" w14:textId="5E436623" w:rsidR="00B165D3" w:rsidRPr="004E73A3" w:rsidRDefault="00B165D3" w:rsidP="00B165D3">
      <w:pPr>
        <w:jc w:val="right"/>
        <w:rPr>
          <w:rFonts w:ascii="Times New Roman" w:hAnsi="Times New Roman" w:cs="Times New Roman"/>
          <w:lang w:val="es-ES"/>
        </w:rPr>
      </w:pPr>
      <w:r w:rsidRPr="004E73A3">
        <w:rPr>
          <w:rFonts w:ascii="Times New Roman" w:hAnsi="Times New Roman" w:cs="Times New Roman"/>
          <w:lang w:val="es-ES"/>
        </w:rPr>
        <w:t>Fecha:</w:t>
      </w:r>
      <w:r w:rsidR="00BE273F">
        <w:rPr>
          <w:rFonts w:ascii="Times New Roman" w:hAnsi="Times New Roman" w:cs="Times New Roman"/>
          <w:lang w:val="es-ES"/>
        </w:rPr>
        <w:t xml:space="preserve"> Septiembre</w:t>
      </w:r>
      <w:r w:rsidRPr="004E73A3">
        <w:rPr>
          <w:rFonts w:ascii="Times New Roman" w:hAnsi="Times New Roman" w:cs="Times New Roman"/>
          <w:lang w:val="es-ES"/>
        </w:rPr>
        <w:t xml:space="preserve"> / </w:t>
      </w:r>
      <w:r w:rsidR="00BE273F">
        <w:rPr>
          <w:rFonts w:ascii="Times New Roman" w:hAnsi="Times New Roman" w:cs="Times New Roman"/>
          <w:lang w:val="es-ES"/>
        </w:rPr>
        <w:t>2022</w:t>
      </w:r>
    </w:p>
    <w:tbl>
      <w:tblPr>
        <w:tblStyle w:val="Tablaconcuadrcula"/>
        <w:tblW w:w="9355" w:type="dxa"/>
        <w:tblLook w:val="04A0" w:firstRow="1" w:lastRow="0" w:firstColumn="1" w:lastColumn="0" w:noHBand="0" w:noVBand="1"/>
      </w:tblPr>
      <w:tblGrid>
        <w:gridCol w:w="9355"/>
      </w:tblGrid>
      <w:tr w:rsidR="00B165D3" w:rsidRPr="004E73A3" w14:paraId="3A7FCC0A" w14:textId="77777777" w:rsidTr="004E73A3">
        <w:trPr>
          <w:trHeight w:val="1134"/>
        </w:trPr>
        <w:tc>
          <w:tcPr>
            <w:tcW w:w="9355" w:type="dxa"/>
          </w:tcPr>
          <w:p w14:paraId="3BC45AC2" w14:textId="06BE3412" w:rsidR="00B165D3" w:rsidRPr="004E73A3" w:rsidRDefault="00B165D3" w:rsidP="00921C04">
            <w:pPr>
              <w:rPr>
                <w:rFonts w:ascii="Times New Roman" w:hAnsi="Times New Roman" w:cs="Times New Roman"/>
                <w:lang w:val="es-ES"/>
              </w:rPr>
            </w:pPr>
            <w:r w:rsidRPr="004E73A3">
              <w:rPr>
                <w:rFonts w:ascii="Times New Roman" w:hAnsi="Times New Roman" w:cs="Times New Roman"/>
                <w:b/>
                <w:lang w:val="es-ES"/>
              </w:rPr>
              <w:t>Referencia</w:t>
            </w:r>
            <w:r w:rsidR="004E73A3">
              <w:rPr>
                <w:rFonts w:ascii="Times New Roman" w:hAnsi="Times New Roman" w:cs="Times New Roman"/>
                <w:b/>
                <w:lang w:val="es-ES"/>
              </w:rPr>
              <w:t xml:space="preserve"> bibliográfica</w:t>
            </w:r>
            <w:r w:rsidRPr="004E73A3">
              <w:rPr>
                <w:rFonts w:ascii="Times New Roman" w:hAnsi="Times New Roman" w:cs="Times New Roman"/>
                <w:lang w:val="es-ES"/>
              </w:rPr>
              <w:t>:</w:t>
            </w:r>
          </w:p>
          <w:p w14:paraId="76DA947F" w14:textId="0ED3D811" w:rsidR="00B165D3" w:rsidRPr="00F7790A" w:rsidRDefault="00F7790A" w:rsidP="00F7790A">
            <w:pPr>
              <w:pStyle w:val="NormalWeb"/>
              <w:spacing w:before="0" w:beforeAutospacing="0" w:after="0" w:afterAutospacing="0" w:line="480" w:lineRule="auto"/>
              <w:ind w:left="720" w:hanging="720"/>
              <w:rPr>
                <w:u w:val="single"/>
              </w:rPr>
            </w:pPr>
            <w:r>
              <w:t xml:space="preserve">León Gavilánez, F. (2018, 2 octubre). Análisis de los Ciberataques Realizados en América Latina. </w:t>
            </w:r>
            <w:r>
              <w:rPr>
                <w:i/>
                <w:iCs/>
              </w:rPr>
              <w:t xml:space="preserve">INNOVA </w:t>
            </w:r>
            <w:proofErr w:type="spellStart"/>
            <w:r>
              <w:rPr>
                <w:i/>
                <w:iCs/>
              </w:rPr>
              <w:t>Research</w:t>
            </w:r>
            <w:proofErr w:type="spellEnd"/>
            <w:r>
              <w:rPr>
                <w:i/>
                <w:iCs/>
              </w:rPr>
              <w:t xml:space="preserve"> </w:t>
            </w:r>
            <w:proofErr w:type="spellStart"/>
            <w:r>
              <w:rPr>
                <w:i/>
                <w:iCs/>
              </w:rPr>
              <w:t>Journal</w:t>
            </w:r>
            <w:proofErr w:type="spellEnd"/>
            <w:r>
              <w:t xml:space="preserve">, </w:t>
            </w:r>
            <w:r>
              <w:rPr>
                <w:i/>
                <w:iCs/>
              </w:rPr>
              <w:t>3</w:t>
            </w:r>
            <w:r>
              <w:t>(9), 180-189.</w:t>
            </w:r>
            <w:r>
              <w:t xml:space="preserve"> </w:t>
            </w:r>
            <w:r>
              <w:t>https://doi.org/10.33890/innova.v3.n9.2018.837</w:t>
            </w:r>
          </w:p>
        </w:tc>
      </w:tr>
      <w:tr w:rsidR="00B165D3" w:rsidRPr="004E73A3" w14:paraId="0CDA707E" w14:textId="77777777" w:rsidTr="004E73A3">
        <w:trPr>
          <w:trHeight w:val="1134"/>
        </w:trPr>
        <w:tc>
          <w:tcPr>
            <w:tcW w:w="9355" w:type="dxa"/>
          </w:tcPr>
          <w:p w14:paraId="1BAB086E" w14:textId="77777777" w:rsidR="00B165D3" w:rsidRPr="004E73A3" w:rsidRDefault="00B165D3" w:rsidP="00921C04">
            <w:pPr>
              <w:rPr>
                <w:rFonts w:ascii="Times New Roman" w:hAnsi="Times New Roman" w:cs="Times New Roman"/>
                <w:lang w:val="es-ES"/>
              </w:rPr>
            </w:pPr>
            <w:r w:rsidRPr="004E73A3">
              <w:rPr>
                <w:rFonts w:ascii="Times New Roman" w:hAnsi="Times New Roman" w:cs="Times New Roman"/>
                <w:b/>
                <w:lang w:val="es-ES"/>
              </w:rPr>
              <w:t>Palabras clave</w:t>
            </w:r>
            <w:r w:rsidRPr="004E73A3">
              <w:rPr>
                <w:rFonts w:ascii="Times New Roman" w:hAnsi="Times New Roman" w:cs="Times New Roman"/>
                <w:lang w:val="es-ES"/>
              </w:rPr>
              <w:t xml:space="preserve">: </w:t>
            </w:r>
          </w:p>
          <w:p w14:paraId="53C377DE" w14:textId="62479029" w:rsidR="00B165D3" w:rsidRPr="00F7790A" w:rsidRDefault="00F7790A" w:rsidP="00921C04">
            <w:pPr>
              <w:rPr>
                <w:rFonts w:ascii="Times New Roman" w:hAnsi="Times New Roman" w:cs="Times New Roman"/>
                <w:bCs/>
                <w:u w:val="single"/>
                <w:lang w:val="es-ES"/>
              </w:rPr>
            </w:pPr>
            <w:r w:rsidRPr="00F7790A">
              <w:rPr>
                <w:rFonts w:ascii="Times New Roman" w:hAnsi="Times New Roman" w:cs="Times New Roman"/>
                <w:u w:val="single"/>
                <w:shd w:val="clear" w:color="auto" w:fill="FFFFFF"/>
              </w:rPr>
              <w:t>C</w:t>
            </w:r>
            <w:r w:rsidRPr="00F7790A">
              <w:rPr>
                <w:rFonts w:ascii="Times New Roman" w:hAnsi="Times New Roman" w:cs="Times New Roman"/>
                <w:u w:val="single"/>
                <w:shd w:val="clear" w:color="auto" w:fill="FFFFFF"/>
              </w:rPr>
              <w:t>iberataque</w:t>
            </w:r>
            <w:r w:rsidRPr="00F7790A">
              <w:rPr>
                <w:rFonts w:ascii="Times New Roman" w:hAnsi="Times New Roman" w:cs="Times New Roman"/>
                <w:shd w:val="clear" w:color="auto" w:fill="FFFFFF"/>
              </w:rPr>
              <w:t xml:space="preserve">; ciberdefensa; cibernauta; </w:t>
            </w:r>
            <w:proofErr w:type="gramStart"/>
            <w:r w:rsidRPr="00F7790A">
              <w:rPr>
                <w:rFonts w:ascii="Times New Roman" w:hAnsi="Times New Roman" w:cs="Times New Roman"/>
                <w:shd w:val="clear" w:color="auto" w:fill="FFFFFF"/>
              </w:rPr>
              <w:t>malware</w:t>
            </w:r>
            <w:proofErr w:type="gramEnd"/>
            <w:r w:rsidRPr="00F7790A">
              <w:rPr>
                <w:rFonts w:ascii="Times New Roman" w:hAnsi="Times New Roman" w:cs="Times New Roman"/>
                <w:shd w:val="clear" w:color="auto" w:fill="FFFFFF"/>
              </w:rPr>
              <w:t>; ataque cibernético; américa latina</w:t>
            </w:r>
            <w:r w:rsidR="00716099">
              <w:rPr>
                <w:rFonts w:ascii="Times New Roman" w:hAnsi="Times New Roman" w:cs="Times New Roman"/>
                <w:shd w:val="clear" w:color="auto" w:fill="FFFFFF"/>
              </w:rPr>
              <w:t>.</w:t>
            </w:r>
          </w:p>
        </w:tc>
      </w:tr>
      <w:tr w:rsidR="00B165D3" w:rsidRPr="004E73A3" w14:paraId="35BB17F9" w14:textId="77777777" w:rsidTr="004E73A3">
        <w:trPr>
          <w:trHeight w:val="1134"/>
        </w:trPr>
        <w:tc>
          <w:tcPr>
            <w:tcW w:w="9355" w:type="dxa"/>
          </w:tcPr>
          <w:p w14:paraId="14FD9426" w14:textId="77777777" w:rsidR="004E73A3" w:rsidRPr="004E73A3" w:rsidRDefault="004E73A3" w:rsidP="004E73A3">
            <w:pPr>
              <w:rPr>
                <w:rFonts w:ascii="Times New Roman" w:hAnsi="Times New Roman" w:cs="Times New Roman"/>
                <w:b/>
                <w:lang w:val="es-ES"/>
              </w:rPr>
            </w:pPr>
            <w:proofErr w:type="spellStart"/>
            <w:r w:rsidRPr="004E73A3">
              <w:rPr>
                <w:rFonts w:ascii="Times New Roman" w:hAnsi="Times New Roman" w:cs="Times New Roman"/>
                <w:b/>
                <w:i/>
                <w:iCs/>
                <w:lang w:val="es-ES"/>
              </w:rPr>
              <w:t>Abstract</w:t>
            </w:r>
            <w:proofErr w:type="spellEnd"/>
            <w:r w:rsidRPr="004E73A3">
              <w:rPr>
                <w:rFonts w:ascii="Times New Roman" w:hAnsi="Times New Roman" w:cs="Times New Roman"/>
                <w:b/>
                <w:lang w:val="es-ES"/>
              </w:rPr>
              <w:t xml:space="preserve"> del artículo: </w:t>
            </w:r>
          </w:p>
          <w:p w14:paraId="57F6A6A5" w14:textId="1962B795" w:rsidR="00F7790A" w:rsidRPr="00F7790A" w:rsidRDefault="00F7790A" w:rsidP="00F7790A">
            <w:pPr>
              <w:shd w:val="clear" w:color="auto" w:fill="FFFFFF"/>
              <w:jc w:val="both"/>
              <w:rPr>
                <w:rFonts w:ascii="Times New Roman" w:eastAsia="Times New Roman" w:hAnsi="Times New Roman" w:cs="Times New Roman"/>
                <w:lang w:val="es-CO" w:eastAsia="es-CO"/>
              </w:rPr>
            </w:pPr>
            <w:r w:rsidRPr="00F7790A">
              <w:rPr>
                <w:rFonts w:ascii="Times New Roman" w:eastAsia="Times New Roman" w:hAnsi="Times New Roman" w:cs="Times New Roman"/>
                <w:lang w:val="es-CO" w:eastAsia="es-CO"/>
              </w:rPr>
              <w:t xml:space="preserve">Este trabajo constituye una investigación documental sobre los ciberataques realizados en </w:t>
            </w:r>
          </w:p>
          <w:p w14:paraId="6616A969" w14:textId="2C439726" w:rsidR="00F7790A" w:rsidRPr="00F7790A" w:rsidRDefault="00F7790A" w:rsidP="00F7790A">
            <w:pPr>
              <w:shd w:val="clear" w:color="auto" w:fill="FFFFFF"/>
              <w:jc w:val="both"/>
              <w:rPr>
                <w:rFonts w:ascii="Times New Roman" w:eastAsia="Times New Roman" w:hAnsi="Times New Roman" w:cs="Times New Roman"/>
                <w:lang w:val="es-CO" w:eastAsia="es-CO"/>
              </w:rPr>
            </w:pPr>
            <w:r w:rsidRPr="00F7790A">
              <w:rPr>
                <w:rFonts w:ascii="Times New Roman" w:eastAsia="Times New Roman" w:hAnsi="Times New Roman" w:cs="Times New Roman"/>
                <w:lang w:val="es-CO" w:eastAsia="es-CO"/>
              </w:rPr>
              <w:t xml:space="preserve">América   Latina.   Un   ciberataque   definido   como   un   delito   cibernético   puede   tener   múltiples consecuencias cuya gravedad dependerá de cada caso y de la intención del delincuente. El objetivo del estudio </w:t>
            </w:r>
            <w:r w:rsidRPr="00F7790A">
              <w:rPr>
                <w:rFonts w:ascii="Times New Roman" w:eastAsia="Times New Roman" w:hAnsi="Times New Roman" w:cs="Times New Roman"/>
                <w:lang w:val="es-CO" w:eastAsia="es-CO"/>
              </w:rPr>
              <w:t>es determinar</w:t>
            </w:r>
            <w:r w:rsidRPr="00F7790A">
              <w:rPr>
                <w:rFonts w:ascii="Times New Roman" w:eastAsia="Times New Roman" w:hAnsi="Times New Roman" w:cs="Times New Roman"/>
                <w:lang w:val="es-CO" w:eastAsia="es-CO"/>
              </w:rPr>
              <w:t xml:space="preserve"> el nivel de riesgo y preparación en ciberdefensa que tiene la región de tal forma </w:t>
            </w:r>
            <w:r w:rsidRPr="00F7790A">
              <w:rPr>
                <w:rFonts w:ascii="Times New Roman" w:eastAsia="Times New Roman" w:hAnsi="Times New Roman" w:cs="Times New Roman"/>
                <w:lang w:val="es-CO" w:eastAsia="es-CO"/>
              </w:rPr>
              <w:t>que se puedan definir lineamientos para combatir futuras amenazas</w:t>
            </w:r>
            <w:r w:rsidRPr="00F7790A">
              <w:rPr>
                <w:rFonts w:ascii="Times New Roman" w:eastAsia="Times New Roman" w:hAnsi="Times New Roman" w:cs="Times New Roman"/>
                <w:lang w:val="es-CO" w:eastAsia="es-CO"/>
              </w:rPr>
              <w:t xml:space="preserve">. </w:t>
            </w:r>
            <w:r w:rsidRPr="00F7790A">
              <w:rPr>
                <w:rFonts w:ascii="Times New Roman" w:eastAsia="Times New Roman" w:hAnsi="Times New Roman" w:cs="Times New Roman"/>
                <w:lang w:val="es-CO" w:eastAsia="es-CO"/>
              </w:rPr>
              <w:t>En última instancia se desea</w:t>
            </w:r>
            <w:r w:rsidRPr="00F7790A">
              <w:rPr>
                <w:rFonts w:ascii="Times New Roman" w:eastAsia="Times New Roman" w:hAnsi="Times New Roman" w:cs="Times New Roman"/>
                <w:lang w:val="es-CO" w:eastAsia="es-CO"/>
              </w:rPr>
              <w:t xml:space="preserve"> conocer cómo se está preparando América Latina para ataques cibernéticos. Este estudio constituye </w:t>
            </w:r>
            <w:r w:rsidRPr="00F7790A">
              <w:rPr>
                <w:rFonts w:ascii="Times New Roman" w:eastAsia="Times New Roman" w:hAnsi="Times New Roman" w:cs="Times New Roman"/>
                <w:lang w:val="es-CO" w:eastAsia="es-CO"/>
              </w:rPr>
              <w:t>una investigación cualitativa de tipo documental, no concluyente</w:t>
            </w:r>
            <w:r w:rsidRPr="00F7790A">
              <w:rPr>
                <w:rFonts w:ascii="Times New Roman" w:eastAsia="Times New Roman" w:hAnsi="Times New Roman" w:cs="Times New Roman"/>
                <w:lang w:val="es-CO" w:eastAsia="es-CO"/>
              </w:rPr>
              <w:t xml:space="preserve">.  </w:t>
            </w:r>
            <w:r w:rsidRPr="00F7790A">
              <w:rPr>
                <w:rFonts w:ascii="Times New Roman" w:eastAsia="Times New Roman" w:hAnsi="Times New Roman" w:cs="Times New Roman"/>
                <w:lang w:val="es-CO" w:eastAsia="es-CO"/>
              </w:rPr>
              <w:t>Para el desarrollo se realizó una</w:t>
            </w:r>
            <w:r w:rsidRPr="00F7790A">
              <w:rPr>
                <w:rFonts w:ascii="Times New Roman" w:eastAsia="Times New Roman" w:hAnsi="Times New Roman" w:cs="Times New Roman"/>
                <w:lang w:val="es-CO" w:eastAsia="es-CO"/>
              </w:rPr>
              <w:t xml:space="preserve"> revisión exhaustiva de fuentes secundarias y discusiones en congresos para la comprensión general del tema.  </w:t>
            </w:r>
            <w:r w:rsidRPr="00F7790A">
              <w:rPr>
                <w:rFonts w:ascii="Times New Roman" w:eastAsia="Times New Roman" w:hAnsi="Times New Roman" w:cs="Times New Roman"/>
                <w:lang w:val="es-CO" w:eastAsia="es-CO"/>
              </w:rPr>
              <w:t>Se definieron también los distintos tipos de</w:t>
            </w:r>
            <w:r w:rsidRPr="00F7790A">
              <w:rPr>
                <w:rFonts w:ascii="Times New Roman" w:eastAsia="Times New Roman" w:hAnsi="Times New Roman" w:cs="Times New Roman"/>
                <w:lang w:val="es-CO" w:eastAsia="es-CO"/>
              </w:rPr>
              <w:t xml:space="preserve"> </w:t>
            </w:r>
            <w:r w:rsidRPr="00F7790A">
              <w:rPr>
                <w:rFonts w:ascii="Times New Roman" w:eastAsia="Times New Roman" w:hAnsi="Times New Roman" w:cs="Times New Roman"/>
                <w:lang w:val="es-CO" w:eastAsia="es-CO"/>
              </w:rPr>
              <w:t>ataques cibernéticos</w:t>
            </w:r>
            <w:r w:rsidRPr="00F7790A">
              <w:rPr>
                <w:rFonts w:ascii="Times New Roman" w:eastAsia="Times New Roman" w:hAnsi="Times New Roman" w:cs="Times New Roman"/>
                <w:lang w:val="es-CO" w:eastAsia="es-CO"/>
              </w:rPr>
              <w:t xml:space="preserve"> y su nivel de daño.  Como resultado se pudo obtener una descripción general de ataques cibernéticos en la región y el nivel de defensa general de los países que la integran. Como conclusión principal se obtiene las deficiencias que existen en los países de la zona con respecto a mecanismos de defensa contra ataques cibernéticos. Este estudio puede ser utilizado como punto de partida para un análisis específico de cada país y la determinación de objetivos de defensa a implementarse.</w:t>
            </w:r>
          </w:p>
          <w:p w14:paraId="10C3770E" w14:textId="2B4167AD" w:rsidR="00B165D3" w:rsidRPr="00F7790A" w:rsidRDefault="00B165D3" w:rsidP="004E73A3">
            <w:pPr>
              <w:rPr>
                <w:rFonts w:ascii="Times New Roman" w:hAnsi="Times New Roman" w:cs="Times New Roman"/>
                <w:u w:val="single"/>
                <w:lang w:val="es-ES"/>
              </w:rPr>
            </w:pPr>
          </w:p>
        </w:tc>
      </w:tr>
      <w:tr w:rsidR="004E73A3" w:rsidRPr="004E73A3" w14:paraId="4EADD407" w14:textId="77777777" w:rsidTr="004E73A3">
        <w:trPr>
          <w:trHeight w:val="1134"/>
        </w:trPr>
        <w:tc>
          <w:tcPr>
            <w:tcW w:w="9355" w:type="dxa"/>
          </w:tcPr>
          <w:p w14:paraId="165C1EB0" w14:textId="48098CDA" w:rsidR="004E73A3" w:rsidRDefault="004E73A3" w:rsidP="00921C04">
            <w:pPr>
              <w:rPr>
                <w:rFonts w:ascii="Times New Roman" w:hAnsi="Times New Roman" w:cs="Times New Roman"/>
                <w:lang w:val="es-ES"/>
              </w:rPr>
            </w:pPr>
            <w:r w:rsidRPr="004E73A3">
              <w:rPr>
                <w:rFonts w:ascii="Times New Roman" w:hAnsi="Times New Roman" w:cs="Times New Roman"/>
                <w:b/>
                <w:bCs/>
                <w:lang w:val="es-ES"/>
              </w:rPr>
              <w:t>Tema</w:t>
            </w:r>
            <w:r w:rsidRPr="004E73A3">
              <w:rPr>
                <w:rFonts w:ascii="Times New Roman" w:hAnsi="Times New Roman" w:cs="Times New Roman"/>
                <w:lang w:val="es-ES"/>
              </w:rPr>
              <w:t xml:space="preserve">: </w:t>
            </w:r>
          </w:p>
          <w:p w14:paraId="316D5A4B" w14:textId="773C2C59" w:rsidR="00DB6400" w:rsidRPr="004E73A3" w:rsidRDefault="00DB6400" w:rsidP="00921C04">
            <w:pPr>
              <w:rPr>
                <w:rFonts w:ascii="Times New Roman" w:hAnsi="Times New Roman" w:cs="Times New Roman"/>
                <w:lang w:val="es-ES"/>
              </w:rPr>
            </w:pPr>
            <w:r>
              <w:rPr>
                <w:rFonts w:ascii="Times New Roman" w:hAnsi="Times New Roman" w:cs="Times New Roman"/>
                <w:lang w:val="es-ES"/>
              </w:rPr>
              <w:t>Ciberataques ocurridos en Latinoamérica y la preparación contra los mismos.</w:t>
            </w:r>
          </w:p>
          <w:p w14:paraId="15DCB238" w14:textId="462DB21E" w:rsidR="004E73A3" w:rsidRPr="004E73A3" w:rsidRDefault="004E73A3" w:rsidP="00921C04">
            <w:pPr>
              <w:rPr>
                <w:rFonts w:ascii="Times New Roman" w:hAnsi="Times New Roman" w:cs="Times New Roman"/>
                <w:b/>
                <w:lang w:val="es-ES"/>
              </w:rPr>
            </w:pPr>
          </w:p>
        </w:tc>
      </w:tr>
      <w:tr w:rsidR="004E73A3" w:rsidRPr="004E73A3" w14:paraId="5699B159" w14:textId="77777777" w:rsidTr="004E73A3">
        <w:trPr>
          <w:trHeight w:val="1134"/>
        </w:trPr>
        <w:tc>
          <w:tcPr>
            <w:tcW w:w="9355" w:type="dxa"/>
          </w:tcPr>
          <w:p w14:paraId="768FFF72" w14:textId="77777777" w:rsidR="004E73A3" w:rsidRDefault="004E73A3" w:rsidP="004E73A3">
            <w:pPr>
              <w:rPr>
                <w:rFonts w:ascii="Times New Roman" w:hAnsi="Times New Roman" w:cs="Times New Roman"/>
                <w:b/>
                <w:bCs/>
                <w:lang w:val="es-ES"/>
              </w:rPr>
            </w:pPr>
            <w:r w:rsidRPr="004E73A3">
              <w:rPr>
                <w:rFonts w:ascii="Times New Roman" w:hAnsi="Times New Roman" w:cs="Times New Roman"/>
                <w:b/>
                <w:bCs/>
                <w:lang w:val="es-ES"/>
              </w:rPr>
              <w:t xml:space="preserve">Idea central: </w:t>
            </w:r>
          </w:p>
          <w:p w14:paraId="7E351CAA" w14:textId="1C48A258" w:rsidR="00A20FA4" w:rsidRPr="00A20FA4" w:rsidRDefault="00A20FA4" w:rsidP="004E73A3">
            <w:pPr>
              <w:rPr>
                <w:rFonts w:ascii="Times New Roman" w:hAnsi="Times New Roman" w:cs="Times New Roman"/>
                <w:lang w:val="es-ES"/>
              </w:rPr>
            </w:pPr>
            <w:r w:rsidRPr="00A20FA4">
              <w:rPr>
                <w:rFonts w:ascii="Times New Roman" w:hAnsi="Times New Roman" w:cs="Times New Roman"/>
                <w:lang w:val="es-ES"/>
              </w:rPr>
              <w:t>Analizar los distintos ataques cibernéticos en Latinoamérica, con el fin de plantear falencias y riesgos en estos países.</w:t>
            </w:r>
          </w:p>
        </w:tc>
      </w:tr>
      <w:tr w:rsidR="00B165D3" w:rsidRPr="004E73A3" w14:paraId="2D8FFAF4" w14:textId="77777777" w:rsidTr="004E73A3">
        <w:trPr>
          <w:trHeight w:val="1134"/>
        </w:trPr>
        <w:tc>
          <w:tcPr>
            <w:tcW w:w="9355" w:type="dxa"/>
          </w:tcPr>
          <w:p w14:paraId="30712960" w14:textId="33C7F3DD" w:rsidR="004E73A3" w:rsidRDefault="004E73A3" w:rsidP="004E73A3">
            <w:pPr>
              <w:rPr>
                <w:rFonts w:ascii="Times New Roman" w:hAnsi="Times New Roman" w:cs="Times New Roman"/>
                <w:lang w:val="es-ES"/>
              </w:rPr>
            </w:pPr>
            <w:r w:rsidRPr="004E73A3">
              <w:rPr>
                <w:rFonts w:ascii="Times New Roman" w:hAnsi="Times New Roman" w:cs="Times New Roman"/>
                <w:b/>
                <w:lang w:val="es-ES"/>
              </w:rPr>
              <w:t>Propósito</w:t>
            </w:r>
            <w:r w:rsidRPr="004E73A3">
              <w:rPr>
                <w:rFonts w:ascii="Times New Roman" w:hAnsi="Times New Roman" w:cs="Times New Roman"/>
                <w:lang w:val="es-ES"/>
              </w:rPr>
              <w:t>:</w:t>
            </w:r>
          </w:p>
          <w:p w14:paraId="673D165E" w14:textId="3C0BE0D5" w:rsidR="00B165D3" w:rsidRPr="00716099" w:rsidRDefault="00716099" w:rsidP="00716099">
            <w:pPr>
              <w:shd w:val="clear" w:color="auto" w:fill="FFFFFF"/>
              <w:rPr>
                <w:rFonts w:ascii="Times New Roman" w:eastAsia="Times New Roman" w:hAnsi="Times New Roman" w:cs="Times New Roman"/>
                <w:u w:val="single"/>
                <w:lang w:val="es-CO" w:eastAsia="es-CO"/>
              </w:rPr>
            </w:pPr>
            <w:r w:rsidRPr="00716099">
              <w:rPr>
                <w:rFonts w:ascii="Times New Roman" w:eastAsia="Times New Roman" w:hAnsi="Times New Roman" w:cs="Times New Roman"/>
                <w:lang w:val="es-CO" w:eastAsia="es-CO"/>
              </w:rPr>
              <w:t>El objetivo del estudio es</w:t>
            </w:r>
            <w:r>
              <w:rPr>
                <w:rFonts w:ascii="Times New Roman" w:eastAsia="Times New Roman" w:hAnsi="Times New Roman" w:cs="Times New Roman"/>
                <w:lang w:val="es-CO" w:eastAsia="es-CO"/>
              </w:rPr>
              <w:t xml:space="preserve"> </w:t>
            </w:r>
            <w:r w:rsidRPr="00716099">
              <w:rPr>
                <w:rFonts w:ascii="Times New Roman" w:eastAsia="Times New Roman" w:hAnsi="Times New Roman" w:cs="Times New Roman"/>
                <w:lang w:val="es-CO" w:eastAsia="es-CO"/>
              </w:rPr>
              <w:t>determinar el nivel de riesgo y preparación en ciberdefensa que tiene la región</w:t>
            </w:r>
            <w:r w:rsidR="00DB6400">
              <w:rPr>
                <w:rFonts w:ascii="Times New Roman" w:eastAsia="Times New Roman" w:hAnsi="Times New Roman" w:cs="Times New Roman"/>
                <w:lang w:val="es-CO" w:eastAsia="es-CO"/>
              </w:rPr>
              <w:t>,</w:t>
            </w:r>
            <w:r w:rsidRPr="00716099">
              <w:rPr>
                <w:rFonts w:ascii="Times New Roman" w:eastAsia="Times New Roman" w:hAnsi="Times New Roman" w:cs="Times New Roman"/>
                <w:lang w:val="es-CO" w:eastAsia="es-CO"/>
              </w:rPr>
              <w:t xml:space="preserve"> de tal forma que se puedan definir lineamientos para combatir futuras amenazas</w:t>
            </w:r>
            <w:r>
              <w:rPr>
                <w:rFonts w:ascii="Times New Roman" w:eastAsia="Times New Roman" w:hAnsi="Times New Roman" w:cs="Times New Roman"/>
                <w:lang w:val="es-CO" w:eastAsia="es-CO"/>
              </w:rPr>
              <w:t>.</w:t>
            </w:r>
          </w:p>
        </w:tc>
      </w:tr>
      <w:tr w:rsidR="00B165D3" w:rsidRPr="004E73A3" w14:paraId="09934E27" w14:textId="77777777" w:rsidTr="004E73A3">
        <w:trPr>
          <w:trHeight w:val="1134"/>
        </w:trPr>
        <w:tc>
          <w:tcPr>
            <w:tcW w:w="9355" w:type="dxa"/>
          </w:tcPr>
          <w:p w14:paraId="7B450F54" w14:textId="290748CB" w:rsidR="00B165D3" w:rsidRDefault="00B165D3" w:rsidP="00B165D3">
            <w:pPr>
              <w:rPr>
                <w:rFonts w:ascii="Times New Roman" w:hAnsi="Times New Roman" w:cs="Times New Roman"/>
                <w:lang w:val="es-ES"/>
              </w:rPr>
            </w:pPr>
            <w:proofErr w:type="gramStart"/>
            <w:r w:rsidRPr="004E73A3">
              <w:rPr>
                <w:rFonts w:ascii="Times New Roman" w:hAnsi="Times New Roman" w:cs="Times New Roman"/>
                <w:b/>
                <w:lang w:val="es-ES"/>
              </w:rPr>
              <w:lastRenderedPageBreak/>
              <w:t xml:space="preserve">Resumen </w:t>
            </w:r>
            <w:r w:rsidRPr="004E73A3">
              <w:rPr>
                <w:rFonts w:ascii="Times New Roman" w:hAnsi="Times New Roman" w:cs="Times New Roman"/>
                <w:lang w:val="es-ES"/>
              </w:rPr>
              <w:t>:</w:t>
            </w:r>
            <w:proofErr w:type="gramEnd"/>
          </w:p>
          <w:p w14:paraId="720E2BD3" w14:textId="40B4398D" w:rsidR="00716099" w:rsidRPr="004E73A3" w:rsidRDefault="00716099" w:rsidP="00B165D3">
            <w:pPr>
              <w:rPr>
                <w:rFonts w:ascii="Times New Roman" w:hAnsi="Times New Roman" w:cs="Times New Roman"/>
                <w:lang w:val="es-ES"/>
              </w:rPr>
            </w:pPr>
            <w:r>
              <w:rPr>
                <w:rFonts w:ascii="Times New Roman" w:hAnsi="Times New Roman" w:cs="Times New Roman"/>
                <w:lang w:val="es-ES"/>
              </w:rPr>
              <w:t xml:space="preserve">La investigación documental busca abordar distintos ciberataques perpetuados en </w:t>
            </w:r>
            <w:r w:rsidR="00DB6400">
              <w:rPr>
                <w:rFonts w:ascii="Times New Roman" w:hAnsi="Times New Roman" w:cs="Times New Roman"/>
                <w:lang w:val="es-ES"/>
              </w:rPr>
              <w:t>América</w:t>
            </w:r>
            <w:r>
              <w:rPr>
                <w:rFonts w:ascii="Times New Roman" w:hAnsi="Times New Roman" w:cs="Times New Roman"/>
                <w:lang w:val="es-ES"/>
              </w:rPr>
              <w:t xml:space="preserve"> Latina, y con base a ellos, analizar su nivel de daño. Igualmente, se busca conocer la preparación en ciberdefensa de la región, y determinar los niveles de riesgo que se presentan en la esta zona. </w:t>
            </w:r>
            <w:r w:rsidR="00DB6400">
              <w:rPr>
                <w:rFonts w:ascii="Times New Roman" w:hAnsi="Times New Roman" w:cs="Times New Roman"/>
                <w:lang w:val="es-ES"/>
              </w:rPr>
              <w:t>Para finalizar se busca dar a conocer las deficiencias existentes en los diferentes países analizados en temas de ciberseguridad.</w:t>
            </w:r>
          </w:p>
          <w:p w14:paraId="471B9E43" w14:textId="7329F187" w:rsidR="00B165D3" w:rsidRPr="004E73A3" w:rsidRDefault="00B165D3" w:rsidP="00921C04">
            <w:pPr>
              <w:rPr>
                <w:rFonts w:ascii="Times New Roman" w:hAnsi="Times New Roman" w:cs="Times New Roman"/>
                <w:b/>
                <w:lang w:val="es-ES"/>
              </w:rPr>
            </w:pPr>
          </w:p>
        </w:tc>
      </w:tr>
      <w:tr w:rsidR="00B165D3" w:rsidRPr="004E73A3" w14:paraId="08062A62" w14:textId="77777777" w:rsidTr="004E73A3">
        <w:trPr>
          <w:trHeight w:val="1134"/>
        </w:trPr>
        <w:tc>
          <w:tcPr>
            <w:tcW w:w="9355" w:type="dxa"/>
          </w:tcPr>
          <w:p w14:paraId="659374A9" w14:textId="77777777" w:rsidR="00B165D3" w:rsidRPr="004E73A3" w:rsidRDefault="00B165D3" w:rsidP="00921C04">
            <w:pPr>
              <w:rPr>
                <w:rFonts w:ascii="Times New Roman" w:hAnsi="Times New Roman" w:cs="Times New Roman"/>
                <w:lang w:val="es-ES"/>
              </w:rPr>
            </w:pPr>
            <w:r w:rsidRPr="004E73A3">
              <w:rPr>
                <w:rFonts w:ascii="Times New Roman" w:hAnsi="Times New Roman" w:cs="Times New Roman"/>
                <w:b/>
                <w:lang w:val="es-ES"/>
              </w:rPr>
              <w:t>Conceptos destacados de la fuente</w:t>
            </w:r>
            <w:r w:rsidRPr="004E73A3">
              <w:rPr>
                <w:rFonts w:ascii="Times New Roman" w:hAnsi="Times New Roman" w:cs="Times New Roman"/>
                <w:lang w:val="es-ES"/>
              </w:rPr>
              <w:t>:</w:t>
            </w:r>
          </w:p>
          <w:p w14:paraId="2570C427" w14:textId="38CDA4C7" w:rsidR="00B165D3" w:rsidRPr="004E73A3" w:rsidRDefault="00DB6400" w:rsidP="00B165D3">
            <w:pPr>
              <w:pStyle w:val="Prrafodelista"/>
              <w:numPr>
                <w:ilvl w:val="0"/>
                <w:numId w:val="2"/>
              </w:numPr>
              <w:rPr>
                <w:rFonts w:ascii="Times New Roman" w:hAnsi="Times New Roman" w:cs="Times New Roman"/>
                <w:lang w:val="es-ES"/>
              </w:rPr>
            </w:pPr>
            <w:r>
              <w:rPr>
                <w:rFonts w:ascii="Times New Roman" w:hAnsi="Times New Roman" w:cs="Times New Roman"/>
                <w:lang w:val="es-ES"/>
              </w:rPr>
              <w:t xml:space="preserve">Ciberataque: Introducción de virus que causa una afección dentro de las redes o sitios web, en la materia de casos conllevan a una pérdida de información.  </w:t>
            </w:r>
          </w:p>
          <w:p w14:paraId="6D34E448" w14:textId="12D88CB2" w:rsidR="00B165D3" w:rsidRPr="004E73A3" w:rsidRDefault="00A20FA4" w:rsidP="00B165D3">
            <w:pPr>
              <w:pStyle w:val="Prrafodelista"/>
              <w:numPr>
                <w:ilvl w:val="0"/>
                <w:numId w:val="2"/>
              </w:numPr>
              <w:rPr>
                <w:rFonts w:ascii="Times New Roman" w:hAnsi="Times New Roman" w:cs="Times New Roman"/>
                <w:lang w:val="es-ES"/>
              </w:rPr>
            </w:pPr>
            <w:r>
              <w:rPr>
                <w:rFonts w:ascii="Times New Roman" w:hAnsi="Times New Roman" w:cs="Times New Roman"/>
                <w:lang w:val="es-ES"/>
              </w:rPr>
              <w:t>Ciberdefensa: Actividad enfocada a evitar que personas naturales atenten contra entidades, personas jurídicas o población en general.</w:t>
            </w:r>
          </w:p>
          <w:p w14:paraId="27F50E11" w14:textId="3073CA10" w:rsidR="00B165D3" w:rsidRDefault="00A20FA4" w:rsidP="00B165D3">
            <w:pPr>
              <w:pStyle w:val="Prrafodelista"/>
              <w:numPr>
                <w:ilvl w:val="0"/>
                <w:numId w:val="2"/>
              </w:numPr>
              <w:rPr>
                <w:rFonts w:ascii="Times New Roman" w:hAnsi="Times New Roman" w:cs="Times New Roman"/>
                <w:lang w:val="es-ES"/>
              </w:rPr>
            </w:pPr>
            <w:r>
              <w:rPr>
                <w:rFonts w:ascii="Times New Roman" w:hAnsi="Times New Roman" w:cs="Times New Roman"/>
                <w:lang w:val="es-ES"/>
              </w:rPr>
              <w:t>Ataque cibernético: Ataque que busca vulnerar servicios o aplicaciones web.</w:t>
            </w:r>
          </w:p>
          <w:p w14:paraId="4AB486F1" w14:textId="0A868EFA" w:rsidR="00A20FA4" w:rsidRDefault="00A20FA4" w:rsidP="00B165D3">
            <w:pPr>
              <w:pStyle w:val="Prrafodelista"/>
              <w:numPr>
                <w:ilvl w:val="0"/>
                <w:numId w:val="2"/>
              </w:numPr>
              <w:rPr>
                <w:rFonts w:ascii="Times New Roman" w:hAnsi="Times New Roman" w:cs="Times New Roman"/>
                <w:lang w:val="es-ES"/>
              </w:rPr>
            </w:pPr>
            <w:r>
              <w:rPr>
                <w:rFonts w:ascii="Times New Roman" w:hAnsi="Times New Roman" w:cs="Times New Roman"/>
                <w:lang w:val="es-ES"/>
              </w:rPr>
              <w:t>Cibernauta: Persona natural o jurídica que interactúa en la web, sea servicio o aplicación.</w:t>
            </w:r>
          </w:p>
          <w:p w14:paraId="59CC2722" w14:textId="26DF1D34" w:rsidR="00A20FA4" w:rsidRPr="004E73A3" w:rsidRDefault="00A20FA4" w:rsidP="00B165D3">
            <w:pPr>
              <w:pStyle w:val="Prrafodelista"/>
              <w:numPr>
                <w:ilvl w:val="0"/>
                <w:numId w:val="2"/>
              </w:numPr>
              <w:rPr>
                <w:rFonts w:ascii="Times New Roman" w:hAnsi="Times New Roman" w:cs="Times New Roman"/>
                <w:lang w:val="es-ES"/>
              </w:rPr>
            </w:pPr>
            <w:proofErr w:type="gramStart"/>
            <w:r>
              <w:rPr>
                <w:rFonts w:ascii="Times New Roman" w:hAnsi="Times New Roman" w:cs="Times New Roman"/>
                <w:lang w:val="es-ES"/>
              </w:rPr>
              <w:t>Malware</w:t>
            </w:r>
            <w:proofErr w:type="gramEnd"/>
            <w:r>
              <w:rPr>
                <w:rFonts w:ascii="Times New Roman" w:hAnsi="Times New Roman" w:cs="Times New Roman"/>
                <w:lang w:val="es-ES"/>
              </w:rPr>
              <w:t>: Tipo de ciberataque que busca atentar contra un individuo u organización alterando el dispositivo electrónico (computadora, celular, Tablet, entre otros).</w:t>
            </w:r>
          </w:p>
        </w:tc>
      </w:tr>
      <w:tr w:rsidR="00B165D3" w:rsidRPr="009F476C" w14:paraId="64F43951" w14:textId="77777777" w:rsidTr="004E73A3">
        <w:trPr>
          <w:trHeight w:val="1134"/>
        </w:trPr>
        <w:tc>
          <w:tcPr>
            <w:tcW w:w="9355" w:type="dxa"/>
          </w:tcPr>
          <w:p w14:paraId="6F949BB5" w14:textId="77777777" w:rsidR="00B165D3" w:rsidRPr="004E73A3" w:rsidRDefault="00B165D3" w:rsidP="00921C04">
            <w:pPr>
              <w:rPr>
                <w:rFonts w:ascii="Times New Roman" w:hAnsi="Times New Roman" w:cs="Times New Roman"/>
                <w:b/>
                <w:lang w:val="es-ES"/>
              </w:rPr>
            </w:pPr>
            <w:r w:rsidRPr="004E73A3">
              <w:rPr>
                <w:rFonts w:ascii="Times New Roman" w:hAnsi="Times New Roman" w:cs="Times New Roman"/>
                <w:b/>
                <w:lang w:val="es-ES"/>
              </w:rPr>
              <w:t xml:space="preserve">Citas: </w:t>
            </w:r>
          </w:p>
          <w:p w14:paraId="7FD55931" w14:textId="24E6764C" w:rsidR="00B165D3" w:rsidRPr="009F476C" w:rsidRDefault="00B165D3" w:rsidP="009F476C">
            <w:pPr>
              <w:pStyle w:val="Prrafodelista"/>
              <w:numPr>
                <w:ilvl w:val="0"/>
                <w:numId w:val="2"/>
              </w:numPr>
              <w:shd w:val="clear" w:color="auto" w:fill="FFFFFF"/>
              <w:rPr>
                <w:rFonts w:ascii="Times New Roman" w:eastAsia="Times New Roman" w:hAnsi="Times New Roman" w:cs="Times New Roman"/>
                <w:lang w:val="es-CO" w:eastAsia="es-CO"/>
              </w:rPr>
            </w:pPr>
            <w:r w:rsidRPr="009F476C">
              <w:rPr>
                <w:rFonts w:ascii="Times New Roman" w:hAnsi="Times New Roman" w:cs="Times New Roman"/>
                <w:lang w:val="es-ES"/>
              </w:rPr>
              <w:t>“</w:t>
            </w:r>
            <w:r w:rsidR="009F476C" w:rsidRPr="009F476C">
              <w:rPr>
                <w:rFonts w:ascii="Times New Roman" w:eastAsia="Times New Roman" w:hAnsi="Times New Roman" w:cs="Times New Roman"/>
                <w:lang w:val="es-CO" w:eastAsia="es-CO"/>
              </w:rPr>
              <w:t>El concepto de ciberseguridad toma particular relevancia ante el creciente uso del ciberespacio como un lugar virtual para la interacción social, resultado de la evolución de las tecnologías. De igual manera, la gran cantidad de datos virtuales que se generan en dicho espacio posibilitan almacenar y usar gran cantidad de información con buenos o malos propósitos.</w:t>
            </w:r>
            <w:r w:rsidRPr="009F476C">
              <w:rPr>
                <w:rFonts w:ascii="Times New Roman" w:hAnsi="Times New Roman" w:cs="Times New Roman"/>
                <w:lang w:val="es-ES"/>
              </w:rPr>
              <w:t xml:space="preserve">”, </w:t>
            </w:r>
            <w:r w:rsidR="00A20FA4" w:rsidRPr="009F476C">
              <w:rPr>
                <w:rFonts w:ascii="Times New Roman" w:hAnsi="Times New Roman" w:cs="Times New Roman"/>
                <w:lang w:val="es-ES"/>
              </w:rPr>
              <w:t xml:space="preserve">(pág. </w:t>
            </w:r>
            <w:r w:rsidR="009F476C">
              <w:rPr>
                <w:rFonts w:ascii="Times New Roman" w:hAnsi="Times New Roman" w:cs="Times New Roman"/>
                <w:lang w:val="es-ES"/>
              </w:rPr>
              <w:t>173</w:t>
            </w:r>
            <w:r w:rsidR="00A20FA4" w:rsidRPr="009F476C">
              <w:rPr>
                <w:rFonts w:ascii="Times New Roman" w:hAnsi="Times New Roman" w:cs="Times New Roman"/>
                <w:lang w:val="es-ES"/>
              </w:rPr>
              <w:t>).</w:t>
            </w:r>
          </w:p>
          <w:p w14:paraId="216B78D0" w14:textId="71224791" w:rsidR="009F476C" w:rsidRPr="009F476C" w:rsidRDefault="009F476C" w:rsidP="009F476C">
            <w:pPr>
              <w:pStyle w:val="Prrafodelista"/>
              <w:numPr>
                <w:ilvl w:val="0"/>
                <w:numId w:val="2"/>
              </w:numPr>
              <w:shd w:val="clear" w:color="auto" w:fill="FFFFFF"/>
              <w:rPr>
                <w:rFonts w:ascii="Times New Roman" w:eastAsia="Times New Roman" w:hAnsi="Times New Roman" w:cs="Times New Roman"/>
                <w:lang w:val="es-CO" w:eastAsia="es-CO"/>
              </w:rPr>
            </w:pPr>
            <w:r w:rsidRPr="009F476C">
              <w:rPr>
                <w:rFonts w:ascii="Times New Roman" w:hAnsi="Times New Roman" w:cs="Times New Roman"/>
                <w:lang w:val="es-ES"/>
              </w:rPr>
              <w:t>“</w:t>
            </w:r>
            <w:r w:rsidRPr="009F476C">
              <w:rPr>
                <w:rFonts w:ascii="Times New Roman" w:eastAsia="Times New Roman" w:hAnsi="Times New Roman" w:cs="Times New Roman"/>
                <w:lang w:val="es-CO" w:eastAsia="es-CO"/>
              </w:rPr>
              <w:t xml:space="preserve">En referencia a los métodos empleados para afectar los intereses de un país, se pueden identificar dos tipos: la explotación de redes informáticas y ataques como tal. La primera comprende actividades de </w:t>
            </w:r>
            <w:r w:rsidRPr="009F476C">
              <w:rPr>
                <w:rFonts w:ascii="Times New Roman" w:eastAsia="Times New Roman" w:hAnsi="Times New Roman" w:cs="Times New Roman"/>
                <w:lang w:val="es-CO" w:eastAsia="es-CO"/>
              </w:rPr>
              <w:t>espionaje con</w:t>
            </w:r>
            <w:r w:rsidRPr="009F476C">
              <w:rPr>
                <w:rFonts w:ascii="Times New Roman" w:eastAsia="Times New Roman" w:hAnsi="Times New Roman" w:cs="Times New Roman"/>
                <w:lang w:val="es-CO" w:eastAsia="es-CO"/>
              </w:rPr>
              <w:t xml:space="preserve"> el propósito de alcanzar</w:t>
            </w:r>
            <w:r w:rsidRPr="009F476C">
              <w:rPr>
                <w:rFonts w:ascii="Times New Roman" w:eastAsia="Times New Roman" w:hAnsi="Times New Roman" w:cs="Times New Roman"/>
                <w:lang w:val="es-CO" w:eastAsia="es-CO"/>
              </w:rPr>
              <w:t xml:space="preserve"> </w:t>
            </w:r>
            <w:r w:rsidRPr="009F476C">
              <w:rPr>
                <w:rFonts w:ascii="Times New Roman" w:eastAsia="Times New Roman" w:hAnsi="Times New Roman" w:cs="Times New Roman"/>
                <w:lang w:val="es-CO" w:eastAsia="es-CO"/>
              </w:rPr>
              <w:t>información específica que podría servir para</w:t>
            </w:r>
            <w:r w:rsidRPr="009F476C">
              <w:rPr>
                <w:rFonts w:ascii="Times New Roman" w:eastAsia="Times New Roman" w:hAnsi="Times New Roman" w:cs="Times New Roman"/>
                <w:lang w:val="es-CO" w:eastAsia="es-CO"/>
              </w:rPr>
              <w:t xml:space="preserve"> </w:t>
            </w:r>
            <w:r w:rsidRPr="009F476C">
              <w:rPr>
                <w:rFonts w:ascii="Times New Roman" w:eastAsia="Times New Roman" w:hAnsi="Times New Roman" w:cs="Times New Roman"/>
                <w:lang w:val="es-CO" w:eastAsia="es-CO"/>
              </w:rPr>
              <w:t>lucrar de dicha información o preparar futuros ataques a redes. Por su parte, los ciberataques corresponden a introducción de virus que causarán pérdida de información y afectarán el funcionamiento normal de las redes o sitios web.</w:t>
            </w:r>
            <w:r w:rsidRPr="009F476C">
              <w:rPr>
                <w:rFonts w:ascii="Times New Roman" w:hAnsi="Times New Roman" w:cs="Times New Roman"/>
                <w:lang w:val="es-ES"/>
              </w:rPr>
              <w:t>”</w:t>
            </w:r>
            <w:r>
              <w:rPr>
                <w:rFonts w:ascii="Times New Roman" w:hAnsi="Times New Roman" w:cs="Times New Roman"/>
                <w:lang w:val="es-ES"/>
              </w:rPr>
              <w:t xml:space="preserve">, </w:t>
            </w:r>
            <w:r w:rsidRPr="004E73A3">
              <w:rPr>
                <w:rFonts w:ascii="Times New Roman" w:hAnsi="Times New Roman" w:cs="Times New Roman"/>
                <w:lang w:val="es-ES"/>
              </w:rPr>
              <w:t xml:space="preserve">(pág. </w:t>
            </w:r>
            <w:r>
              <w:rPr>
                <w:rFonts w:ascii="Times New Roman" w:hAnsi="Times New Roman" w:cs="Times New Roman"/>
                <w:lang w:val="es-ES"/>
              </w:rPr>
              <w:t>17</w:t>
            </w:r>
            <w:r>
              <w:rPr>
                <w:rFonts w:ascii="Times New Roman" w:hAnsi="Times New Roman" w:cs="Times New Roman"/>
                <w:lang w:val="es-ES"/>
              </w:rPr>
              <w:t>4</w:t>
            </w:r>
            <w:r w:rsidRPr="004E73A3">
              <w:rPr>
                <w:rFonts w:ascii="Times New Roman" w:hAnsi="Times New Roman" w:cs="Times New Roman"/>
                <w:lang w:val="es-ES"/>
              </w:rPr>
              <w:t>).</w:t>
            </w:r>
          </w:p>
          <w:p w14:paraId="3AED2349" w14:textId="52CAF21E" w:rsidR="009F476C" w:rsidRPr="009F476C" w:rsidRDefault="009F476C" w:rsidP="009F476C">
            <w:pPr>
              <w:pStyle w:val="Prrafodelista"/>
              <w:numPr>
                <w:ilvl w:val="0"/>
                <w:numId w:val="2"/>
              </w:numPr>
              <w:shd w:val="clear" w:color="auto" w:fill="FFFFFF"/>
              <w:rPr>
                <w:rFonts w:ascii="Times New Roman" w:eastAsia="Times New Roman" w:hAnsi="Times New Roman" w:cs="Times New Roman"/>
                <w:lang w:val="es-CO" w:eastAsia="es-CO"/>
              </w:rPr>
            </w:pPr>
            <w:r w:rsidRPr="009F476C">
              <w:rPr>
                <w:rFonts w:ascii="Times New Roman" w:hAnsi="Times New Roman" w:cs="Times New Roman"/>
                <w:lang w:val="es-ES"/>
              </w:rPr>
              <w:t>“</w:t>
            </w:r>
            <w:r w:rsidRPr="009F476C">
              <w:rPr>
                <w:rFonts w:ascii="Times New Roman" w:eastAsia="Times New Roman" w:hAnsi="Times New Roman" w:cs="Times New Roman"/>
                <w:lang w:val="es-CO" w:eastAsia="es-CO"/>
              </w:rPr>
              <w:t>Este punto toma particular relevancia debido a que las ciberdefensas deben ir enfocadas no sólo a personas naturales que pueden atentar contra entidades, personas jurídicas o la población a través del robo de información o estafas cibernéticas; sino que deben enfocarse también en actividades de espionaje que se disfracen de protección.</w:t>
            </w:r>
            <w:r w:rsidRPr="009F476C">
              <w:rPr>
                <w:rFonts w:ascii="Times New Roman" w:hAnsi="Times New Roman" w:cs="Times New Roman"/>
                <w:lang w:val="es-ES"/>
              </w:rPr>
              <w:t>”</w:t>
            </w:r>
            <w:r>
              <w:rPr>
                <w:rFonts w:ascii="Times New Roman" w:hAnsi="Times New Roman" w:cs="Times New Roman"/>
                <w:lang w:val="es-ES"/>
              </w:rPr>
              <w:t xml:space="preserve">, </w:t>
            </w:r>
            <w:r w:rsidRPr="004E73A3">
              <w:rPr>
                <w:rFonts w:ascii="Times New Roman" w:hAnsi="Times New Roman" w:cs="Times New Roman"/>
                <w:lang w:val="es-ES"/>
              </w:rPr>
              <w:t xml:space="preserve">(pág. </w:t>
            </w:r>
            <w:r>
              <w:rPr>
                <w:rFonts w:ascii="Times New Roman" w:hAnsi="Times New Roman" w:cs="Times New Roman"/>
                <w:lang w:val="es-ES"/>
              </w:rPr>
              <w:t>17</w:t>
            </w:r>
            <w:r>
              <w:rPr>
                <w:rFonts w:ascii="Times New Roman" w:hAnsi="Times New Roman" w:cs="Times New Roman"/>
                <w:lang w:val="es-ES"/>
              </w:rPr>
              <w:t>6</w:t>
            </w:r>
            <w:r w:rsidRPr="004E73A3">
              <w:rPr>
                <w:rFonts w:ascii="Times New Roman" w:hAnsi="Times New Roman" w:cs="Times New Roman"/>
                <w:lang w:val="es-ES"/>
              </w:rPr>
              <w:t>).</w:t>
            </w:r>
          </w:p>
          <w:p w14:paraId="7F682904" w14:textId="2178AAB3" w:rsidR="00A20FA4" w:rsidRPr="009F476C" w:rsidRDefault="00A20FA4" w:rsidP="009F476C">
            <w:pPr>
              <w:pStyle w:val="Prrafodelista"/>
              <w:numPr>
                <w:ilvl w:val="0"/>
                <w:numId w:val="2"/>
              </w:numPr>
              <w:shd w:val="clear" w:color="auto" w:fill="FFFFFF"/>
              <w:rPr>
                <w:rFonts w:ascii="Times New Roman" w:eastAsia="Times New Roman" w:hAnsi="Times New Roman" w:cs="Times New Roman"/>
                <w:lang w:val="es-CO" w:eastAsia="es-CO"/>
              </w:rPr>
            </w:pPr>
            <w:r w:rsidRPr="009F476C">
              <w:rPr>
                <w:rFonts w:ascii="Times New Roman" w:hAnsi="Times New Roman" w:cs="Times New Roman"/>
                <w:lang w:val="es-ES"/>
              </w:rPr>
              <w:t>“</w:t>
            </w:r>
            <w:r w:rsidRPr="009F476C">
              <w:rPr>
                <w:rFonts w:ascii="Times New Roman" w:eastAsia="Times New Roman" w:hAnsi="Times New Roman" w:cs="Times New Roman"/>
                <w:lang w:val="es-CO" w:eastAsia="es-CO"/>
              </w:rPr>
              <w:t>Uno de los factores más importantes por lo que muchos países de la región están expuestos en gran nivel a delitos cibernéticos es por la falta de educación de los usuarios ni la cultura para proteger su información</w:t>
            </w:r>
            <w:r w:rsidRPr="009F476C">
              <w:rPr>
                <w:rFonts w:ascii="Times New Roman" w:hAnsi="Times New Roman" w:cs="Times New Roman"/>
                <w:lang w:val="es-ES"/>
              </w:rPr>
              <w:t>”</w:t>
            </w:r>
            <w:r w:rsidR="009F476C">
              <w:rPr>
                <w:rFonts w:ascii="Times New Roman" w:hAnsi="Times New Roman" w:cs="Times New Roman"/>
                <w:lang w:val="es-ES"/>
              </w:rPr>
              <w:t xml:space="preserve">, </w:t>
            </w:r>
            <w:r w:rsidR="009F476C" w:rsidRPr="004E73A3">
              <w:rPr>
                <w:rFonts w:ascii="Times New Roman" w:hAnsi="Times New Roman" w:cs="Times New Roman"/>
                <w:lang w:val="es-ES"/>
              </w:rPr>
              <w:t xml:space="preserve">(pág. </w:t>
            </w:r>
            <w:r w:rsidR="009F476C">
              <w:rPr>
                <w:rFonts w:ascii="Times New Roman" w:hAnsi="Times New Roman" w:cs="Times New Roman"/>
                <w:lang w:val="es-ES"/>
              </w:rPr>
              <w:t>17</w:t>
            </w:r>
            <w:r w:rsidR="009F476C">
              <w:rPr>
                <w:rFonts w:ascii="Times New Roman" w:hAnsi="Times New Roman" w:cs="Times New Roman"/>
                <w:lang w:val="es-ES"/>
              </w:rPr>
              <w:t>7</w:t>
            </w:r>
            <w:r w:rsidR="009F476C" w:rsidRPr="004E73A3">
              <w:rPr>
                <w:rFonts w:ascii="Times New Roman" w:hAnsi="Times New Roman" w:cs="Times New Roman"/>
                <w:lang w:val="es-ES"/>
              </w:rPr>
              <w:t>).</w:t>
            </w:r>
          </w:p>
          <w:p w14:paraId="33DCEA05" w14:textId="77777777" w:rsidR="00A20FA4" w:rsidRPr="009F476C" w:rsidRDefault="00A20FA4" w:rsidP="00A20FA4">
            <w:pPr>
              <w:pStyle w:val="Prrafodelista"/>
              <w:numPr>
                <w:ilvl w:val="0"/>
                <w:numId w:val="2"/>
              </w:numPr>
              <w:shd w:val="clear" w:color="auto" w:fill="FFFFFF"/>
              <w:rPr>
                <w:rFonts w:ascii="Times New Roman" w:eastAsia="Times New Roman" w:hAnsi="Times New Roman" w:cs="Times New Roman"/>
                <w:lang w:val="es-CO" w:eastAsia="es-CO"/>
              </w:rPr>
            </w:pPr>
            <w:r w:rsidRPr="00A20FA4">
              <w:rPr>
                <w:rFonts w:ascii="Times New Roman" w:hAnsi="Times New Roman" w:cs="Times New Roman"/>
                <w:lang w:val="es-ES"/>
              </w:rPr>
              <w:t>“</w:t>
            </w:r>
            <w:r w:rsidRPr="00A20FA4">
              <w:rPr>
                <w:rFonts w:ascii="Times New Roman" w:eastAsia="Times New Roman" w:hAnsi="Times New Roman" w:cs="Times New Roman"/>
                <w:lang w:val="es-CO" w:eastAsia="es-CO"/>
              </w:rPr>
              <w:t>No obstante, es importante reconocer el esfuerzo que están realizando los gobiernos, no sólo en lo que comprende a infraestructura y centros de</w:t>
            </w:r>
            <w:r w:rsidRPr="00A20FA4">
              <w:rPr>
                <w:rFonts w:ascii="Times New Roman" w:eastAsia="Times New Roman" w:hAnsi="Times New Roman" w:cs="Times New Roman"/>
                <w:lang w:val="es-CO" w:eastAsia="es-CO"/>
              </w:rPr>
              <w:t xml:space="preserve"> </w:t>
            </w:r>
            <w:r w:rsidRPr="00A20FA4">
              <w:rPr>
                <w:rFonts w:ascii="Times New Roman" w:eastAsia="Times New Roman" w:hAnsi="Times New Roman" w:cs="Times New Roman"/>
                <w:lang w:val="es-CO" w:eastAsia="es-CO"/>
              </w:rPr>
              <w:t>protección a través de universidades, empresas especializadas y leyes; sino también en lo que comprende a capacitaciones a la población para concientizarla sobre esta problemática.</w:t>
            </w:r>
            <w:r w:rsidRPr="00A20FA4">
              <w:rPr>
                <w:rFonts w:ascii="Times New Roman" w:hAnsi="Times New Roman" w:cs="Times New Roman"/>
                <w:lang w:val="es-ES"/>
              </w:rPr>
              <w:t>”</w:t>
            </w:r>
            <w:r>
              <w:rPr>
                <w:rFonts w:ascii="Times New Roman" w:hAnsi="Times New Roman" w:cs="Times New Roman"/>
                <w:lang w:val="es-ES"/>
              </w:rPr>
              <w:t xml:space="preserve">, </w:t>
            </w:r>
            <w:r w:rsidRPr="004E73A3">
              <w:rPr>
                <w:rFonts w:ascii="Times New Roman" w:hAnsi="Times New Roman" w:cs="Times New Roman"/>
                <w:lang w:val="es-ES"/>
              </w:rPr>
              <w:t xml:space="preserve">(pág. </w:t>
            </w:r>
            <w:r>
              <w:rPr>
                <w:rFonts w:ascii="Times New Roman" w:hAnsi="Times New Roman" w:cs="Times New Roman"/>
                <w:lang w:val="es-ES"/>
              </w:rPr>
              <w:t>178</w:t>
            </w:r>
            <w:r w:rsidRPr="004E73A3">
              <w:rPr>
                <w:rFonts w:ascii="Times New Roman" w:hAnsi="Times New Roman" w:cs="Times New Roman"/>
                <w:lang w:val="es-ES"/>
              </w:rPr>
              <w:t>).</w:t>
            </w:r>
          </w:p>
          <w:p w14:paraId="3326721B" w14:textId="38551A40" w:rsidR="009F476C" w:rsidRPr="00A20FA4" w:rsidRDefault="009F476C" w:rsidP="000E6FDE">
            <w:pPr>
              <w:pStyle w:val="Prrafodelista"/>
              <w:shd w:val="clear" w:color="auto" w:fill="FFFFFF"/>
              <w:rPr>
                <w:rFonts w:ascii="Times New Roman" w:eastAsia="Times New Roman" w:hAnsi="Times New Roman" w:cs="Times New Roman"/>
                <w:lang w:val="es-CO" w:eastAsia="es-CO"/>
              </w:rPr>
            </w:pPr>
          </w:p>
        </w:tc>
      </w:tr>
      <w:tr w:rsidR="00B165D3" w:rsidRPr="004E73A3" w14:paraId="7D776C37" w14:textId="77777777" w:rsidTr="004E73A3">
        <w:trPr>
          <w:trHeight w:val="1134"/>
        </w:trPr>
        <w:tc>
          <w:tcPr>
            <w:tcW w:w="9355" w:type="dxa"/>
          </w:tcPr>
          <w:p w14:paraId="0847CB85" w14:textId="77777777" w:rsidR="00B165D3" w:rsidRPr="004E73A3" w:rsidRDefault="00B165D3" w:rsidP="00921C04">
            <w:pPr>
              <w:rPr>
                <w:rFonts w:ascii="Times New Roman" w:hAnsi="Times New Roman" w:cs="Times New Roman"/>
                <w:b/>
                <w:lang w:val="es-ES"/>
              </w:rPr>
            </w:pPr>
            <w:r w:rsidRPr="004E73A3">
              <w:rPr>
                <w:rFonts w:ascii="Times New Roman" w:hAnsi="Times New Roman" w:cs="Times New Roman"/>
                <w:b/>
                <w:lang w:val="es-ES"/>
              </w:rPr>
              <w:lastRenderedPageBreak/>
              <w:t>Notas:</w:t>
            </w:r>
          </w:p>
          <w:p w14:paraId="0188BA01" w14:textId="53E1F39F" w:rsidR="00B165D3" w:rsidRDefault="000A18B6" w:rsidP="00921C04">
            <w:pPr>
              <w:pStyle w:val="Prrafodelista"/>
              <w:numPr>
                <w:ilvl w:val="0"/>
                <w:numId w:val="1"/>
              </w:numPr>
              <w:rPr>
                <w:rFonts w:ascii="Times New Roman" w:hAnsi="Times New Roman" w:cs="Times New Roman"/>
                <w:lang w:val="es-ES"/>
              </w:rPr>
            </w:pPr>
            <w:r>
              <w:rPr>
                <w:rFonts w:ascii="Times New Roman" w:hAnsi="Times New Roman" w:cs="Times New Roman"/>
                <w:lang w:val="es-ES"/>
              </w:rPr>
              <w:t>Enfoque que realiza en el espionaje y la importancia de la información como medio de lucro.</w:t>
            </w:r>
          </w:p>
          <w:p w14:paraId="6CAF622E" w14:textId="77A3AAF6" w:rsidR="000A18B6" w:rsidRDefault="000A18B6" w:rsidP="00921C04">
            <w:pPr>
              <w:pStyle w:val="Prrafodelista"/>
              <w:numPr>
                <w:ilvl w:val="0"/>
                <w:numId w:val="1"/>
              </w:numPr>
              <w:rPr>
                <w:rFonts w:ascii="Times New Roman" w:hAnsi="Times New Roman" w:cs="Times New Roman"/>
                <w:lang w:val="es-ES"/>
              </w:rPr>
            </w:pPr>
            <w:r>
              <w:rPr>
                <w:rFonts w:ascii="Times New Roman" w:hAnsi="Times New Roman" w:cs="Times New Roman"/>
                <w:lang w:val="es-ES"/>
              </w:rPr>
              <w:t>Resalta la importancia de la educación de los usuarios, y de crear una cultura de protección a la información.</w:t>
            </w:r>
          </w:p>
          <w:p w14:paraId="601E2805" w14:textId="77777777" w:rsidR="000A18B6" w:rsidRDefault="000A18B6" w:rsidP="00921C04">
            <w:pPr>
              <w:pStyle w:val="Prrafodelista"/>
              <w:numPr>
                <w:ilvl w:val="0"/>
                <w:numId w:val="1"/>
              </w:numPr>
              <w:rPr>
                <w:rFonts w:ascii="Times New Roman" w:hAnsi="Times New Roman" w:cs="Times New Roman"/>
                <w:lang w:val="es-ES"/>
              </w:rPr>
            </w:pPr>
            <w:r>
              <w:rPr>
                <w:rFonts w:ascii="Times New Roman" w:hAnsi="Times New Roman" w:cs="Times New Roman"/>
                <w:lang w:val="es-ES"/>
              </w:rPr>
              <w:t>Muchas citas de otros autores, pero falta de análisis por parte del autor</w:t>
            </w:r>
          </w:p>
          <w:p w14:paraId="0F4FA4F1" w14:textId="37234BC2" w:rsidR="000A18B6" w:rsidRPr="000A18B6" w:rsidRDefault="000A18B6" w:rsidP="000A18B6">
            <w:pPr>
              <w:ind w:left="360"/>
              <w:rPr>
                <w:rFonts w:ascii="Times New Roman" w:hAnsi="Times New Roman" w:cs="Times New Roman"/>
                <w:lang w:val="es-ES"/>
              </w:rPr>
            </w:pPr>
          </w:p>
        </w:tc>
      </w:tr>
      <w:tr w:rsidR="00B165D3" w:rsidRPr="004E73A3" w14:paraId="3DB1319E" w14:textId="77777777" w:rsidTr="004E73A3">
        <w:trPr>
          <w:trHeight w:val="1134"/>
        </w:trPr>
        <w:tc>
          <w:tcPr>
            <w:tcW w:w="9355" w:type="dxa"/>
          </w:tcPr>
          <w:p w14:paraId="697F82CC" w14:textId="77777777" w:rsidR="00B165D3" w:rsidRPr="004E73A3" w:rsidRDefault="00B165D3" w:rsidP="00921C04">
            <w:pPr>
              <w:rPr>
                <w:rFonts w:ascii="Times New Roman" w:hAnsi="Times New Roman" w:cs="Times New Roman"/>
                <w:lang w:val="es-ES"/>
              </w:rPr>
            </w:pPr>
            <w:r w:rsidRPr="004E73A3">
              <w:rPr>
                <w:rFonts w:ascii="Times New Roman" w:hAnsi="Times New Roman" w:cs="Times New Roman"/>
                <w:b/>
                <w:lang w:val="es-ES"/>
              </w:rPr>
              <w:t>Comentario</w:t>
            </w:r>
            <w:r w:rsidRPr="004E73A3">
              <w:rPr>
                <w:rFonts w:ascii="Times New Roman" w:hAnsi="Times New Roman" w:cs="Times New Roman"/>
                <w:lang w:val="es-ES"/>
              </w:rPr>
              <w:t>:</w:t>
            </w:r>
          </w:p>
          <w:p w14:paraId="2287E3E3" w14:textId="5B5F8A76" w:rsidR="00B165D3" w:rsidRDefault="000E6FDE" w:rsidP="00921C04">
            <w:pPr>
              <w:rPr>
                <w:rFonts w:ascii="Times New Roman" w:hAnsi="Times New Roman" w:cs="Times New Roman"/>
                <w:lang w:val="es-ES"/>
              </w:rPr>
            </w:pPr>
            <w:r>
              <w:rPr>
                <w:rFonts w:ascii="Times New Roman" w:hAnsi="Times New Roman" w:cs="Times New Roman"/>
                <w:lang w:val="es-ES"/>
              </w:rPr>
              <w:t>El articulo aborda de manera esperada los objetivos generales del mismo. De tal manera, ejemplifica</w:t>
            </w:r>
            <w:r w:rsidR="00D17A61">
              <w:rPr>
                <w:rFonts w:ascii="Times New Roman" w:hAnsi="Times New Roman" w:cs="Times New Roman"/>
                <w:lang w:val="es-ES"/>
              </w:rPr>
              <w:t xml:space="preserve"> los</w:t>
            </w:r>
            <w:r>
              <w:rPr>
                <w:rFonts w:ascii="Times New Roman" w:hAnsi="Times New Roman" w:cs="Times New Roman"/>
                <w:lang w:val="es-ES"/>
              </w:rPr>
              <w:t xml:space="preserve"> diferentes casos ocurridos en Latinoamérica, sus consecuencias y el análisis de un autor externo</w:t>
            </w:r>
            <w:r w:rsidR="00D17A61">
              <w:rPr>
                <w:rFonts w:ascii="Times New Roman" w:hAnsi="Times New Roman" w:cs="Times New Roman"/>
                <w:lang w:val="es-ES"/>
              </w:rPr>
              <w:t xml:space="preserve"> con respecto al caso</w:t>
            </w:r>
            <w:r>
              <w:rPr>
                <w:rFonts w:ascii="Times New Roman" w:hAnsi="Times New Roman" w:cs="Times New Roman"/>
                <w:lang w:val="es-ES"/>
              </w:rPr>
              <w:t xml:space="preserve">. </w:t>
            </w:r>
            <w:r w:rsidR="00D17A61">
              <w:rPr>
                <w:rFonts w:ascii="Times New Roman" w:hAnsi="Times New Roman" w:cs="Times New Roman"/>
                <w:lang w:val="es-ES"/>
              </w:rPr>
              <w:t>Pese a esto, los valores de juicio que da del tema se presentan sin un formato en concreto, lo cual genera la sensación de desorden dentro del artículo.</w:t>
            </w:r>
          </w:p>
          <w:p w14:paraId="2992C84E" w14:textId="77777777" w:rsidR="00D17A61" w:rsidRPr="00D17A61" w:rsidRDefault="00D17A61" w:rsidP="00921C04">
            <w:pPr>
              <w:rPr>
                <w:rFonts w:ascii="Times New Roman" w:hAnsi="Times New Roman" w:cs="Times New Roman"/>
                <w:u w:val="single"/>
                <w:lang w:val="es-ES"/>
              </w:rPr>
            </w:pPr>
          </w:p>
          <w:p w14:paraId="65D87FF1" w14:textId="3A23D5A0" w:rsidR="00D17A61" w:rsidRPr="004E73A3" w:rsidRDefault="00D17A61" w:rsidP="00921C04">
            <w:pPr>
              <w:rPr>
                <w:rFonts w:ascii="Times New Roman" w:hAnsi="Times New Roman" w:cs="Times New Roman"/>
                <w:lang w:val="es-ES"/>
              </w:rPr>
            </w:pPr>
            <w:r>
              <w:rPr>
                <w:rFonts w:ascii="Times New Roman" w:hAnsi="Times New Roman" w:cs="Times New Roman"/>
                <w:lang w:val="es-ES"/>
              </w:rPr>
              <w:t>Cabe resaltar, la calidad de los análisis realizados por el autor, a igual que, la explicación que realiza sobre los conceptos, que para el publico en general son desconocidos. A su vez, soporta sus ideas en información y estudios externos, lo cual son pilares importantes para el valor de dichas ideas.</w:t>
            </w:r>
          </w:p>
        </w:tc>
      </w:tr>
    </w:tbl>
    <w:p w14:paraId="51C957E8" w14:textId="77777777" w:rsidR="00B165D3" w:rsidRDefault="00B165D3" w:rsidP="00B165D3">
      <w:pPr>
        <w:spacing w:line="276" w:lineRule="auto"/>
        <w:jc w:val="center"/>
        <w:rPr>
          <w:rFonts w:ascii="Adobe Garamond Pro" w:hAnsi="Adobe Garamond Pro" w:cs="Times New Roman"/>
          <w:b/>
          <w:lang w:val="es-ES"/>
        </w:rPr>
      </w:pPr>
    </w:p>
    <w:p w14:paraId="25CDCA9D" w14:textId="77777777" w:rsidR="00907B94" w:rsidRPr="00B165D3" w:rsidRDefault="00907B94">
      <w:pPr>
        <w:rPr>
          <w:lang w:val="es-ES"/>
        </w:rPr>
      </w:pPr>
    </w:p>
    <w:sectPr w:rsidR="00907B94" w:rsidRPr="00B165D3" w:rsidSect="006449F9">
      <w:pgSz w:w="12242" w:h="1584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aramond Pro">
    <w:altName w:val="Garamond"/>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9362A"/>
    <w:multiLevelType w:val="hybridMultilevel"/>
    <w:tmpl w:val="068A2384"/>
    <w:lvl w:ilvl="0" w:tplc="FFBC560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FE831B2"/>
    <w:multiLevelType w:val="hybridMultilevel"/>
    <w:tmpl w:val="36086190"/>
    <w:lvl w:ilvl="0" w:tplc="58483C78">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EAA0BC5"/>
    <w:multiLevelType w:val="hybridMultilevel"/>
    <w:tmpl w:val="C17E90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911689913">
    <w:abstractNumId w:val="1"/>
  </w:num>
  <w:num w:numId="2" w16cid:durableId="1709253432">
    <w:abstractNumId w:val="0"/>
  </w:num>
  <w:num w:numId="3" w16cid:durableId="1415711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D3"/>
    <w:rsid w:val="000A18B6"/>
    <w:rsid w:val="000E6FDE"/>
    <w:rsid w:val="002679E6"/>
    <w:rsid w:val="003D7183"/>
    <w:rsid w:val="004E73A3"/>
    <w:rsid w:val="006449F9"/>
    <w:rsid w:val="00716099"/>
    <w:rsid w:val="00907B94"/>
    <w:rsid w:val="009F476C"/>
    <w:rsid w:val="00A20FA4"/>
    <w:rsid w:val="00AB28C3"/>
    <w:rsid w:val="00B165D3"/>
    <w:rsid w:val="00BE273F"/>
    <w:rsid w:val="00D17A61"/>
    <w:rsid w:val="00D90B9F"/>
    <w:rsid w:val="00DB6400"/>
    <w:rsid w:val="00F779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A81D"/>
  <w15:chartTrackingRefBased/>
  <w15:docId w15:val="{7C3A72DC-6C5A-824A-B440-0D5E7892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5D3"/>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165D3"/>
    <w:rPr>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165D3"/>
  </w:style>
  <w:style w:type="paragraph" w:styleId="Prrafodelista">
    <w:name w:val="List Paragraph"/>
    <w:basedOn w:val="Normal"/>
    <w:uiPriority w:val="34"/>
    <w:qFormat/>
    <w:rsid w:val="00B165D3"/>
    <w:pPr>
      <w:ind w:left="720"/>
      <w:contextualSpacing/>
    </w:pPr>
  </w:style>
  <w:style w:type="character" w:styleId="Refdecomentario">
    <w:name w:val="annotation reference"/>
    <w:basedOn w:val="Fuentedeprrafopredeter"/>
    <w:uiPriority w:val="99"/>
    <w:semiHidden/>
    <w:unhideWhenUsed/>
    <w:rsid w:val="00B165D3"/>
    <w:rPr>
      <w:sz w:val="18"/>
      <w:szCs w:val="18"/>
    </w:rPr>
  </w:style>
  <w:style w:type="paragraph" w:styleId="Textocomentario">
    <w:name w:val="annotation text"/>
    <w:basedOn w:val="Normal"/>
    <w:link w:val="TextocomentarioCar"/>
    <w:uiPriority w:val="99"/>
    <w:semiHidden/>
    <w:unhideWhenUsed/>
    <w:rsid w:val="00B165D3"/>
  </w:style>
  <w:style w:type="character" w:customStyle="1" w:styleId="TextocomentarioCar">
    <w:name w:val="Texto comentario Car"/>
    <w:basedOn w:val="Fuentedeprrafopredeter"/>
    <w:link w:val="Textocomentario"/>
    <w:uiPriority w:val="99"/>
    <w:semiHidden/>
    <w:rsid w:val="00B165D3"/>
    <w:rPr>
      <w:lang w:val="es-ES_tradnl"/>
    </w:rPr>
  </w:style>
  <w:style w:type="paragraph" w:styleId="NormalWeb">
    <w:name w:val="Normal (Web)"/>
    <w:basedOn w:val="Normal"/>
    <w:uiPriority w:val="99"/>
    <w:unhideWhenUsed/>
    <w:rsid w:val="00F7790A"/>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4252">
      <w:bodyDiv w:val="1"/>
      <w:marLeft w:val="0"/>
      <w:marRight w:val="0"/>
      <w:marTop w:val="0"/>
      <w:marBottom w:val="0"/>
      <w:divBdr>
        <w:top w:val="none" w:sz="0" w:space="0" w:color="auto"/>
        <w:left w:val="none" w:sz="0" w:space="0" w:color="auto"/>
        <w:bottom w:val="none" w:sz="0" w:space="0" w:color="auto"/>
        <w:right w:val="none" w:sz="0" w:space="0" w:color="auto"/>
      </w:divBdr>
      <w:divsChild>
        <w:div w:id="589780973">
          <w:marLeft w:val="0"/>
          <w:marRight w:val="0"/>
          <w:marTop w:val="0"/>
          <w:marBottom w:val="0"/>
          <w:divBdr>
            <w:top w:val="none" w:sz="0" w:space="0" w:color="auto"/>
            <w:left w:val="none" w:sz="0" w:space="0" w:color="auto"/>
            <w:bottom w:val="none" w:sz="0" w:space="0" w:color="auto"/>
            <w:right w:val="none" w:sz="0" w:space="0" w:color="auto"/>
          </w:divBdr>
        </w:div>
        <w:div w:id="995845182">
          <w:marLeft w:val="0"/>
          <w:marRight w:val="0"/>
          <w:marTop w:val="0"/>
          <w:marBottom w:val="0"/>
          <w:divBdr>
            <w:top w:val="none" w:sz="0" w:space="0" w:color="auto"/>
            <w:left w:val="none" w:sz="0" w:space="0" w:color="auto"/>
            <w:bottom w:val="none" w:sz="0" w:space="0" w:color="auto"/>
            <w:right w:val="none" w:sz="0" w:space="0" w:color="auto"/>
          </w:divBdr>
        </w:div>
        <w:div w:id="1078405517">
          <w:marLeft w:val="0"/>
          <w:marRight w:val="0"/>
          <w:marTop w:val="0"/>
          <w:marBottom w:val="0"/>
          <w:divBdr>
            <w:top w:val="none" w:sz="0" w:space="0" w:color="auto"/>
            <w:left w:val="none" w:sz="0" w:space="0" w:color="auto"/>
            <w:bottom w:val="none" w:sz="0" w:space="0" w:color="auto"/>
            <w:right w:val="none" w:sz="0" w:space="0" w:color="auto"/>
          </w:divBdr>
        </w:div>
        <w:div w:id="563681896">
          <w:marLeft w:val="0"/>
          <w:marRight w:val="0"/>
          <w:marTop w:val="0"/>
          <w:marBottom w:val="0"/>
          <w:divBdr>
            <w:top w:val="none" w:sz="0" w:space="0" w:color="auto"/>
            <w:left w:val="none" w:sz="0" w:space="0" w:color="auto"/>
            <w:bottom w:val="none" w:sz="0" w:space="0" w:color="auto"/>
            <w:right w:val="none" w:sz="0" w:space="0" w:color="auto"/>
          </w:divBdr>
        </w:div>
        <w:div w:id="131102569">
          <w:marLeft w:val="0"/>
          <w:marRight w:val="0"/>
          <w:marTop w:val="0"/>
          <w:marBottom w:val="0"/>
          <w:divBdr>
            <w:top w:val="none" w:sz="0" w:space="0" w:color="auto"/>
            <w:left w:val="none" w:sz="0" w:space="0" w:color="auto"/>
            <w:bottom w:val="none" w:sz="0" w:space="0" w:color="auto"/>
            <w:right w:val="none" w:sz="0" w:space="0" w:color="auto"/>
          </w:divBdr>
        </w:div>
        <w:div w:id="464130579">
          <w:marLeft w:val="0"/>
          <w:marRight w:val="0"/>
          <w:marTop w:val="0"/>
          <w:marBottom w:val="0"/>
          <w:divBdr>
            <w:top w:val="none" w:sz="0" w:space="0" w:color="auto"/>
            <w:left w:val="none" w:sz="0" w:space="0" w:color="auto"/>
            <w:bottom w:val="none" w:sz="0" w:space="0" w:color="auto"/>
            <w:right w:val="none" w:sz="0" w:space="0" w:color="auto"/>
          </w:divBdr>
        </w:div>
      </w:divsChild>
    </w:div>
    <w:div w:id="324550435">
      <w:bodyDiv w:val="1"/>
      <w:marLeft w:val="0"/>
      <w:marRight w:val="0"/>
      <w:marTop w:val="0"/>
      <w:marBottom w:val="0"/>
      <w:divBdr>
        <w:top w:val="none" w:sz="0" w:space="0" w:color="auto"/>
        <w:left w:val="none" w:sz="0" w:space="0" w:color="auto"/>
        <w:bottom w:val="none" w:sz="0" w:space="0" w:color="auto"/>
        <w:right w:val="none" w:sz="0" w:space="0" w:color="auto"/>
      </w:divBdr>
      <w:divsChild>
        <w:div w:id="23680106">
          <w:marLeft w:val="0"/>
          <w:marRight w:val="0"/>
          <w:marTop w:val="0"/>
          <w:marBottom w:val="0"/>
          <w:divBdr>
            <w:top w:val="none" w:sz="0" w:space="0" w:color="auto"/>
            <w:left w:val="none" w:sz="0" w:space="0" w:color="auto"/>
            <w:bottom w:val="none" w:sz="0" w:space="0" w:color="auto"/>
            <w:right w:val="none" w:sz="0" w:space="0" w:color="auto"/>
          </w:divBdr>
        </w:div>
        <w:div w:id="270473196">
          <w:marLeft w:val="0"/>
          <w:marRight w:val="0"/>
          <w:marTop w:val="0"/>
          <w:marBottom w:val="0"/>
          <w:divBdr>
            <w:top w:val="none" w:sz="0" w:space="0" w:color="auto"/>
            <w:left w:val="none" w:sz="0" w:space="0" w:color="auto"/>
            <w:bottom w:val="none" w:sz="0" w:space="0" w:color="auto"/>
            <w:right w:val="none" w:sz="0" w:space="0" w:color="auto"/>
          </w:divBdr>
        </w:div>
        <w:div w:id="1199584078">
          <w:marLeft w:val="0"/>
          <w:marRight w:val="0"/>
          <w:marTop w:val="0"/>
          <w:marBottom w:val="0"/>
          <w:divBdr>
            <w:top w:val="none" w:sz="0" w:space="0" w:color="auto"/>
            <w:left w:val="none" w:sz="0" w:space="0" w:color="auto"/>
            <w:bottom w:val="none" w:sz="0" w:space="0" w:color="auto"/>
            <w:right w:val="none" w:sz="0" w:space="0" w:color="auto"/>
          </w:divBdr>
        </w:div>
        <w:div w:id="1050424868">
          <w:marLeft w:val="0"/>
          <w:marRight w:val="0"/>
          <w:marTop w:val="0"/>
          <w:marBottom w:val="0"/>
          <w:divBdr>
            <w:top w:val="none" w:sz="0" w:space="0" w:color="auto"/>
            <w:left w:val="none" w:sz="0" w:space="0" w:color="auto"/>
            <w:bottom w:val="none" w:sz="0" w:space="0" w:color="auto"/>
            <w:right w:val="none" w:sz="0" w:space="0" w:color="auto"/>
          </w:divBdr>
        </w:div>
      </w:divsChild>
    </w:div>
    <w:div w:id="561646451">
      <w:bodyDiv w:val="1"/>
      <w:marLeft w:val="0"/>
      <w:marRight w:val="0"/>
      <w:marTop w:val="0"/>
      <w:marBottom w:val="0"/>
      <w:divBdr>
        <w:top w:val="none" w:sz="0" w:space="0" w:color="auto"/>
        <w:left w:val="none" w:sz="0" w:space="0" w:color="auto"/>
        <w:bottom w:val="none" w:sz="0" w:space="0" w:color="auto"/>
        <w:right w:val="none" w:sz="0" w:space="0" w:color="auto"/>
      </w:divBdr>
      <w:divsChild>
        <w:div w:id="712388206">
          <w:marLeft w:val="0"/>
          <w:marRight w:val="0"/>
          <w:marTop w:val="0"/>
          <w:marBottom w:val="0"/>
          <w:divBdr>
            <w:top w:val="none" w:sz="0" w:space="0" w:color="auto"/>
            <w:left w:val="none" w:sz="0" w:space="0" w:color="auto"/>
            <w:bottom w:val="none" w:sz="0" w:space="0" w:color="auto"/>
            <w:right w:val="none" w:sz="0" w:space="0" w:color="auto"/>
          </w:divBdr>
        </w:div>
        <w:div w:id="1387605396">
          <w:marLeft w:val="0"/>
          <w:marRight w:val="0"/>
          <w:marTop w:val="0"/>
          <w:marBottom w:val="0"/>
          <w:divBdr>
            <w:top w:val="none" w:sz="0" w:space="0" w:color="auto"/>
            <w:left w:val="none" w:sz="0" w:space="0" w:color="auto"/>
            <w:bottom w:val="none" w:sz="0" w:space="0" w:color="auto"/>
            <w:right w:val="none" w:sz="0" w:space="0" w:color="auto"/>
          </w:divBdr>
        </w:div>
        <w:div w:id="745763403">
          <w:marLeft w:val="0"/>
          <w:marRight w:val="0"/>
          <w:marTop w:val="0"/>
          <w:marBottom w:val="0"/>
          <w:divBdr>
            <w:top w:val="none" w:sz="0" w:space="0" w:color="auto"/>
            <w:left w:val="none" w:sz="0" w:space="0" w:color="auto"/>
            <w:bottom w:val="none" w:sz="0" w:space="0" w:color="auto"/>
            <w:right w:val="none" w:sz="0" w:space="0" w:color="auto"/>
          </w:divBdr>
        </w:div>
        <w:div w:id="1619264920">
          <w:marLeft w:val="0"/>
          <w:marRight w:val="0"/>
          <w:marTop w:val="0"/>
          <w:marBottom w:val="0"/>
          <w:divBdr>
            <w:top w:val="none" w:sz="0" w:space="0" w:color="auto"/>
            <w:left w:val="none" w:sz="0" w:space="0" w:color="auto"/>
            <w:bottom w:val="none" w:sz="0" w:space="0" w:color="auto"/>
            <w:right w:val="none" w:sz="0" w:space="0" w:color="auto"/>
          </w:divBdr>
        </w:div>
        <w:div w:id="742681019">
          <w:marLeft w:val="0"/>
          <w:marRight w:val="0"/>
          <w:marTop w:val="0"/>
          <w:marBottom w:val="0"/>
          <w:divBdr>
            <w:top w:val="none" w:sz="0" w:space="0" w:color="auto"/>
            <w:left w:val="none" w:sz="0" w:space="0" w:color="auto"/>
            <w:bottom w:val="none" w:sz="0" w:space="0" w:color="auto"/>
            <w:right w:val="none" w:sz="0" w:space="0" w:color="auto"/>
          </w:divBdr>
        </w:div>
        <w:div w:id="1443645746">
          <w:marLeft w:val="0"/>
          <w:marRight w:val="0"/>
          <w:marTop w:val="0"/>
          <w:marBottom w:val="0"/>
          <w:divBdr>
            <w:top w:val="none" w:sz="0" w:space="0" w:color="auto"/>
            <w:left w:val="none" w:sz="0" w:space="0" w:color="auto"/>
            <w:bottom w:val="none" w:sz="0" w:space="0" w:color="auto"/>
            <w:right w:val="none" w:sz="0" w:space="0" w:color="auto"/>
          </w:divBdr>
        </w:div>
      </w:divsChild>
    </w:div>
    <w:div w:id="751507818">
      <w:bodyDiv w:val="1"/>
      <w:marLeft w:val="0"/>
      <w:marRight w:val="0"/>
      <w:marTop w:val="0"/>
      <w:marBottom w:val="0"/>
      <w:divBdr>
        <w:top w:val="none" w:sz="0" w:space="0" w:color="auto"/>
        <w:left w:val="none" w:sz="0" w:space="0" w:color="auto"/>
        <w:bottom w:val="none" w:sz="0" w:space="0" w:color="auto"/>
        <w:right w:val="none" w:sz="0" w:space="0" w:color="auto"/>
      </w:divBdr>
      <w:divsChild>
        <w:div w:id="2110350763">
          <w:marLeft w:val="0"/>
          <w:marRight w:val="0"/>
          <w:marTop w:val="0"/>
          <w:marBottom w:val="0"/>
          <w:divBdr>
            <w:top w:val="none" w:sz="0" w:space="0" w:color="auto"/>
            <w:left w:val="none" w:sz="0" w:space="0" w:color="auto"/>
            <w:bottom w:val="none" w:sz="0" w:space="0" w:color="auto"/>
            <w:right w:val="none" w:sz="0" w:space="0" w:color="auto"/>
          </w:divBdr>
        </w:div>
        <w:div w:id="2103186501">
          <w:marLeft w:val="0"/>
          <w:marRight w:val="0"/>
          <w:marTop w:val="0"/>
          <w:marBottom w:val="0"/>
          <w:divBdr>
            <w:top w:val="none" w:sz="0" w:space="0" w:color="auto"/>
            <w:left w:val="none" w:sz="0" w:space="0" w:color="auto"/>
            <w:bottom w:val="none" w:sz="0" w:space="0" w:color="auto"/>
            <w:right w:val="none" w:sz="0" w:space="0" w:color="auto"/>
          </w:divBdr>
        </w:div>
        <w:div w:id="938952815">
          <w:marLeft w:val="0"/>
          <w:marRight w:val="0"/>
          <w:marTop w:val="0"/>
          <w:marBottom w:val="0"/>
          <w:divBdr>
            <w:top w:val="none" w:sz="0" w:space="0" w:color="auto"/>
            <w:left w:val="none" w:sz="0" w:space="0" w:color="auto"/>
            <w:bottom w:val="none" w:sz="0" w:space="0" w:color="auto"/>
            <w:right w:val="none" w:sz="0" w:space="0" w:color="auto"/>
          </w:divBdr>
        </w:div>
        <w:div w:id="1455052965">
          <w:marLeft w:val="0"/>
          <w:marRight w:val="0"/>
          <w:marTop w:val="0"/>
          <w:marBottom w:val="0"/>
          <w:divBdr>
            <w:top w:val="none" w:sz="0" w:space="0" w:color="auto"/>
            <w:left w:val="none" w:sz="0" w:space="0" w:color="auto"/>
            <w:bottom w:val="none" w:sz="0" w:space="0" w:color="auto"/>
            <w:right w:val="none" w:sz="0" w:space="0" w:color="auto"/>
          </w:divBdr>
        </w:div>
        <w:div w:id="1230265022">
          <w:marLeft w:val="0"/>
          <w:marRight w:val="0"/>
          <w:marTop w:val="0"/>
          <w:marBottom w:val="0"/>
          <w:divBdr>
            <w:top w:val="none" w:sz="0" w:space="0" w:color="auto"/>
            <w:left w:val="none" w:sz="0" w:space="0" w:color="auto"/>
            <w:bottom w:val="none" w:sz="0" w:space="0" w:color="auto"/>
            <w:right w:val="none" w:sz="0" w:space="0" w:color="auto"/>
          </w:divBdr>
        </w:div>
        <w:div w:id="1155606363">
          <w:marLeft w:val="0"/>
          <w:marRight w:val="0"/>
          <w:marTop w:val="0"/>
          <w:marBottom w:val="0"/>
          <w:divBdr>
            <w:top w:val="none" w:sz="0" w:space="0" w:color="auto"/>
            <w:left w:val="none" w:sz="0" w:space="0" w:color="auto"/>
            <w:bottom w:val="none" w:sz="0" w:space="0" w:color="auto"/>
            <w:right w:val="none" w:sz="0" w:space="0" w:color="auto"/>
          </w:divBdr>
        </w:div>
        <w:div w:id="1797020960">
          <w:marLeft w:val="0"/>
          <w:marRight w:val="0"/>
          <w:marTop w:val="0"/>
          <w:marBottom w:val="0"/>
          <w:divBdr>
            <w:top w:val="none" w:sz="0" w:space="0" w:color="auto"/>
            <w:left w:val="none" w:sz="0" w:space="0" w:color="auto"/>
            <w:bottom w:val="none" w:sz="0" w:space="0" w:color="auto"/>
            <w:right w:val="none" w:sz="0" w:space="0" w:color="auto"/>
          </w:divBdr>
        </w:div>
        <w:div w:id="930546769">
          <w:marLeft w:val="0"/>
          <w:marRight w:val="0"/>
          <w:marTop w:val="0"/>
          <w:marBottom w:val="0"/>
          <w:divBdr>
            <w:top w:val="none" w:sz="0" w:space="0" w:color="auto"/>
            <w:left w:val="none" w:sz="0" w:space="0" w:color="auto"/>
            <w:bottom w:val="none" w:sz="0" w:space="0" w:color="auto"/>
            <w:right w:val="none" w:sz="0" w:space="0" w:color="auto"/>
          </w:divBdr>
        </w:div>
      </w:divsChild>
    </w:div>
    <w:div w:id="1563827349">
      <w:bodyDiv w:val="1"/>
      <w:marLeft w:val="0"/>
      <w:marRight w:val="0"/>
      <w:marTop w:val="0"/>
      <w:marBottom w:val="0"/>
      <w:divBdr>
        <w:top w:val="none" w:sz="0" w:space="0" w:color="auto"/>
        <w:left w:val="none" w:sz="0" w:space="0" w:color="auto"/>
        <w:bottom w:val="none" w:sz="0" w:space="0" w:color="auto"/>
        <w:right w:val="none" w:sz="0" w:space="0" w:color="auto"/>
      </w:divBdr>
      <w:divsChild>
        <w:div w:id="414400719">
          <w:marLeft w:val="0"/>
          <w:marRight w:val="0"/>
          <w:marTop w:val="0"/>
          <w:marBottom w:val="0"/>
          <w:divBdr>
            <w:top w:val="none" w:sz="0" w:space="0" w:color="auto"/>
            <w:left w:val="none" w:sz="0" w:space="0" w:color="auto"/>
            <w:bottom w:val="none" w:sz="0" w:space="0" w:color="auto"/>
            <w:right w:val="none" w:sz="0" w:space="0" w:color="auto"/>
          </w:divBdr>
        </w:div>
        <w:div w:id="1607498339">
          <w:marLeft w:val="0"/>
          <w:marRight w:val="0"/>
          <w:marTop w:val="0"/>
          <w:marBottom w:val="0"/>
          <w:divBdr>
            <w:top w:val="none" w:sz="0" w:space="0" w:color="auto"/>
            <w:left w:val="none" w:sz="0" w:space="0" w:color="auto"/>
            <w:bottom w:val="none" w:sz="0" w:space="0" w:color="auto"/>
            <w:right w:val="none" w:sz="0" w:space="0" w:color="auto"/>
          </w:divBdr>
        </w:div>
        <w:div w:id="1433165902">
          <w:marLeft w:val="0"/>
          <w:marRight w:val="0"/>
          <w:marTop w:val="0"/>
          <w:marBottom w:val="0"/>
          <w:divBdr>
            <w:top w:val="none" w:sz="0" w:space="0" w:color="auto"/>
            <w:left w:val="none" w:sz="0" w:space="0" w:color="auto"/>
            <w:bottom w:val="none" w:sz="0" w:space="0" w:color="auto"/>
            <w:right w:val="none" w:sz="0" w:space="0" w:color="auto"/>
          </w:divBdr>
        </w:div>
        <w:div w:id="623541266">
          <w:marLeft w:val="0"/>
          <w:marRight w:val="0"/>
          <w:marTop w:val="0"/>
          <w:marBottom w:val="0"/>
          <w:divBdr>
            <w:top w:val="none" w:sz="0" w:space="0" w:color="auto"/>
            <w:left w:val="none" w:sz="0" w:space="0" w:color="auto"/>
            <w:bottom w:val="none" w:sz="0" w:space="0" w:color="auto"/>
            <w:right w:val="none" w:sz="0" w:space="0" w:color="auto"/>
          </w:divBdr>
        </w:div>
      </w:divsChild>
    </w:div>
    <w:div w:id="1578399583">
      <w:bodyDiv w:val="1"/>
      <w:marLeft w:val="0"/>
      <w:marRight w:val="0"/>
      <w:marTop w:val="0"/>
      <w:marBottom w:val="0"/>
      <w:divBdr>
        <w:top w:val="none" w:sz="0" w:space="0" w:color="auto"/>
        <w:left w:val="none" w:sz="0" w:space="0" w:color="auto"/>
        <w:bottom w:val="none" w:sz="0" w:space="0" w:color="auto"/>
        <w:right w:val="none" w:sz="0" w:space="0" w:color="auto"/>
      </w:divBdr>
    </w:div>
    <w:div w:id="1599481569">
      <w:bodyDiv w:val="1"/>
      <w:marLeft w:val="0"/>
      <w:marRight w:val="0"/>
      <w:marTop w:val="0"/>
      <w:marBottom w:val="0"/>
      <w:divBdr>
        <w:top w:val="none" w:sz="0" w:space="0" w:color="auto"/>
        <w:left w:val="none" w:sz="0" w:space="0" w:color="auto"/>
        <w:bottom w:val="none" w:sz="0" w:space="0" w:color="auto"/>
        <w:right w:val="none" w:sz="0" w:space="0" w:color="auto"/>
      </w:divBdr>
      <w:divsChild>
        <w:div w:id="1955137415">
          <w:marLeft w:val="0"/>
          <w:marRight w:val="0"/>
          <w:marTop w:val="0"/>
          <w:marBottom w:val="0"/>
          <w:divBdr>
            <w:top w:val="none" w:sz="0" w:space="0" w:color="auto"/>
            <w:left w:val="none" w:sz="0" w:space="0" w:color="auto"/>
            <w:bottom w:val="none" w:sz="0" w:space="0" w:color="auto"/>
            <w:right w:val="none" w:sz="0" w:space="0" w:color="auto"/>
          </w:divBdr>
        </w:div>
        <w:div w:id="1513253459">
          <w:marLeft w:val="0"/>
          <w:marRight w:val="0"/>
          <w:marTop w:val="0"/>
          <w:marBottom w:val="0"/>
          <w:divBdr>
            <w:top w:val="none" w:sz="0" w:space="0" w:color="auto"/>
            <w:left w:val="none" w:sz="0" w:space="0" w:color="auto"/>
            <w:bottom w:val="none" w:sz="0" w:space="0" w:color="auto"/>
            <w:right w:val="none" w:sz="0" w:space="0" w:color="auto"/>
          </w:divBdr>
        </w:div>
        <w:div w:id="749809746">
          <w:marLeft w:val="0"/>
          <w:marRight w:val="0"/>
          <w:marTop w:val="0"/>
          <w:marBottom w:val="0"/>
          <w:divBdr>
            <w:top w:val="none" w:sz="0" w:space="0" w:color="auto"/>
            <w:left w:val="none" w:sz="0" w:space="0" w:color="auto"/>
            <w:bottom w:val="none" w:sz="0" w:space="0" w:color="auto"/>
            <w:right w:val="none" w:sz="0" w:space="0" w:color="auto"/>
          </w:divBdr>
        </w:div>
        <w:div w:id="1269661482">
          <w:marLeft w:val="0"/>
          <w:marRight w:val="0"/>
          <w:marTop w:val="0"/>
          <w:marBottom w:val="0"/>
          <w:divBdr>
            <w:top w:val="none" w:sz="0" w:space="0" w:color="auto"/>
            <w:left w:val="none" w:sz="0" w:space="0" w:color="auto"/>
            <w:bottom w:val="none" w:sz="0" w:space="0" w:color="auto"/>
            <w:right w:val="none" w:sz="0" w:space="0" w:color="auto"/>
          </w:divBdr>
        </w:div>
        <w:div w:id="327635422">
          <w:marLeft w:val="0"/>
          <w:marRight w:val="0"/>
          <w:marTop w:val="0"/>
          <w:marBottom w:val="0"/>
          <w:divBdr>
            <w:top w:val="none" w:sz="0" w:space="0" w:color="auto"/>
            <w:left w:val="none" w:sz="0" w:space="0" w:color="auto"/>
            <w:bottom w:val="none" w:sz="0" w:space="0" w:color="auto"/>
            <w:right w:val="none" w:sz="0" w:space="0" w:color="auto"/>
          </w:divBdr>
        </w:div>
        <w:div w:id="1431395860">
          <w:marLeft w:val="0"/>
          <w:marRight w:val="0"/>
          <w:marTop w:val="0"/>
          <w:marBottom w:val="0"/>
          <w:divBdr>
            <w:top w:val="none" w:sz="0" w:space="0" w:color="auto"/>
            <w:left w:val="none" w:sz="0" w:space="0" w:color="auto"/>
            <w:bottom w:val="none" w:sz="0" w:space="0" w:color="auto"/>
            <w:right w:val="none" w:sz="0" w:space="0" w:color="auto"/>
          </w:divBdr>
        </w:div>
        <w:div w:id="1159922072">
          <w:marLeft w:val="0"/>
          <w:marRight w:val="0"/>
          <w:marTop w:val="0"/>
          <w:marBottom w:val="0"/>
          <w:divBdr>
            <w:top w:val="none" w:sz="0" w:space="0" w:color="auto"/>
            <w:left w:val="none" w:sz="0" w:space="0" w:color="auto"/>
            <w:bottom w:val="none" w:sz="0" w:space="0" w:color="auto"/>
            <w:right w:val="none" w:sz="0" w:space="0" w:color="auto"/>
          </w:divBdr>
        </w:div>
        <w:div w:id="631982793">
          <w:marLeft w:val="0"/>
          <w:marRight w:val="0"/>
          <w:marTop w:val="0"/>
          <w:marBottom w:val="0"/>
          <w:divBdr>
            <w:top w:val="none" w:sz="0" w:space="0" w:color="auto"/>
            <w:left w:val="none" w:sz="0" w:space="0" w:color="auto"/>
            <w:bottom w:val="none" w:sz="0" w:space="0" w:color="auto"/>
            <w:right w:val="none" w:sz="0" w:space="0" w:color="auto"/>
          </w:divBdr>
        </w:div>
        <w:div w:id="331839252">
          <w:marLeft w:val="0"/>
          <w:marRight w:val="0"/>
          <w:marTop w:val="0"/>
          <w:marBottom w:val="0"/>
          <w:divBdr>
            <w:top w:val="none" w:sz="0" w:space="0" w:color="auto"/>
            <w:left w:val="none" w:sz="0" w:space="0" w:color="auto"/>
            <w:bottom w:val="none" w:sz="0" w:space="0" w:color="auto"/>
            <w:right w:val="none" w:sz="0" w:space="0" w:color="auto"/>
          </w:divBdr>
        </w:div>
        <w:div w:id="1930387161">
          <w:marLeft w:val="0"/>
          <w:marRight w:val="0"/>
          <w:marTop w:val="0"/>
          <w:marBottom w:val="0"/>
          <w:divBdr>
            <w:top w:val="none" w:sz="0" w:space="0" w:color="auto"/>
            <w:left w:val="none" w:sz="0" w:space="0" w:color="auto"/>
            <w:bottom w:val="none" w:sz="0" w:space="0" w:color="auto"/>
            <w:right w:val="none" w:sz="0" w:space="0" w:color="auto"/>
          </w:divBdr>
        </w:div>
        <w:div w:id="1252663961">
          <w:marLeft w:val="0"/>
          <w:marRight w:val="0"/>
          <w:marTop w:val="0"/>
          <w:marBottom w:val="0"/>
          <w:divBdr>
            <w:top w:val="none" w:sz="0" w:space="0" w:color="auto"/>
            <w:left w:val="none" w:sz="0" w:space="0" w:color="auto"/>
            <w:bottom w:val="none" w:sz="0" w:space="0" w:color="auto"/>
            <w:right w:val="none" w:sz="0" w:space="0" w:color="auto"/>
          </w:divBdr>
        </w:div>
        <w:div w:id="1670517075">
          <w:marLeft w:val="0"/>
          <w:marRight w:val="0"/>
          <w:marTop w:val="0"/>
          <w:marBottom w:val="0"/>
          <w:divBdr>
            <w:top w:val="none" w:sz="0" w:space="0" w:color="auto"/>
            <w:left w:val="none" w:sz="0" w:space="0" w:color="auto"/>
            <w:bottom w:val="none" w:sz="0" w:space="0" w:color="auto"/>
            <w:right w:val="none" w:sz="0" w:space="0" w:color="auto"/>
          </w:divBdr>
        </w:div>
        <w:div w:id="790829693">
          <w:marLeft w:val="0"/>
          <w:marRight w:val="0"/>
          <w:marTop w:val="0"/>
          <w:marBottom w:val="0"/>
          <w:divBdr>
            <w:top w:val="none" w:sz="0" w:space="0" w:color="auto"/>
            <w:left w:val="none" w:sz="0" w:space="0" w:color="auto"/>
            <w:bottom w:val="none" w:sz="0" w:space="0" w:color="auto"/>
            <w:right w:val="none" w:sz="0" w:space="0" w:color="auto"/>
          </w:divBdr>
        </w:div>
        <w:div w:id="1274166497">
          <w:marLeft w:val="0"/>
          <w:marRight w:val="0"/>
          <w:marTop w:val="0"/>
          <w:marBottom w:val="0"/>
          <w:divBdr>
            <w:top w:val="none" w:sz="0" w:space="0" w:color="auto"/>
            <w:left w:val="none" w:sz="0" w:space="0" w:color="auto"/>
            <w:bottom w:val="none" w:sz="0" w:space="0" w:color="auto"/>
            <w:right w:val="none" w:sz="0" w:space="0" w:color="auto"/>
          </w:divBdr>
        </w:div>
        <w:div w:id="442001804">
          <w:marLeft w:val="0"/>
          <w:marRight w:val="0"/>
          <w:marTop w:val="0"/>
          <w:marBottom w:val="0"/>
          <w:divBdr>
            <w:top w:val="none" w:sz="0" w:space="0" w:color="auto"/>
            <w:left w:val="none" w:sz="0" w:space="0" w:color="auto"/>
            <w:bottom w:val="none" w:sz="0" w:space="0" w:color="auto"/>
            <w:right w:val="none" w:sz="0" w:space="0" w:color="auto"/>
          </w:divBdr>
        </w:div>
        <w:div w:id="1498111297">
          <w:marLeft w:val="0"/>
          <w:marRight w:val="0"/>
          <w:marTop w:val="0"/>
          <w:marBottom w:val="0"/>
          <w:divBdr>
            <w:top w:val="none" w:sz="0" w:space="0" w:color="auto"/>
            <w:left w:val="none" w:sz="0" w:space="0" w:color="auto"/>
            <w:bottom w:val="none" w:sz="0" w:space="0" w:color="auto"/>
            <w:right w:val="none" w:sz="0" w:space="0" w:color="auto"/>
          </w:divBdr>
        </w:div>
        <w:div w:id="830952003">
          <w:marLeft w:val="0"/>
          <w:marRight w:val="0"/>
          <w:marTop w:val="0"/>
          <w:marBottom w:val="0"/>
          <w:divBdr>
            <w:top w:val="none" w:sz="0" w:space="0" w:color="auto"/>
            <w:left w:val="none" w:sz="0" w:space="0" w:color="auto"/>
            <w:bottom w:val="none" w:sz="0" w:space="0" w:color="auto"/>
            <w:right w:val="none" w:sz="0" w:space="0" w:color="auto"/>
          </w:divBdr>
        </w:div>
        <w:div w:id="1691056716">
          <w:marLeft w:val="0"/>
          <w:marRight w:val="0"/>
          <w:marTop w:val="0"/>
          <w:marBottom w:val="0"/>
          <w:divBdr>
            <w:top w:val="none" w:sz="0" w:space="0" w:color="auto"/>
            <w:left w:val="none" w:sz="0" w:space="0" w:color="auto"/>
            <w:bottom w:val="none" w:sz="0" w:space="0" w:color="auto"/>
            <w:right w:val="none" w:sz="0" w:space="0" w:color="auto"/>
          </w:divBdr>
        </w:div>
        <w:div w:id="1398894417">
          <w:marLeft w:val="0"/>
          <w:marRight w:val="0"/>
          <w:marTop w:val="0"/>
          <w:marBottom w:val="0"/>
          <w:divBdr>
            <w:top w:val="none" w:sz="0" w:space="0" w:color="auto"/>
            <w:left w:val="none" w:sz="0" w:space="0" w:color="auto"/>
            <w:bottom w:val="none" w:sz="0" w:space="0" w:color="auto"/>
            <w:right w:val="none" w:sz="0" w:space="0" w:color="auto"/>
          </w:divBdr>
        </w:div>
        <w:div w:id="743337907">
          <w:marLeft w:val="0"/>
          <w:marRight w:val="0"/>
          <w:marTop w:val="0"/>
          <w:marBottom w:val="0"/>
          <w:divBdr>
            <w:top w:val="none" w:sz="0" w:space="0" w:color="auto"/>
            <w:left w:val="none" w:sz="0" w:space="0" w:color="auto"/>
            <w:bottom w:val="none" w:sz="0" w:space="0" w:color="auto"/>
            <w:right w:val="none" w:sz="0" w:space="0" w:color="auto"/>
          </w:divBdr>
        </w:div>
      </w:divsChild>
    </w:div>
    <w:div w:id="1793669417">
      <w:bodyDiv w:val="1"/>
      <w:marLeft w:val="0"/>
      <w:marRight w:val="0"/>
      <w:marTop w:val="0"/>
      <w:marBottom w:val="0"/>
      <w:divBdr>
        <w:top w:val="none" w:sz="0" w:space="0" w:color="auto"/>
        <w:left w:val="none" w:sz="0" w:space="0" w:color="auto"/>
        <w:bottom w:val="none" w:sz="0" w:space="0" w:color="auto"/>
        <w:right w:val="none" w:sz="0" w:space="0" w:color="auto"/>
      </w:divBdr>
      <w:divsChild>
        <w:div w:id="1541088678">
          <w:marLeft w:val="0"/>
          <w:marRight w:val="0"/>
          <w:marTop w:val="0"/>
          <w:marBottom w:val="0"/>
          <w:divBdr>
            <w:top w:val="none" w:sz="0" w:space="0" w:color="auto"/>
            <w:left w:val="none" w:sz="0" w:space="0" w:color="auto"/>
            <w:bottom w:val="none" w:sz="0" w:space="0" w:color="auto"/>
            <w:right w:val="none" w:sz="0" w:space="0" w:color="auto"/>
          </w:divBdr>
        </w:div>
        <w:div w:id="1724985746">
          <w:marLeft w:val="0"/>
          <w:marRight w:val="0"/>
          <w:marTop w:val="0"/>
          <w:marBottom w:val="0"/>
          <w:divBdr>
            <w:top w:val="none" w:sz="0" w:space="0" w:color="auto"/>
            <w:left w:val="none" w:sz="0" w:space="0" w:color="auto"/>
            <w:bottom w:val="none" w:sz="0" w:space="0" w:color="auto"/>
            <w:right w:val="none" w:sz="0" w:space="0" w:color="auto"/>
          </w:divBdr>
        </w:div>
        <w:div w:id="980354193">
          <w:marLeft w:val="0"/>
          <w:marRight w:val="0"/>
          <w:marTop w:val="0"/>
          <w:marBottom w:val="0"/>
          <w:divBdr>
            <w:top w:val="none" w:sz="0" w:space="0" w:color="auto"/>
            <w:left w:val="none" w:sz="0" w:space="0" w:color="auto"/>
            <w:bottom w:val="none" w:sz="0" w:space="0" w:color="auto"/>
            <w:right w:val="none" w:sz="0" w:space="0" w:color="auto"/>
          </w:divBdr>
        </w:div>
        <w:div w:id="1175193171">
          <w:marLeft w:val="0"/>
          <w:marRight w:val="0"/>
          <w:marTop w:val="0"/>
          <w:marBottom w:val="0"/>
          <w:divBdr>
            <w:top w:val="none" w:sz="0" w:space="0" w:color="auto"/>
            <w:left w:val="none" w:sz="0" w:space="0" w:color="auto"/>
            <w:bottom w:val="none" w:sz="0" w:space="0" w:color="auto"/>
            <w:right w:val="none" w:sz="0" w:space="0" w:color="auto"/>
          </w:divBdr>
        </w:div>
        <w:div w:id="830800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950</Words>
  <Characters>5228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Vallejo Torres</dc:creator>
  <cp:keywords/>
  <dc:description/>
  <cp:lastModifiedBy>David Gomez Correa</cp:lastModifiedBy>
  <cp:revision>2</cp:revision>
  <dcterms:created xsi:type="dcterms:W3CDTF">2022-10-01T17:33:00Z</dcterms:created>
  <dcterms:modified xsi:type="dcterms:W3CDTF">2022-10-01T17:33:00Z</dcterms:modified>
</cp:coreProperties>
</file>