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2C251" w14:textId="31FAADAE" w:rsidR="00732BE1" w:rsidRDefault="00B1687A" w:rsidP="0063627F">
      <w:pPr>
        <w:spacing w:line="276" w:lineRule="auto"/>
        <w:jc w:val="center"/>
        <w:rPr>
          <w:rFonts w:ascii="Times New Roman" w:hAnsi="Times New Roman" w:cs="Times New Roman"/>
          <w:b/>
          <w:bCs/>
          <w:lang w:val="es-ES"/>
        </w:rPr>
      </w:pPr>
      <w:r w:rsidRPr="00B1687A">
        <w:rPr>
          <w:rFonts w:ascii="Times New Roman" w:hAnsi="Times New Roman" w:cs="Times New Roman"/>
          <w:b/>
          <w:bCs/>
          <w:lang w:val="es-ES"/>
        </w:rPr>
        <w:t xml:space="preserve">Modelo de </w:t>
      </w:r>
      <w:proofErr w:type="spellStart"/>
      <w:r w:rsidRPr="00B1687A">
        <w:rPr>
          <w:rFonts w:ascii="Times New Roman" w:hAnsi="Times New Roman" w:cs="Times New Roman"/>
          <w:b/>
          <w:bCs/>
          <w:lang w:val="es-ES"/>
        </w:rPr>
        <w:t>preinforme</w:t>
      </w:r>
      <w:proofErr w:type="spellEnd"/>
      <w:r w:rsidRPr="00B1687A">
        <w:rPr>
          <w:rFonts w:ascii="Times New Roman" w:hAnsi="Times New Roman" w:cs="Times New Roman"/>
          <w:b/>
          <w:bCs/>
          <w:lang w:val="es-ES"/>
        </w:rPr>
        <w:t xml:space="preserve"> de lectura</w:t>
      </w:r>
    </w:p>
    <w:p w14:paraId="78E5CD64" w14:textId="77777777" w:rsidR="00B1687A" w:rsidRPr="00B1687A" w:rsidRDefault="00B1687A" w:rsidP="0063627F">
      <w:pPr>
        <w:spacing w:line="276" w:lineRule="auto"/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17DACFA5" w14:textId="4A0D90F1" w:rsidR="00732BE1" w:rsidRDefault="00732BE1" w:rsidP="0063627F">
      <w:pPr>
        <w:spacing w:line="276" w:lineRule="auto"/>
        <w:rPr>
          <w:rFonts w:ascii="Times New Roman" w:hAnsi="Times New Roman" w:cs="Times New Roman"/>
          <w:b/>
          <w:bCs/>
          <w:lang w:val="es-ES"/>
        </w:rPr>
      </w:pPr>
    </w:p>
    <w:p w14:paraId="4E66B236" w14:textId="3166F57E" w:rsidR="001207DC" w:rsidRPr="00732BE1" w:rsidRDefault="001207DC" w:rsidP="001207DC">
      <w:pPr>
        <w:pStyle w:val="Prrafodelista"/>
        <w:numPr>
          <w:ilvl w:val="0"/>
          <w:numId w:val="4"/>
        </w:numPr>
        <w:spacing w:line="276" w:lineRule="auto"/>
        <w:ind w:left="284" w:hanging="284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Definir para 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el artículo completo</w:t>
      </w:r>
      <w:r w:rsidRPr="00732BE1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: </w:t>
      </w:r>
    </w:p>
    <w:p w14:paraId="54CFAE56" w14:textId="4058E4E9" w:rsidR="001207DC" w:rsidRDefault="001207DC" w:rsidP="001207DC">
      <w:pPr>
        <w:pStyle w:val="Prrafodelista"/>
        <w:numPr>
          <w:ilvl w:val="1"/>
          <w:numId w:val="4"/>
        </w:numPr>
        <w:spacing w:line="276" w:lineRule="auto"/>
        <w:ind w:left="284" w:firstLine="0"/>
        <w:rPr>
          <w:rFonts w:ascii="Times New Roman" w:hAnsi="Times New Roman" w:cs="Times New Roman"/>
          <w:sz w:val="24"/>
          <w:szCs w:val="24"/>
          <w:lang w:val="es-ES"/>
        </w:rPr>
      </w:pPr>
      <w:r w:rsidRPr="00732BE1">
        <w:rPr>
          <w:rFonts w:ascii="Times New Roman" w:hAnsi="Times New Roman" w:cs="Times New Roman"/>
          <w:sz w:val="24"/>
          <w:szCs w:val="24"/>
          <w:lang w:val="es-ES"/>
        </w:rPr>
        <w:t>De qué habla (tema</w:t>
      </w:r>
      <w:r>
        <w:rPr>
          <w:rFonts w:ascii="Times New Roman" w:hAnsi="Times New Roman" w:cs="Times New Roman"/>
          <w:sz w:val="24"/>
          <w:szCs w:val="24"/>
          <w:lang w:val="es-ES"/>
        </w:rPr>
        <w:t>, en sus propias palabras</w:t>
      </w:r>
      <w:r w:rsidRPr="00732BE1">
        <w:rPr>
          <w:rFonts w:ascii="Times New Roman" w:hAnsi="Times New Roman" w:cs="Times New Roman"/>
          <w:sz w:val="24"/>
          <w:szCs w:val="24"/>
          <w:lang w:val="es-ES"/>
        </w:rPr>
        <w:t>).</w:t>
      </w:r>
    </w:p>
    <w:p w14:paraId="532C902D" w14:textId="77777777" w:rsidR="001207DC" w:rsidRDefault="001207DC" w:rsidP="001207DC">
      <w:pPr>
        <w:pStyle w:val="Prrafodelista"/>
        <w:numPr>
          <w:ilvl w:val="1"/>
          <w:numId w:val="4"/>
        </w:numPr>
        <w:spacing w:line="276" w:lineRule="auto"/>
        <w:ind w:left="284" w:firstLine="0"/>
        <w:rPr>
          <w:rFonts w:ascii="Times New Roman" w:hAnsi="Times New Roman" w:cs="Times New Roman"/>
          <w:sz w:val="24"/>
          <w:szCs w:val="24"/>
          <w:lang w:val="es-ES"/>
        </w:rPr>
      </w:pPr>
      <w:r w:rsidRPr="00732BE1">
        <w:rPr>
          <w:rFonts w:ascii="Times New Roman" w:hAnsi="Times New Roman" w:cs="Times New Roman"/>
          <w:sz w:val="24"/>
          <w:szCs w:val="24"/>
          <w:lang w:val="es-ES"/>
        </w:rPr>
        <w:t>Qué dice (idea principal</w:t>
      </w:r>
      <w:r>
        <w:rPr>
          <w:rFonts w:ascii="Times New Roman" w:hAnsi="Times New Roman" w:cs="Times New Roman"/>
          <w:sz w:val="24"/>
          <w:szCs w:val="24"/>
          <w:lang w:val="es-ES"/>
        </w:rPr>
        <w:t>, en sus propias palabras</w:t>
      </w:r>
      <w:r w:rsidRPr="00732BE1">
        <w:rPr>
          <w:rFonts w:ascii="Times New Roman" w:hAnsi="Times New Roman" w:cs="Times New Roman"/>
          <w:sz w:val="24"/>
          <w:szCs w:val="24"/>
          <w:lang w:val="es-ES"/>
        </w:rPr>
        <w:t>).</w:t>
      </w:r>
    </w:p>
    <w:p w14:paraId="07E7D3E0" w14:textId="77777777" w:rsidR="001207DC" w:rsidRDefault="001207DC" w:rsidP="001207DC">
      <w:pPr>
        <w:pStyle w:val="Prrafodelista"/>
        <w:spacing w:line="276" w:lineRule="auto"/>
        <w:ind w:left="284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FBAFF4D" w14:textId="742699D1" w:rsidR="00732BE1" w:rsidRPr="00732BE1" w:rsidRDefault="00732BE1" w:rsidP="0063627F">
      <w:pPr>
        <w:pStyle w:val="Prrafodelista"/>
        <w:numPr>
          <w:ilvl w:val="0"/>
          <w:numId w:val="4"/>
        </w:numPr>
        <w:spacing w:line="276" w:lineRule="auto"/>
        <w:ind w:left="284" w:hanging="284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Definir para cada párrafo</w:t>
      </w:r>
      <w:r w:rsidRPr="00732BE1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: </w:t>
      </w:r>
    </w:p>
    <w:p w14:paraId="23E12622" w14:textId="031681FC" w:rsidR="00732BE1" w:rsidRPr="00732BE1" w:rsidRDefault="00732BE1" w:rsidP="0063627F">
      <w:pPr>
        <w:pStyle w:val="Prrafodelista"/>
        <w:numPr>
          <w:ilvl w:val="1"/>
          <w:numId w:val="4"/>
        </w:numPr>
        <w:spacing w:line="276" w:lineRule="auto"/>
        <w:ind w:left="284" w:firstLine="0"/>
        <w:rPr>
          <w:rFonts w:ascii="Times New Roman" w:hAnsi="Times New Roman" w:cs="Times New Roman"/>
          <w:sz w:val="24"/>
          <w:szCs w:val="24"/>
          <w:lang w:val="es-ES"/>
        </w:rPr>
      </w:pPr>
      <w:r w:rsidRPr="00732BE1">
        <w:rPr>
          <w:rFonts w:ascii="Times New Roman" w:hAnsi="Times New Roman" w:cs="Times New Roman"/>
          <w:sz w:val="24"/>
          <w:szCs w:val="24"/>
          <w:lang w:val="es-ES"/>
        </w:rPr>
        <w:t>De qué habla (tema</w:t>
      </w:r>
      <w:r w:rsidR="00D61ADF">
        <w:rPr>
          <w:rFonts w:ascii="Times New Roman" w:hAnsi="Times New Roman" w:cs="Times New Roman"/>
          <w:sz w:val="24"/>
          <w:szCs w:val="24"/>
          <w:lang w:val="es-ES"/>
        </w:rPr>
        <w:t>, en sus propias palabras</w:t>
      </w:r>
      <w:r w:rsidRPr="00732BE1">
        <w:rPr>
          <w:rFonts w:ascii="Times New Roman" w:hAnsi="Times New Roman" w:cs="Times New Roman"/>
          <w:sz w:val="24"/>
          <w:szCs w:val="24"/>
          <w:lang w:val="es-ES"/>
        </w:rPr>
        <w:t>).</w:t>
      </w:r>
    </w:p>
    <w:p w14:paraId="0F80B52E" w14:textId="3337E1CC" w:rsidR="00732BE1" w:rsidRDefault="00732BE1" w:rsidP="0063627F">
      <w:pPr>
        <w:pStyle w:val="Prrafodelista"/>
        <w:numPr>
          <w:ilvl w:val="1"/>
          <w:numId w:val="4"/>
        </w:numPr>
        <w:spacing w:line="276" w:lineRule="auto"/>
        <w:ind w:left="284" w:firstLine="0"/>
        <w:rPr>
          <w:rFonts w:ascii="Times New Roman" w:hAnsi="Times New Roman" w:cs="Times New Roman"/>
          <w:sz w:val="24"/>
          <w:szCs w:val="24"/>
          <w:lang w:val="es-ES"/>
        </w:rPr>
      </w:pPr>
      <w:r w:rsidRPr="00732BE1">
        <w:rPr>
          <w:rFonts w:ascii="Times New Roman" w:hAnsi="Times New Roman" w:cs="Times New Roman"/>
          <w:sz w:val="24"/>
          <w:szCs w:val="24"/>
          <w:lang w:val="es-ES"/>
        </w:rPr>
        <w:t>Qué dice (idea principal</w:t>
      </w:r>
      <w:r w:rsidR="00B1687A">
        <w:rPr>
          <w:rFonts w:ascii="Times New Roman" w:hAnsi="Times New Roman" w:cs="Times New Roman"/>
          <w:sz w:val="24"/>
          <w:szCs w:val="24"/>
          <w:lang w:val="es-ES"/>
        </w:rPr>
        <w:t>, en sus propias palabras</w:t>
      </w:r>
      <w:r w:rsidRPr="00732BE1">
        <w:rPr>
          <w:rFonts w:ascii="Times New Roman" w:hAnsi="Times New Roman" w:cs="Times New Roman"/>
          <w:sz w:val="24"/>
          <w:szCs w:val="24"/>
          <w:lang w:val="es-ES"/>
        </w:rPr>
        <w:t>).</w:t>
      </w:r>
    </w:p>
    <w:p w14:paraId="0AEA3040" w14:textId="09EF3432" w:rsidR="00B1687A" w:rsidRDefault="00B1687A" w:rsidP="00B1687A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8B20D8C" wp14:editId="09DEFE07">
                <wp:simplePos x="0" y="0"/>
                <wp:positionH relativeFrom="column">
                  <wp:posOffset>-81481</wp:posOffset>
                </wp:positionH>
                <wp:positionV relativeFrom="paragraph">
                  <wp:posOffset>196466</wp:posOffset>
                </wp:positionV>
                <wp:extent cx="6147303" cy="3648547"/>
                <wp:effectExtent l="0" t="0" r="12700" b="952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7303" cy="36485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DA711" id="Rectángulo 1" o:spid="_x0000_s1026" style="position:absolute;margin-left:-6.4pt;margin-top:15.45pt;width:484.05pt;height:287.3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" filled="f" strokecolor="#bfbfbf [2412]" strokeweight="1pt"/>
            </w:pict>
          </mc:Fallback>
        </mc:AlternateContent>
      </w:r>
    </w:p>
    <w:p w14:paraId="16D9E143" w14:textId="3BD4EC08" w:rsidR="00B1687A" w:rsidRDefault="00B1687A" w:rsidP="00B1687A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Ejemplo:</w:t>
      </w:r>
    </w:p>
    <w:p w14:paraId="391C9BAC" w14:textId="35BD839D" w:rsidR="00B1687A" w:rsidRPr="00B1687A" w:rsidRDefault="00B1687A" w:rsidP="00CD2A87">
      <w:pPr>
        <w:pStyle w:val="paragraph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rStyle w:val="normaltextrun"/>
          <w:color w:val="212529"/>
        </w:rPr>
      </w:pPr>
      <w:r w:rsidRPr="00B1687A">
        <w:rPr>
          <w:rStyle w:val="normaltextrun"/>
          <w:color w:val="212529"/>
        </w:rPr>
        <w:t>Colombia ronda en el sexto lugar como uno de los países con mayor riqueza hídrica en el mundo, cuenta con dos océanos, recoge cerca del 50% de los páramos que existen en el planeta y dispone de 700.000 cuerpos de agua, incluyendo, ríos, lagunas, quebradas y caños; todo un privilegiado ecosistema de diversidad biológica que podría surtir de este líquido vital a toda la población y relacionarse, por ejemplo, con el ejercicio de un turismo responsable y sostenible.</w:t>
      </w:r>
    </w:p>
    <w:p w14:paraId="198CED01" w14:textId="77777777" w:rsidR="00B1687A" w:rsidRPr="00B1687A" w:rsidRDefault="00B1687A" w:rsidP="00B1687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4DE032FF" w14:textId="77777777" w:rsidR="00B1687A" w:rsidRPr="00B1687A" w:rsidRDefault="00B1687A" w:rsidP="00B1687A">
      <w:pPr>
        <w:pStyle w:val="Prrafodelista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1687A">
        <w:rPr>
          <w:rFonts w:ascii="Times New Roman" w:hAnsi="Times New Roman" w:cs="Times New Roman"/>
          <w:b/>
          <w:sz w:val="24"/>
          <w:szCs w:val="24"/>
        </w:rPr>
        <w:t xml:space="preserve">Habla de: </w:t>
      </w:r>
    </w:p>
    <w:p w14:paraId="474AB5A5" w14:textId="7FC41DEB" w:rsidR="00B1687A" w:rsidRPr="00B1687A" w:rsidRDefault="00B1687A" w:rsidP="00B1687A">
      <w:pPr>
        <w:spacing w:line="276" w:lineRule="auto"/>
        <w:ind w:firstLine="708"/>
        <w:rPr>
          <w:rFonts w:ascii="Times New Roman" w:hAnsi="Times New Roman" w:cs="Times New Roman"/>
          <w:bCs/>
        </w:rPr>
      </w:pPr>
      <w:r w:rsidRPr="00B1687A">
        <w:rPr>
          <w:rFonts w:ascii="Times New Roman" w:hAnsi="Times New Roman" w:cs="Times New Roman"/>
          <w:bCs/>
        </w:rPr>
        <w:t>Riqueza hídrica de Colombia.</w:t>
      </w:r>
    </w:p>
    <w:p w14:paraId="21BCC645" w14:textId="77777777" w:rsidR="00B1687A" w:rsidRPr="00B1687A" w:rsidRDefault="00B1687A" w:rsidP="00B1687A">
      <w:pPr>
        <w:spacing w:line="276" w:lineRule="auto"/>
        <w:rPr>
          <w:rFonts w:ascii="Times New Roman" w:hAnsi="Times New Roman" w:cs="Times New Roman"/>
          <w:b/>
        </w:rPr>
      </w:pPr>
    </w:p>
    <w:p w14:paraId="18275336" w14:textId="00BA4C94" w:rsidR="00B1687A" w:rsidRPr="00B1687A" w:rsidRDefault="00B1687A" w:rsidP="00B1687A">
      <w:pPr>
        <w:pStyle w:val="Prrafodelista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1687A">
        <w:rPr>
          <w:rFonts w:ascii="Times New Roman" w:hAnsi="Times New Roman" w:cs="Times New Roman"/>
          <w:b/>
          <w:sz w:val="24"/>
          <w:szCs w:val="24"/>
        </w:rPr>
        <w:t>Dice que:</w:t>
      </w:r>
    </w:p>
    <w:p w14:paraId="37AFF10B" w14:textId="77777777" w:rsidR="00B1687A" w:rsidRPr="00B1687A" w:rsidRDefault="00B1687A" w:rsidP="00B1687A">
      <w:pPr>
        <w:spacing w:line="276" w:lineRule="auto"/>
        <w:ind w:left="708"/>
        <w:rPr>
          <w:rFonts w:ascii="Times New Roman" w:hAnsi="Times New Roman" w:cs="Times New Roman"/>
          <w:bCs/>
        </w:rPr>
      </w:pPr>
      <w:r w:rsidRPr="00B1687A">
        <w:rPr>
          <w:rFonts w:ascii="Times New Roman" w:hAnsi="Times New Roman" w:cs="Times New Roman"/>
          <w:bCs/>
        </w:rPr>
        <w:t>El ecosistema de diversidad biológica de Colombia se refleja en la riqueza de agua y permite que el país surta de ese líquido vital a toda la población.</w:t>
      </w:r>
    </w:p>
    <w:p w14:paraId="0165CAAA" w14:textId="77777777" w:rsidR="00B1687A" w:rsidRPr="00B1687A" w:rsidRDefault="00B1687A" w:rsidP="00B1687A">
      <w:pPr>
        <w:spacing w:line="360" w:lineRule="auto"/>
        <w:rPr>
          <w:rFonts w:ascii="Times New Roman" w:hAnsi="Times New Roman" w:cs="Times New Roman"/>
        </w:rPr>
      </w:pPr>
    </w:p>
    <w:p w14:paraId="279F083A" w14:textId="77777777" w:rsidR="0084573E" w:rsidRDefault="0084573E">
      <w:p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br w:type="page"/>
      </w:r>
    </w:p>
    <w:p w14:paraId="19F5F6FE" w14:textId="0753743D" w:rsidR="00B1687A" w:rsidRDefault="00705D8A" w:rsidP="0063627F">
      <w:pPr>
        <w:spacing w:line="360" w:lineRule="auto"/>
        <w:jc w:val="center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lastRenderedPageBreak/>
        <w:t>Título del informe de lectura</w:t>
      </w:r>
    </w:p>
    <w:p w14:paraId="0C113DA0" w14:textId="7242C1EB" w:rsidR="00B1687A" w:rsidRPr="00134B07" w:rsidRDefault="00705D8A" w:rsidP="00B1687A">
      <w:pPr>
        <w:spacing w:line="360" w:lineRule="auto"/>
        <w:jc w:val="center"/>
        <w:rPr>
          <w:rFonts w:ascii="Times New Roman" w:hAnsi="Times New Roman" w:cs="Times New Roman"/>
          <w:lang w:val="es-ES"/>
        </w:rPr>
      </w:pPr>
      <w:r w:rsidRPr="00134B07">
        <w:rPr>
          <w:rFonts w:ascii="Times New Roman" w:hAnsi="Times New Roman" w:cs="Times New Roman"/>
          <w:lang w:val="es-ES"/>
        </w:rPr>
        <w:t>Título de la obra a informar</w:t>
      </w:r>
    </w:p>
    <w:p w14:paraId="0C75E451" w14:textId="77777777" w:rsidR="00B1687A" w:rsidRDefault="00B1687A" w:rsidP="00B1687A">
      <w:pPr>
        <w:spacing w:line="360" w:lineRule="auto"/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21C4ABF4" w14:textId="77777777" w:rsidR="00B1687A" w:rsidRDefault="00B1687A" w:rsidP="00B1687A">
      <w:pPr>
        <w:spacing w:line="360" w:lineRule="auto"/>
        <w:jc w:val="right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Nombre del estudiante</w:t>
      </w:r>
    </w:p>
    <w:p w14:paraId="11056FC8" w14:textId="77777777" w:rsidR="00B1687A" w:rsidRDefault="00B1687A" w:rsidP="00B1687A">
      <w:pPr>
        <w:spacing w:line="360" w:lineRule="auto"/>
        <w:jc w:val="right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Materia</w:t>
      </w:r>
    </w:p>
    <w:p w14:paraId="189E11B8" w14:textId="1884DF61" w:rsidR="00B1687A" w:rsidRDefault="00B1687A" w:rsidP="00B1687A">
      <w:pPr>
        <w:spacing w:line="360" w:lineRule="auto"/>
        <w:jc w:val="right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Fecha</w:t>
      </w:r>
    </w:p>
    <w:p w14:paraId="3C7A3C58" w14:textId="3B7C7D51" w:rsidR="001207DC" w:rsidRDefault="001207DC" w:rsidP="001207DC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 xml:space="preserve">Tema del artículo: </w:t>
      </w:r>
      <w:r>
        <w:rPr>
          <w:rFonts w:ascii="Times New Roman" w:hAnsi="Times New Roman" w:cs="Times New Roman"/>
          <w:lang w:val="es-ES"/>
        </w:rPr>
        <w:t>texto.</w:t>
      </w:r>
    </w:p>
    <w:p w14:paraId="31E072C7" w14:textId="4D91804A" w:rsidR="001207DC" w:rsidRPr="001207DC" w:rsidRDefault="001207DC" w:rsidP="001207DC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 xml:space="preserve">Tesis del artículo: </w:t>
      </w:r>
      <w:r>
        <w:rPr>
          <w:rFonts w:ascii="Times New Roman" w:hAnsi="Times New Roman" w:cs="Times New Roman"/>
          <w:lang w:val="es-ES"/>
        </w:rPr>
        <w:t>texto.</w:t>
      </w:r>
    </w:p>
    <w:p w14:paraId="2F62F769" w14:textId="68C638C4" w:rsidR="002875F5" w:rsidRPr="00705D8A" w:rsidRDefault="002875F5" w:rsidP="00B1687A">
      <w:pPr>
        <w:spacing w:line="360" w:lineRule="auto"/>
        <w:rPr>
          <w:rFonts w:ascii="Times New Roman" w:hAnsi="Times New Roman" w:cs="Times New Roman"/>
          <w:b/>
          <w:bCs/>
          <w:color w:val="FF0000"/>
          <w:lang w:val="es-ES"/>
        </w:rPr>
      </w:pPr>
    </w:p>
    <w:p w14:paraId="79B9511E" w14:textId="77DE8D49" w:rsidR="00DA0EB9" w:rsidRPr="00DA0EB9" w:rsidRDefault="0084573E" w:rsidP="00DA0EB9">
      <w:pPr>
        <w:pStyle w:val="Prrafodelista"/>
        <w:numPr>
          <w:ilvl w:val="0"/>
          <w:numId w:val="9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  <w:lang w:val="es-ES"/>
        </w:rPr>
      </w:pPr>
      <w:r w:rsidRPr="0084573E">
        <w:rPr>
          <w:rFonts w:ascii="Times New Roman" w:hAnsi="Times New Roman" w:cs="Times New Roman"/>
          <w:sz w:val="24"/>
          <w:szCs w:val="24"/>
          <w:lang w:val="es-ES"/>
        </w:rPr>
        <w:t>Insertar aquí el párrafo origina</w:t>
      </w:r>
      <w:r>
        <w:rPr>
          <w:rFonts w:ascii="Times New Roman" w:hAnsi="Times New Roman" w:cs="Times New Roman"/>
          <w:sz w:val="24"/>
          <w:szCs w:val="24"/>
          <w:lang w:val="es-ES"/>
        </w:rPr>
        <w:t>l.</w:t>
      </w:r>
    </w:p>
    <w:p w14:paraId="35A94B6C" w14:textId="77777777" w:rsidR="00DA0EB9" w:rsidRPr="00DA0EB9" w:rsidRDefault="00DA0EB9" w:rsidP="00DA0EB9">
      <w:pPr>
        <w:pStyle w:val="Prrafodelista"/>
        <w:spacing w:line="360" w:lineRule="auto"/>
        <w:ind w:left="284"/>
        <w:rPr>
          <w:rFonts w:ascii="Times New Roman" w:hAnsi="Times New Roman" w:cs="Times New Roman"/>
          <w:sz w:val="24"/>
          <w:szCs w:val="24"/>
          <w:lang w:val="es-ES"/>
        </w:rPr>
      </w:pPr>
    </w:p>
    <w:p w14:paraId="200B25D1" w14:textId="597EF591" w:rsidR="00E108B8" w:rsidRPr="00DA0EB9" w:rsidRDefault="00E108B8" w:rsidP="00DA0EB9">
      <w:pPr>
        <w:pStyle w:val="Prrafodelista"/>
        <w:numPr>
          <w:ilvl w:val="0"/>
          <w:numId w:val="6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DA0EB9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Habla de: </w:t>
      </w:r>
    </w:p>
    <w:p w14:paraId="769F9EBA" w14:textId="3F1EDEDA" w:rsidR="00E108B8" w:rsidRPr="001207DC" w:rsidRDefault="001207DC" w:rsidP="00DA0EB9">
      <w:pPr>
        <w:pStyle w:val="Prrafodelista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Texto.</w:t>
      </w:r>
    </w:p>
    <w:p w14:paraId="05CE06FE" w14:textId="2E40B488" w:rsidR="00DA0EB9" w:rsidRPr="00DA0EB9" w:rsidRDefault="00E108B8" w:rsidP="00DA0EB9">
      <w:pPr>
        <w:pStyle w:val="Prrafodelista"/>
        <w:numPr>
          <w:ilvl w:val="0"/>
          <w:numId w:val="6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DA0EB9">
        <w:rPr>
          <w:rFonts w:ascii="Times New Roman" w:hAnsi="Times New Roman" w:cs="Times New Roman"/>
          <w:b/>
          <w:bCs/>
          <w:sz w:val="24"/>
          <w:szCs w:val="24"/>
          <w:lang w:val="es-ES"/>
        </w:rPr>
        <w:t>Dice que:</w:t>
      </w:r>
    </w:p>
    <w:p w14:paraId="624F97D9" w14:textId="21273118" w:rsidR="00DA0EB9" w:rsidRPr="001207DC" w:rsidRDefault="001207DC" w:rsidP="001207DC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Texto.</w:t>
      </w:r>
    </w:p>
    <w:p w14:paraId="035A8613" w14:textId="77777777" w:rsidR="00DA0EB9" w:rsidRPr="00DA0EB9" w:rsidRDefault="00DA0EB9" w:rsidP="00DA0EB9">
      <w:pPr>
        <w:spacing w:line="360" w:lineRule="auto"/>
        <w:rPr>
          <w:rFonts w:ascii="Times New Roman" w:hAnsi="Times New Roman" w:cs="Times New Roman"/>
          <w:b/>
          <w:bCs/>
          <w:lang w:val="es-ES"/>
        </w:rPr>
      </w:pPr>
    </w:p>
    <w:p w14:paraId="585DC4F9" w14:textId="574596D7" w:rsidR="002875F5" w:rsidRPr="002875F5" w:rsidRDefault="002875F5" w:rsidP="00B1687A">
      <w:p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Bibliografía</w:t>
      </w:r>
    </w:p>
    <w:p w14:paraId="6B5B2C30" w14:textId="77777777" w:rsidR="00B1687A" w:rsidRPr="00B1687A" w:rsidRDefault="00B1687A" w:rsidP="00B1687A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057E5960" w14:textId="5F07EF99" w:rsidR="00732BE1" w:rsidRPr="00732BE1" w:rsidRDefault="00732BE1" w:rsidP="00732BE1">
      <w:pPr>
        <w:pStyle w:val="Prrafodelista"/>
        <w:spacing w:line="360" w:lineRule="auto"/>
        <w:rPr>
          <w:rFonts w:ascii="Times New Roman" w:hAnsi="Times New Roman" w:cs="Times New Roman"/>
          <w:b/>
          <w:bCs/>
          <w:lang w:val="es-ES"/>
        </w:rPr>
      </w:pPr>
    </w:p>
    <w:p w14:paraId="7BE5883E" w14:textId="77777777" w:rsidR="00732BE1" w:rsidRPr="00732BE1" w:rsidRDefault="00732BE1" w:rsidP="00732BE1">
      <w:pPr>
        <w:spacing w:line="360" w:lineRule="auto"/>
        <w:jc w:val="right"/>
        <w:rPr>
          <w:rFonts w:ascii="Times New Roman" w:hAnsi="Times New Roman" w:cs="Times New Roman"/>
          <w:lang w:val="es-ES"/>
        </w:rPr>
      </w:pPr>
    </w:p>
    <w:p w14:paraId="581EA267" w14:textId="77777777" w:rsidR="00732BE1" w:rsidRDefault="00732BE1" w:rsidP="00732BE1">
      <w:pPr>
        <w:spacing w:line="360" w:lineRule="auto"/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7D3932F8" w14:textId="67E23C64" w:rsidR="00732BE1" w:rsidRDefault="00732BE1" w:rsidP="00732BE1">
      <w:pPr>
        <w:spacing w:line="360" w:lineRule="auto"/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6D33B7D2" w14:textId="741FD7EA" w:rsidR="00732BE1" w:rsidRDefault="00732BE1" w:rsidP="00732BE1">
      <w:pPr>
        <w:spacing w:line="360" w:lineRule="auto"/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04AB2A1E" w14:textId="357B68FC" w:rsidR="00732BE1" w:rsidRDefault="00732BE1" w:rsidP="00732BE1">
      <w:pPr>
        <w:spacing w:line="360" w:lineRule="auto"/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5A776C34" w14:textId="327EECDF" w:rsidR="00732BE1" w:rsidRDefault="00732BE1" w:rsidP="00732BE1">
      <w:pPr>
        <w:spacing w:line="360" w:lineRule="auto"/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4A51E2A8" w14:textId="427110FC" w:rsidR="00732BE1" w:rsidRDefault="00732BE1" w:rsidP="00732BE1">
      <w:pPr>
        <w:spacing w:line="360" w:lineRule="auto"/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06A5781B" w14:textId="77777777" w:rsidR="00732BE1" w:rsidRPr="00732BE1" w:rsidRDefault="00732BE1" w:rsidP="002875F5">
      <w:pPr>
        <w:spacing w:line="360" w:lineRule="auto"/>
        <w:rPr>
          <w:rFonts w:ascii="Times New Roman" w:hAnsi="Times New Roman" w:cs="Times New Roman"/>
          <w:b/>
          <w:bCs/>
        </w:rPr>
      </w:pPr>
    </w:p>
    <w:sectPr w:rsidR="00732BE1" w:rsidRPr="00732BE1" w:rsidSect="006449F9">
      <w:pgSz w:w="12242" w:h="15842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EA17D" w14:textId="77777777" w:rsidR="008706C6" w:rsidRDefault="008706C6" w:rsidP="00732BE1">
      <w:r>
        <w:separator/>
      </w:r>
    </w:p>
  </w:endnote>
  <w:endnote w:type="continuationSeparator" w:id="0">
    <w:p w14:paraId="0AF39AED" w14:textId="77777777" w:rsidR="008706C6" w:rsidRDefault="008706C6" w:rsidP="00732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2C3AB" w14:textId="77777777" w:rsidR="008706C6" w:rsidRDefault="008706C6" w:rsidP="00732BE1">
      <w:r>
        <w:separator/>
      </w:r>
    </w:p>
  </w:footnote>
  <w:footnote w:type="continuationSeparator" w:id="0">
    <w:p w14:paraId="541F65C8" w14:textId="77777777" w:rsidR="008706C6" w:rsidRDefault="008706C6" w:rsidP="00732B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B69DD"/>
    <w:multiLevelType w:val="hybridMultilevel"/>
    <w:tmpl w:val="2306DE98"/>
    <w:lvl w:ilvl="0" w:tplc="EFA655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44FDB"/>
    <w:multiLevelType w:val="hybridMultilevel"/>
    <w:tmpl w:val="82323674"/>
    <w:lvl w:ilvl="0" w:tplc="A4608D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84ECF"/>
    <w:multiLevelType w:val="hybridMultilevel"/>
    <w:tmpl w:val="B2CEF6C2"/>
    <w:lvl w:ilvl="0" w:tplc="85D498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54C26"/>
    <w:multiLevelType w:val="multilevel"/>
    <w:tmpl w:val="4440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031774"/>
    <w:multiLevelType w:val="hybridMultilevel"/>
    <w:tmpl w:val="C3D20ACE"/>
    <w:lvl w:ilvl="0" w:tplc="9FC00EB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A4AAE"/>
    <w:multiLevelType w:val="hybridMultilevel"/>
    <w:tmpl w:val="4330E89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532EF"/>
    <w:multiLevelType w:val="hybridMultilevel"/>
    <w:tmpl w:val="D1E2437A"/>
    <w:lvl w:ilvl="0" w:tplc="C12891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101C35"/>
    <w:multiLevelType w:val="hybridMultilevel"/>
    <w:tmpl w:val="4D46F76C"/>
    <w:lvl w:ilvl="0" w:tplc="FC46CE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6E1D9C"/>
    <w:multiLevelType w:val="hybridMultilevel"/>
    <w:tmpl w:val="62D044B0"/>
    <w:lvl w:ilvl="0" w:tplc="EE9A14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EF0687"/>
    <w:multiLevelType w:val="hybridMultilevel"/>
    <w:tmpl w:val="D42C50CA"/>
    <w:lvl w:ilvl="0" w:tplc="5BCAD2E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5835545">
    <w:abstractNumId w:val="7"/>
  </w:num>
  <w:num w:numId="2" w16cid:durableId="1486698235">
    <w:abstractNumId w:val="5"/>
  </w:num>
  <w:num w:numId="3" w16cid:durableId="1596160934">
    <w:abstractNumId w:val="6"/>
  </w:num>
  <w:num w:numId="4" w16cid:durableId="726804791">
    <w:abstractNumId w:val="1"/>
  </w:num>
  <w:num w:numId="5" w16cid:durableId="2126341659">
    <w:abstractNumId w:val="0"/>
  </w:num>
  <w:num w:numId="6" w16cid:durableId="163709916">
    <w:abstractNumId w:val="4"/>
  </w:num>
  <w:num w:numId="7" w16cid:durableId="912206503">
    <w:abstractNumId w:val="8"/>
  </w:num>
  <w:num w:numId="8" w16cid:durableId="11811032">
    <w:abstractNumId w:val="3"/>
  </w:num>
  <w:num w:numId="9" w16cid:durableId="992104825">
    <w:abstractNumId w:val="2"/>
  </w:num>
  <w:num w:numId="10" w16cid:durableId="10286799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E1"/>
    <w:rsid w:val="00013C4F"/>
    <w:rsid w:val="001207DC"/>
    <w:rsid w:val="00134B07"/>
    <w:rsid w:val="00146A86"/>
    <w:rsid w:val="0020661E"/>
    <w:rsid w:val="00252A63"/>
    <w:rsid w:val="002679E6"/>
    <w:rsid w:val="002875F5"/>
    <w:rsid w:val="002C4AB6"/>
    <w:rsid w:val="0063627F"/>
    <w:rsid w:val="006449F9"/>
    <w:rsid w:val="006B1D84"/>
    <w:rsid w:val="00705D8A"/>
    <w:rsid w:val="00732BE1"/>
    <w:rsid w:val="0084573E"/>
    <w:rsid w:val="008706C6"/>
    <w:rsid w:val="00907B94"/>
    <w:rsid w:val="00AB28C3"/>
    <w:rsid w:val="00B1687A"/>
    <w:rsid w:val="00B45B77"/>
    <w:rsid w:val="00CD2A87"/>
    <w:rsid w:val="00D01941"/>
    <w:rsid w:val="00D61ADF"/>
    <w:rsid w:val="00D90B9F"/>
    <w:rsid w:val="00DA0EB9"/>
    <w:rsid w:val="00E108B8"/>
    <w:rsid w:val="00F4399D"/>
    <w:rsid w:val="00FE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15A6B"/>
  <w15:chartTrackingRefBased/>
  <w15:docId w15:val="{085787EB-017D-F44D-9A98-D5628C69B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2BE1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Sinespaciado">
    <w:name w:val="No Spacing"/>
    <w:uiPriority w:val="1"/>
    <w:qFormat/>
    <w:rsid w:val="00732BE1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32BE1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32BE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32BE1"/>
    <w:rPr>
      <w:vertAlign w:val="superscript"/>
    </w:rPr>
  </w:style>
  <w:style w:type="paragraph" w:customStyle="1" w:styleId="paragraph">
    <w:name w:val="paragraph"/>
    <w:basedOn w:val="Normal"/>
    <w:rsid w:val="00B1687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customStyle="1" w:styleId="normaltextrun">
    <w:name w:val="normaltextrun"/>
    <w:basedOn w:val="Fuentedeprrafopredeter"/>
    <w:rsid w:val="00B1687A"/>
  </w:style>
  <w:style w:type="character" w:customStyle="1" w:styleId="eop">
    <w:name w:val="eop"/>
    <w:basedOn w:val="Fuentedeprrafopredeter"/>
    <w:rsid w:val="00B1687A"/>
  </w:style>
  <w:style w:type="table" w:styleId="Tablaconcuadrcula">
    <w:name w:val="Table Grid"/>
    <w:basedOn w:val="Tablanormal"/>
    <w:uiPriority w:val="39"/>
    <w:rsid w:val="00D61A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212</Words>
  <Characters>1014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Vallejo Torres</dc:creator>
  <cp:keywords/>
  <dc:description/>
  <cp:lastModifiedBy>Alejandro Vallejo Torres</cp:lastModifiedBy>
  <cp:revision>4</cp:revision>
  <cp:lastPrinted>2022-04-22T14:45:00Z</cp:lastPrinted>
  <dcterms:created xsi:type="dcterms:W3CDTF">2022-08-22T21:34:00Z</dcterms:created>
  <dcterms:modified xsi:type="dcterms:W3CDTF">2022-08-22T22:14:00Z</dcterms:modified>
</cp:coreProperties>
</file>