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Propuesta</w:t>
      </w:r>
    </w:p>
    <w:bookmarkStart w:id="20" w:name="nombre-seminario-taller"/>
    <w:p>
      <w:pPr>
        <w:pStyle w:val="Heading4"/>
      </w:pPr>
      <w:r>
        <w:t xml:space="preserve">Nombre : Seminario Taller</w:t>
      </w:r>
    </w:p>
    <w:bookmarkEnd w:id="20"/>
    <w:bookmarkStart w:id="21" w:name="objetivo"/>
    <w:p>
      <w:pPr>
        <w:pStyle w:val="Heading4"/>
      </w:pPr>
      <w:r>
        <w:t xml:space="preserve">Objetivo</w:t>
      </w:r>
    </w:p>
    <w:p>
      <w:pPr>
        <w:pStyle w:val="FirstParagraph"/>
      </w:pPr>
      <w:r>
        <w:t xml:space="preserve">Dibulgación del uso de herramientas interactivas para la docencia que faciliten la enseñanza - aprendizaje de los estudiantes de las matemáticas y la estadística</w:t>
      </w:r>
    </w:p>
    <w:bookmarkEnd w:id="21"/>
    <w:bookmarkStart w:id="22" w:name="periodicidad"/>
    <w:p>
      <w:pPr>
        <w:pStyle w:val="Heading4"/>
      </w:pPr>
      <w:r>
        <w:t xml:space="preserve">Periodicidad</w:t>
      </w:r>
    </w:p>
    <w:p>
      <w:pPr>
        <w:pStyle w:val="FirstParagraph"/>
      </w:pPr>
      <w:r>
        <w:t xml:space="preserve">Mensual</w:t>
      </w:r>
    </w:p>
    <w:bookmarkEnd w:id="22"/>
    <w:bookmarkStart w:id="23" w:name="lugar"/>
    <w:p>
      <w:pPr>
        <w:pStyle w:val="Heading4"/>
      </w:pPr>
      <w:r>
        <w:t xml:space="preserve">Lugar</w:t>
      </w:r>
    </w:p>
    <w:p>
      <w:pPr>
        <w:pStyle w:val="FirstParagraph"/>
      </w:pPr>
      <w:r>
        <w:t xml:space="preserve">Sala de computo - Laboratorio de matemáticas aplicadas</w:t>
      </w:r>
      <w:r>
        <w:t xml:space="preserve"> </w:t>
      </w:r>
      <w:r>
        <w:t xml:space="preserve">número de equipos : 9</w:t>
      </w:r>
    </w:p>
    <w:bookmarkEnd w:id="23"/>
    <w:bookmarkStart w:id="24" w:name="temas-propuestos"/>
    <w:p>
      <w:pPr>
        <w:pStyle w:val="Heading4"/>
      </w:pPr>
      <w:r>
        <w:t xml:space="preserve">Temas propuestos</w:t>
      </w:r>
    </w:p>
    <w:p>
      <w:pPr>
        <w:numPr>
          <w:ilvl w:val="0"/>
          <w:numId w:val="1001"/>
        </w:numPr>
        <w:pStyle w:val="Compact"/>
      </w:pPr>
      <w:r>
        <w:t xml:space="preserve">Uso de git - github</w:t>
      </w:r>
    </w:p>
    <w:p>
      <w:pPr>
        <w:numPr>
          <w:ilvl w:val="0"/>
          <w:numId w:val="1001"/>
        </w:numPr>
        <w:pStyle w:val="Compact"/>
      </w:pPr>
      <w:r>
        <w:t xml:space="preserve">Construcción de página web con RStudio</w:t>
      </w:r>
    </w:p>
    <w:p>
      <w:pPr>
        <w:numPr>
          <w:ilvl w:val="0"/>
          <w:numId w:val="1001"/>
        </w:numPr>
        <w:pStyle w:val="Compact"/>
      </w:pPr>
      <w:r>
        <w:t xml:space="preserve">Construcción de tutoriales co RStudio</w:t>
      </w:r>
    </w:p>
    <w:p>
      <w:pPr>
        <w:numPr>
          <w:ilvl w:val="0"/>
          <w:numId w:val="1001"/>
        </w:numPr>
        <w:pStyle w:val="Compact"/>
      </w:pPr>
      <w:r>
        <w:t xml:space="preserve">Construcción de tutoriales con Python</w:t>
      </w:r>
    </w:p>
    <w:p>
      <w:pPr>
        <w:numPr>
          <w:ilvl w:val="0"/>
          <w:numId w:val="1001"/>
        </w:numPr>
        <w:pStyle w:val="Compact"/>
      </w:pPr>
      <w:r>
        <w:t xml:space="preserve">Uso de mentimeter como elemento de evaluación</w:t>
      </w:r>
    </w:p>
    <w:p>
      <w:pPr>
        <w:numPr>
          <w:ilvl w:val="0"/>
          <w:numId w:val="1001"/>
        </w:numPr>
        <w:pStyle w:val="Compact"/>
      </w:pPr>
      <w:r>
        <w:t xml:space="preserve">Uso de Patlet como herramienta de construcción de conocimiento</w:t>
      </w:r>
    </w:p>
    <w:p>
      <w:pPr>
        <w:numPr>
          <w:ilvl w:val="0"/>
          <w:numId w:val="1001"/>
        </w:numPr>
        <w:pStyle w:val="Compact"/>
      </w:pPr>
      <w:r>
        <w:t xml:space="preserve">Uso de overlef como herramienta para la consturcción de documetos de manera colaborativa</w:t>
      </w:r>
    </w:p>
    <w:p>
      <w:pPr>
        <w:numPr>
          <w:ilvl w:val="0"/>
          <w:numId w:val="1001"/>
        </w:numPr>
        <w:pStyle w:val="Compact"/>
      </w:pPr>
      <w:r>
        <w:t xml:space="preserve">Uso de geogebra como herramienta de simulación para la construcción de conceptos</w:t>
      </w:r>
    </w:p>
    <w:bookmarkEnd w:id="24"/>
    <w:bookmarkStart w:id="25" w:name="con-quienes-contamos"/>
    <w:p>
      <w:pPr>
        <w:pStyle w:val="Heading4"/>
      </w:pPr>
      <w:r>
        <w:t xml:space="preserve">Con quienes contamos</w:t>
      </w:r>
    </w:p>
    <w:p>
      <w:pPr>
        <w:numPr>
          <w:ilvl w:val="0"/>
          <w:numId w:val="1002"/>
        </w:numPr>
        <w:pStyle w:val="Compact"/>
      </w:pPr>
      <w:r>
        <w:t xml:space="preserve">Abel Alvarez</w:t>
      </w:r>
    </w:p>
    <w:p>
      <w:pPr>
        <w:numPr>
          <w:ilvl w:val="0"/>
          <w:numId w:val="1002"/>
        </w:numPr>
        <w:pStyle w:val="Compact"/>
      </w:pPr>
      <w:r>
        <w:t xml:space="preserve">Daniel Gonzalez</w:t>
      </w:r>
    </w:p>
    <w:p>
      <w:pPr>
        <w:numPr>
          <w:ilvl w:val="0"/>
          <w:numId w:val="1002"/>
        </w:numPr>
        <w:pStyle w:val="Compact"/>
      </w:pPr>
      <w:r>
        <w:t xml:space="preserve">Isabel Garcia</w:t>
      </w:r>
    </w:p>
    <w:p>
      <w:pPr>
        <w:numPr>
          <w:ilvl w:val="0"/>
          <w:numId w:val="1002"/>
        </w:numPr>
        <w:pStyle w:val="Compact"/>
      </w:pPr>
      <w:r>
        <w:t xml:space="preserve">David Arango</w:t>
      </w:r>
    </w:p>
    <w:p>
      <w:pPr>
        <w:numPr>
          <w:ilvl w:val="0"/>
          <w:numId w:val="1002"/>
        </w:numPr>
        <w:pStyle w:val="Compact"/>
      </w:pPr>
      <w:r>
        <w:t xml:space="preserve">Otros profesores invitados - invitarlos a partiipar y compartir</w:t>
      </w:r>
    </w:p>
    <w:p>
      <w:pPr>
        <w:numPr>
          <w:ilvl w:val="0"/>
          <w:numId w:val="1002"/>
        </w:numPr>
        <w:pStyle w:val="Compact"/>
      </w:pPr>
      <w:r>
        <w:t xml:space="preserve">Exalumnos de matematicas - realizar inventario</w:t>
      </w:r>
    </w:p>
    <w:bookmarkEnd w:id="25"/>
    <w:bookmarkStart w:id="26" w:name="fechas-y-temas"/>
    <w:p>
      <w:pPr>
        <w:pStyle w:val="Heading4"/>
      </w:pPr>
      <w:r>
        <w:t xml:space="preserve">Fechas y temas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Agosto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Septiembre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 -R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Octubre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 - 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Noviembre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Overleaf</w:t>
            </w:r>
          </w:p>
        </w:tc>
      </w:tr>
    </w:tbl>
    <w:bookmarkEnd w:id="26"/>
    <w:bookmarkStart w:id="27" w:name="notas"/>
    <w:p>
      <w:pPr>
        <w:pStyle w:val="Heading4"/>
      </w:pPr>
      <w:r>
        <w:t xml:space="preserve">Notas</w:t>
      </w:r>
    </w:p>
    <w:p>
      <w:pPr>
        <w:numPr>
          <w:ilvl w:val="0"/>
          <w:numId w:val="1003"/>
        </w:numPr>
      </w:pPr>
      <w:r>
        <w:t xml:space="preserve">Las actividades seran grabadas y colocadas en plataforma, para posterior uso de los participantes</w:t>
      </w:r>
    </w:p>
    <w:p>
      <w:pPr>
        <w:numPr>
          <w:ilvl w:val="0"/>
          <w:numId w:val="1003"/>
        </w:numPr>
      </w:pPr>
      <w:r>
        <w:t xml:space="preserve">Los interesados se deben inscribir, dependiendo la demanda se reprogramaran las sesiones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</dc:title>
  <dc:creator/>
  <cp:keywords/>
  <dcterms:created xsi:type="dcterms:W3CDTF">2022-08-09T15:09:40Z</dcterms:created>
  <dcterms:modified xsi:type="dcterms:W3CDTF">2022-08-09T15:09:40Z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