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Employee IT Onboarding Checklist</w:t>
      </w:r>
    </w:p>
    <w:p>
      <w:r>
        <w:rPr>
          <w:i/>
          <w:color w:val="555555"/>
          <w:sz w:val="20"/>
        </w:rPr>
        <w:t>CHK-HRIT-003 | Audience: Service desk / HR partners | Version 3.0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Before day one</w:t>
      </w:r>
    </w:p>
    <w:p>
      <w:pPr>
        <w:pStyle w:val="ListBullet"/>
      </w:pPr>
      <w:r>
        <w:t>Create identity account from HR ticket (legal name, department, manager, start date)</w:t>
      </w:r>
    </w:p>
    <w:p>
      <w:pPr>
        <w:pStyle w:val="ListBullet"/>
      </w:pPr>
      <w:r>
        <w:t>Assign license bundle based on role template</w:t>
      </w:r>
    </w:p>
    <w:p>
      <w:pPr>
        <w:pStyle w:val="ListBullet"/>
      </w:pPr>
      <w:r>
        <w:t>Stage laptop image and ship or stage for pickup</w:t>
      </w:r>
    </w:p>
    <w:p>
      <w:pPr>
        <w:pStyle w:val="ListBullet"/>
      </w:pPr>
      <w:r>
        <w:t>Add to required security groups (department + VPN if remote)</w:t>
      </w:r>
    </w:p>
    <w:p>
      <w:pPr>
        <w:pStyle w:val="ListBullet"/>
      </w:pPr>
      <w:r>
        <w:t>Schedule welcome email with first-login instructions</w:t>
      </w:r>
    </w:p>
    <w:p>
      <w:pPr>
        <w:pStyle w:val="Heading1"/>
      </w:pPr>
      <w:r>
        <w:t>Day one</w:t>
      </w:r>
    </w:p>
    <w:p>
      <w:pPr>
        <w:pStyle w:val="ListBullet"/>
      </w:pPr>
      <w:r>
        <w:t>Verify MFA enrollment completed</w:t>
      </w:r>
    </w:p>
    <w:p>
      <w:pPr>
        <w:pStyle w:val="ListBullet"/>
      </w:pPr>
      <w:r>
        <w:t>Confirm email, Teams, and OneDrive sign-in</w:t>
      </w:r>
    </w:p>
    <w:p>
      <w:pPr>
        <w:pStyle w:val="ListBullet"/>
      </w:pPr>
      <w:r>
        <w:t>Map standard printers if site-based</w:t>
      </w:r>
    </w:p>
    <w:p>
      <w:pPr>
        <w:pStyle w:val="ListBullet"/>
      </w:pPr>
      <w:r>
        <w:t>Walk through password self-service registration</w:t>
      </w:r>
    </w:p>
    <w:p>
      <w:pPr>
        <w:pStyle w:val="ListBullet"/>
      </w:pPr>
      <w:r>
        <w:t>Share link to service desk knowledge base home</w:t>
      </w:r>
    </w:p>
    <w:p>
      <w:pPr>
        <w:pStyle w:val="Heading1"/>
      </w:pPr>
      <w:r>
        <w:t>Within first week</w:t>
      </w:r>
    </w:p>
    <w:p>
      <w:pPr>
        <w:pStyle w:val="ListBullet"/>
      </w:pPr>
      <w:r>
        <w:t>Confirm access to role-specific applications</w:t>
      </w:r>
    </w:p>
    <w:p>
      <w:pPr>
        <w:pStyle w:val="ListBullet"/>
      </w:pPr>
      <w:r>
        <w:t>Close onboarding ticket only after user confirmation</w:t>
      </w:r>
    </w:p>
    <w:p>
      <w:pPr>
        <w:pStyle w:val="ListBullet"/>
      </w:pPr>
      <w:r>
        <w:t>Tag ticket with site and department for reporting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