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56"/>
          <w:szCs w:val="56"/>
        </w:rPr>
        <w:t xml:space="preserve">Usage Guide</w:t>
      </w:r>
    </w:p>
    <w:p>
      <w:pPr>
        <w:pBdr>
          <w:bottom w:val="single" w:color="AAAAAA" w:sz="6" w:space="8"/>
        </w:pBdr>
        <w:spacing w:after="240"/>
      </w:pPr>
      <w:r>
        <w:rPr>
          <w:b/>
          <w:bCs/>
          <w:color w:val="444444"/>
          <w:sz w:val="32"/>
          <w:szCs w:val="32"/>
        </w:rPr>
        <w:t xml:space="preserve">Cisco APIC CIMC Upgrade Framework</w:t>
      </w:r>
    </w:p>
    <w:p>
      <w:pPr>
        <w:spacing w:after="160"/>
      </w:pPr>
      <w:r>
        <w:t xml:space="preserve">This guide accompanies every release of this repository. It explains what the framework does, what it deliberately does not do, and walks through running it from a clean checkout to a completed CIMC upgrade. It applies to the current release in this package; see CHANGELOG.md and VERSION for release-specific changes.</w:t>
      </w:r>
    </w:p>
    <w:p>
      <w:pPr>
        <w:pStyle w:val="Heading1"/>
        <w:spacing w:after="160" w:before="320"/>
      </w:pPr>
      <w:r>
        <w:t xml:space="preserve">1. What this framework does (and does not do)</w:t>
      </w:r>
    </w:p>
    <w:p>
      <w:pPr>
        <w:spacing w:after="160"/>
      </w:pPr>
      <w:r>
        <w:rPr>
          <w:b/>
          <w:bCs/>
        </w:rPr>
        <w:t xml:space="preserve">Does: </w:t>
      </w:r>
      <w:r>
        <w:t xml:space="preserve">validates CIMC/APIC reachability, collects hardware and firmware inventory over Redfish, checks APIC cluster health, validates a local compatibility decision (which upgrade method is approved for your exact APIC/CIMC combination), validates the Cisco-published MD5 checksum of the firmware image, displays the Cisco-documented manual procedure appropriate to your ACI release, pauses for the engineer to perform that procedure by hand, then re-validates health and writes a before/after diff report.</w:t>
      </w:r>
    </w:p>
    <w:p>
      <w:pPr>
        <w:spacing w:after="160"/>
      </w:pPr>
      <w:r>
        <w:rPr>
          <w:b/>
          <w:bCs/>
        </w:rPr>
        <w:t xml:space="preserve">Does not: </w:t>
      </w:r>
      <w:r>
        <w:t xml:space="preserve">push, activate, or install firmware on any CIMC or APIC. It never calls an undocumented firmware-activation API. The actual disruptive action — legacy HUU or the APIC-managed CIMC workflow — is always performed by a human engineer following Cisco's documented steps, which this framework displays but does not execute. It also does not perform the APIC software upgrade itself (as opposed to the CIMC firmware) — that is a separate, manual procedure covered in the README's “APIC Software Upgrade Boundary” section.</w:t>
      </w:r>
    </w:p>
    <w:p>
      <w:pPr>
        <w:spacing w:after="160"/>
      </w:pPr>
      <w:r>
        <w:rPr>
          <w:b/>
          <w:bCs/>
        </w:rPr>
        <w:t xml:space="preserve">Blast radius: </w:t>
      </w:r>
      <w:r>
        <w:t xml:space="preserve">one CIMC at a time (serial: 1 in every playbook that touches the cimc group). Every phase aborts immediately if a required check fails (any_errors_fatal: true), and the operator-assisted workflow specifically re-checks APIC cluster health immediately before and after each individual CIMC's manual action, refusing to proceed if the cluster isn't fully fit.</w:t>
      </w:r>
    </w:p>
    <w:p>
      <w:pPr>
        <w:pStyle w:val="Heading1"/>
        <w:spacing w:after="160" w:before="320"/>
      </w:pPr>
      <w:r>
        <w:t xml:space="preserve">2. Who should run this</w:t>
      </w:r>
    </w:p>
    <w:p>
      <w:pPr>
        <w:spacing w:after="160"/>
      </w:pPr>
      <w:r>
        <w:t xml:space="preserve">Engineers who are already comfortable with a Linux/WSL shell, git, and basic Ansible usage (ansible-playbook, --limit, reading a PLAY RECAP). You do not need to write or edit YAML to run a release as shipped — only to customize inventory, credentials, and compatibility data for your environment, which are plain key/value files with worked examples.</w:t>
      </w:r>
    </w:p>
    <w:p>
      <w:pPr>
        <w:pStyle w:val="Heading1"/>
        <w:spacing w:after="160" w:before="320"/>
      </w:pPr>
      <w:r>
        <w:t xml:space="preserve">3. Prerequisites</w:t>
      </w:r>
    </w:p>
    <w:p>
      <w:pPr>
        <w:pStyle w:val="ListParagraph"/>
        <w:numPr>
          <w:ilvl w:val="0"/>
          <w:numId w:val="2"/>
        </w:numPr>
        <w:spacing w:after="80"/>
      </w:pPr>
      <w:r>
        <w:t xml:space="preserve">A Linux control node or Windows Subsystem for Linux (WSL)</w:t>
      </w:r>
    </w:p>
    <w:p>
      <w:pPr>
        <w:pStyle w:val="ListParagraph"/>
        <w:numPr>
          <w:ilvl w:val="0"/>
          <w:numId w:val="2"/>
        </w:numPr>
        <w:spacing w:after="80"/>
      </w:pPr>
      <w:r>
        <w:t xml:space="preserve">Python and ansible-core matching the versions stated in this release's README.md — check that file for the exact pin before installing anything</w:t>
      </w:r>
    </w:p>
    <w:p>
      <w:pPr>
        <w:pStyle w:val="ListParagraph"/>
        <w:numPr>
          <w:ilvl w:val="0"/>
          <w:numId w:val="2"/>
        </w:numPr>
        <w:spacing w:after="80"/>
      </w:pPr>
      <w:r>
        <w:t xml:space="preserve">HTTPS reachability from the control node to every CIMC and every APIC — all APIC interaction uses the REST API, so no SSH or CLI access to the APIC is required or used anywhere in this framework</w:t>
      </w:r>
    </w:p>
    <w:p>
      <w:pPr>
        <w:pStyle w:val="ListParagraph"/>
        <w:numPr>
          <w:ilvl w:val="0"/>
          <w:numId w:val="2"/>
        </w:numPr>
        <w:spacing w:after="80"/>
      </w:pPr>
      <w:r>
        <w:t xml:space="preserve">Redfish enabled on each CIMC</w:t>
      </w:r>
    </w:p>
    <w:p>
      <w:pPr>
        <w:pStyle w:val="ListParagraph"/>
        <w:numPr>
          <w:ilvl w:val="0"/>
          <w:numId w:val="2"/>
        </w:numPr>
        <w:spacing w:after="80"/>
      </w:pPr>
      <w:r>
        <w:t xml:space="preserve">The Cisco-approved HUU firmware image and its published MD5 checksum for your exact APIC model and target release</w:t>
      </w:r>
    </w:p>
    <w:p>
      <w:pPr>
        <w:pStyle w:val="ListParagraph"/>
        <w:numPr>
          <w:ilvl w:val="0"/>
          <w:numId w:val="2"/>
        </w:numPr>
        <w:spacing w:after="80"/>
      </w:pPr>
      <w:r>
        <w:t xml:space="preserve">CIMC and APIC login credentials on hand — you will be prompted for these interactively every run; they are never stored in the repository</w:t>
      </w:r>
    </w:p>
    <w:p>
      <w:pPr>
        <w:pStyle w:val="ListParagraph"/>
        <w:numPr>
          <w:ilvl w:val="0"/>
          <w:numId w:val="2"/>
        </w:numPr>
        <w:spacing w:after="80"/>
      </w:pPr>
      <w:r>
        <w:t xml:space="preserve">For legacy HUU specifically: working CIMC vKVM/virtual media access and a BIOS Administrator password set on the server, per Cisco's procedure</w:t>
      </w:r>
    </w:p>
    <w:p>
      <w:pPr>
        <w:pStyle w:val="Heading1"/>
        <w:spacing w:after="160" w:before="320"/>
      </w:pPr>
      <w:r>
        <w:t xml:space="preserve">4. One-time setup, per environment</w:t>
      </w:r>
    </w:p>
    <w:p>
      <w:pPr>
        <w:spacing w:after="160"/>
      </w:pPr>
      <w:r>
        <w:t xml:space="preserve">Do this once per control node (or once per person running it):</w:t>
      </w:r>
    </w:p>
    <w:p>
      <w:pPr>
        <w:spacing w:after="160"/>
      </w:pPr>
      <w:r>
        <w:rPr>
          <w:b/>
          <w:bCs/>
        </w:rPr>
        <w:t xml:space="preserve">1. Create and activate a virtual environment</w:t>
      </w:r>
      <w:r>
        <w:t xml:space="preserve">, then install the pinned ansible-core version — see the exact commands in README.md, under “Requirements.” Using a venv keeps this install isolated from anything else on the control node.</w:t>
      </w:r>
    </w:p>
    <w:p>
      <w:pPr>
        <w:spacing w:after="160"/>
      </w:pPr>
      <w:r>
        <w:t xml:space="preserve">If python3 -m venv .venv fails asking you to install a python3.X-venv package, that's a distro packaging quirk (common on WSL/Ubuntu) — run the apt install command the error suggests, then retry. See the WSL/Ubuntu note in README.md if you hit this.</w:t>
      </w:r>
    </w:p>
    <w:p>
      <w:pPr>
        <w:spacing w:after="160"/>
      </w:pPr>
      <w:r>
        <w:rPr>
          <w:b/>
          <w:bCs/>
        </w:rPr>
        <w:t xml:space="preserve">2. Create your real inventory</w:t>
      </w:r>
      <w:r>
        <w:t xml:space="preserve"> from the example:</w:t>
      </w:r>
    </w:p>
    <w:p>
      <w:pPr>
        <w:shd w:fill="F2F2F2" w:color="auto" w:val="clear"/>
        <w:spacing w:after="160"/>
        <w:ind w:left="200" w:right="200"/>
      </w:pPr>
      <w:r>
        <w:rPr>
          <w:rFonts w:ascii="Consolas" w:cs="Consolas" w:eastAsia="Consolas" w:hAnsi="Consolas"/>
          <w:sz w:val="19"/>
          <w:szCs w:val="19"/>
        </w:rPr>
        <w:t xml:space="preserve">cp inventory.example.yml inventory.yml</w:t>
      </w:r>
    </w:p>
    <w:p>
      <w:pPr>
        <w:spacing w:after="160"/>
      </w:pPr>
      <w:r>
        <w:t xml:space="preserve">Edit inventory.yml with your actual CIMC and APIC addresses. Every CIMC entry must include associated_apic and apic_target_cimc_version. inventory.yml is git-ignored — it never gets committed.</w:t>
      </w:r>
    </w:p>
    <w:p>
      <w:pPr>
        <w:spacing w:after="160"/>
      </w:pPr>
      <w:r>
        <w:rPr>
          <w:b/>
          <w:bCs/>
        </w:rPr>
        <w:t xml:space="preserve">3. Create your compatibility database</w:t>
      </w:r>
      <w:r>
        <w:t xml:space="preserve"> from the example:</w:t>
      </w:r>
    </w:p>
    <w:p>
      <w:pPr>
        <w:shd w:fill="F2F2F2" w:color="auto" w:val="clear"/>
        <w:spacing w:after="160"/>
        <w:ind w:left="200" w:right="200"/>
      </w:pPr>
      <w:r>
        <w:rPr>
          <w:rFonts w:ascii="Consolas" w:cs="Consolas" w:eastAsia="Consolas" w:hAnsi="Consolas"/>
          <w:sz w:val="19"/>
          <w:szCs w:val="19"/>
        </w:rPr>
        <w:t xml:space="preserve">cp data/cimc_compatibility.example.yml data/cimc_compatibility.yml</w:t>
      </w:r>
    </w:p>
    <w:p>
      <w:pPr>
        <w:spacing w:after="160"/>
      </w:pPr>
      <w:r>
        <w:t xml:space="preserve">Populate it only with combinations (APIC model, current APIC release, target APIC release, supported CIMC versions, upgrade method) that you've confirmed against the current APIC Release Notes and Cisco's Recommended Releases guidance. This file is also git-ignored.</w:t>
      </w:r>
    </w:p>
    <w:p>
      <w:pPr>
        <w:spacing w:after="160"/>
      </w:pPr>
      <w:r>
        <w:rPr>
          <w:b/>
          <w:bCs/>
        </w:rPr>
        <w:t xml:space="preserve">4. Configure firmware validation</w:t>
      </w:r>
      <w:r>
        <w:t xml:space="preserve"> in group_vars/all.yml: set firmware_url and firmware_expected_md5 (the 32-character MD5 Cisco publishes alongside the image). firmware_expected_sha256 and firmware_expected_size_bytes are optional extra checks.</w:t>
      </w:r>
    </w:p>
    <w:p>
      <w:pPr>
        <w:spacing w:after="160"/>
      </w:pPr>
      <w:r>
        <w:t xml:space="preserve">Credentials need no setup — every playbook that touches CIMC or APIC prompts for username/password at the start of the run, with the password input masked. 07_operator_assisted_upgrade.yml only asks once per credential set per run, even though it has multiple internal phases.</w:t>
      </w:r>
    </w:p>
    <w:p>
      <w:pPr>
        <w:pStyle w:val="Heading1"/>
        <w:spacing w:after="160" w:before="320"/>
      </w:pPr>
      <w:r>
        <w:t xml:space="preserve">5. Before every run</w:t>
      </w:r>
    </w:p>
    <w:p>
      <w:pPr>
        <w:pStyle w:val="ListParagraph"/>
        <w:numPr>
          <w:ilvl w:val="0"/>
          <w:numId w:val="2"/>
        </w:numPr>
        <w:spacing w:after="80"/>
      </w:pPr>
      <w:r>
        <w:t xml:space="preserve">Confirm you're on the intended branch/release and that inventory.yml, data/cimc_compatibility.yml, and the firmware settings match the maintenance window you're actually performing.</w:t>
      </w:r>
    </w:p>
    <w:p>
      <w:pPr>
        <w:pStyle w:val="ListParagraph"/>
        <w:numPr>
          <w:ilvl w:val="0"/>
          <w:numId w:val="2"/>
        </w:numPr>
        <w:spacing w:after="80"/>
      </w:pPr>
      <w:r>
        <w:t xml:space="preserve">Confirm the APIC cluster is healthy and any known faults are understood, per Cisco's pre-upgrade checklist (see README.md, “Cisco Pre-Upgrade Checklist Items”). This framework checks CIMC reachability and APIC cluster health automatically — it does not check configuration backups, switch console access, or Release Notes review for you.</w:t>
      </w:r>
    </w:p>
    <w:p>
      <w:pPr>
        <w:pStyle w:val="ListParagraph"/>
        <w:numPr>
          <w:ilvl w:val="0"/>
          <w:numId w:val="2"/>
        </w:numPr>
        <w:spacing w:after="80"/>
      </w:pPr>
      <w:r>
        <w:t xml:space="preserve">Have a second engineer or your change record handy — the operator-assisted workflow will pause and wait for you mid-run; know who's driving the keyboard during that pause.</w:t>
      </w:r>
    </w:p>
    <w:p>
      <w:pPr>
        <w:pStyle w:val="Heading1"/>
        <w:spacing w:after="160" w:before="320"/>
      </w:pPr>
      <w:r>
        <w:t xml:space="preserve">6. Running it, phase by phase</w:t>
      </w:r>
    </w:p>
    <w:p>
      <w:pPr>
        <w:spacing w:after="160"/>
      </w:pPr>
      <w:r>
        <w:t xml:space="preserve">Run each non-disruptive phase against a single controller first, before widening scope. Every command below prompts for whatever credentials it needs; type them when asked.</w:t>
      </w:r>
    </w:p>
    <w:p>
      <w:pPr>
        <w:shd w:fill="F2F2F2" w:color="auto" w:val="clear"/>
        <w:spacing w:after="0"/>
        <w:ind w:left="200" w:right="200"/>
      </w:pPr>
      <w:r>
        <w:rPr>
          <w:rFonts w:ascii="Consolas" w:cs="Consolas" w:eastAsia="Consolas" w:hAnsi="Consolas"/>
          <w:sz w:val="19"/>
          <w:szCs w:val="19"/>
        </w:rPr>
        <w:t xml:space="preserve">ansible-playbook playbooks/01_test_cimc_access.yml --limit apic01_cimc</w:t>
      </w:r>
    </w:p>
    <w:p>
      <w:pPr>
        <w:shd w:fill="F2F2F2" w:color="auto" w:val="clear"/>
        <w:spacing w:after="0"/>
        <w:ind w:left="200" w:right="200"/>
      </w:pPr>
      <w:r>
        <w:rPr>
          <w:rFonts w:ascii="Consolas" w:cs="Consolas" w:eastAsia="Consolas" w:hAnsi="Consolas"/>
          <w:sz w:val="19"/>
          <w:szCs w:val="19"/>
        </w:rPr>
        <w:t xml:space="preserve">ansible-playbook playbooks/02_collect_cimc_inventory.yml --limit apic01_cimc</w:t>
      </w:r>
    </w:p>
    <w:p>
      <w:pPr>
        <w:shd w:fill="F2F2F2" w:color="auto" w:val="clear"/>
        <w:spacing w:after="0"/>
        <w:ind w:left="200" w:right="200"/>
      </w:pPr>
      <w:r>
        <w:rPr>
          <w:rFonts w:ascii="Consolas" w:cs="Consolas" w:eastAsia="Consolas" w:hAnsi="Consolas"/>
          <w:sz w:val="19"/>
          <w:szCs w:val="19"/>
        </w:rPr>
        <w:t xml:space="preserve">ansible-playbook playbooks/03_check_apic_cluster.yml --limit apic01</w:t>
      </w:r>
    </w:p>
    <w:p>
      <w:pPr>
        <w:shd w:fill="F2F2F2" w:color="auto" w:val="clear"/>
        <w:spacing w:after="0"/>
        <w:ind w:left="200" w:right="200"/>
      </w:pPr>
      <w:r>
        <w:rPr>
          <w:rFonts w:ascii="Consolas" w:cs="Consolas" w:eastAsia="Consolas" w:hAnsi="Consolas"/>
          <w:sz w:val="19"/>
          <w:szCs w:val="19"/>
        </w:rPr>
        <w:t xml:space="preserve">ansible-playbook playbooks/04_check_compatibility.yml --limit apic01_cimc</w:t>
      </w:r>
    </w:p>
    <w:p>
      <w:pPr>
        <w:shd w:fill="F2F2F2" w:color="auto" w:val="clear"/>
        <w:spacing w:after="0"/>
        <w:ind w:left="200" w:right="200"/>
      </w:pPr>
      <w:r>
        <w:rPr>
          <w:rFonts w:ascii="Consolas" w:cs="Consolas" w:eastAsia="Consolas" w:hAnsi="Consolas"/>
          <w:sz w:val="19"/>
          <w:szCs w:val="19"/>
        </w:rPr>
        <w:t xml:space="preserve">ansible-playbook playbooks/05_validate_firmware.yml</w:t>
      </w:r>
    </w:p>
    <w:p>
      <w:pPr>
        <w:shd w:fill="F2F2F2" w:color="auto" w:val="clear"/>
        <w:spacing w:after="160"/>
        <w:ind w:left="200" w:right="200"/>
      </w:pPr>
      <w:r>
        <w:rPr>
          <w:rFonts w:ascii="Consolas" w:cs="Consolas" w:eastAsia="Consolas" w:hAnsi="Consolas"/>
          <w:sz w:val="19"/>
          <w:szCs w:val="19"/>
        </w:rPr>
        <w:t xml:space="preserve">ansible-playbook playbooks/06_test_pre_post_diff.yml --limit apic01_cimc</w:t>
      </w:r>
    </w:p>
    <w:p>
      <w:pPr>
        <w:spacing w:after="160"/>
      </w:pPr>
      <w:r>
        <w:rPr>
          <w:b/>
          <w:bCs/>
        </w:rPr>
        <w:t xml:space="preserve">What “success” looks like: </w:t>
      </w:r>
      <w:r>
        <w:t xml:space="preserve">each run ends with a PLAY RECAP line per host. You want failed=0 and unreachable=0. changed= counts are normal and expected — they mean the playbook wrote a report file or created the reports/ directory, not that anything failed.</w:t>
      </w:r>
    </w:p>
    <w:p>
      <w:pPr>
        <w:spacing w:after="160"/>
      </w:pPr>
      <w:r>
        <w:rPr>
          <w:b/>
          <w:bCs/>
        </w:rPr>
        <w:t xml:space="preserve">Where output goes: </w:t>
      </w:r>
      <w:r>
        <w:t xml:space="preserve">every playbook that writes a report now prints the exact path before and after writing it (for example, Report file: /home/you/apic-cimc-ansible/reports/apic01_cimc-current.json). The path is resolved relative to the repository, not your current shell directory, so trust the printed path over any assumption about where you ran the command from.</w:t>
      </w:r>
    </w:p>
    <w:p>
      <w:pPr>
        <w:spacing w:after="160"/>
      </w:pPr>
      <w:r>
        <w:t xml:space="preserve">02's report is intentionally a trimmed summary (identity, firmware version, health, timestamps only). 06 and 07 write the full inventory, including a before/after diff, because their comparison logic needs it.</w:t>
      </w:r>
    </w:p>
    <w:p>
      <w:pPr>
        <w:pStyle w:val="Heading1"/>
        <w:spacing w:after="160" w:before="320"/>
      </w:pPr>
      <w:r>
        <w:t xml:space="preserve">7. Running the operator-assisted upgrade (07)</w:t>
      </w:r>
    </w:p>
    <w:p>
      <w:pPr>
        <w:spacing w:after="160"/>
      </w:pPr>
      <w:r>
        <w:t xml:space="preserve">Once every phase above passes cleanly for a given CIMC/APIC pair, run the assisted workflow:</w:t>
      </w:r>
    </w:p>
    <w:p>
      <w:pPr>
        <w:shd w:fill="F2F2F2" w:color="auto" w:val="clear"/>
        <w:spacing w:after="0"/>
        <w:ind w:left="200" w:right="200"/>
      </w:pPr>
      <w:r>
        <w:rPr>
          <w:rFonts w:ascii="Consolas" w:cs="Consolas" w:eastAsia="Consolas" w:hAnsi="Consolas"/>
          <w:sz w:val="19"/>
          <w:szCs w:val="19"/>
        </w:rPr>
        <w:t xml:space="preserve">ansible-playbook playbooks/07_operator_assisted_upgrade.yml \</w:t>
      </w:r>
    </w:p>
    <w:p>
      <w:pPr>
        <w:shd w:fill="F2F2F2" w:color="auto" w:val="clear"/>
        <w:spacing w:after="160"/>
        <w:ind w:left="200" w:right="200"/>
      </w:pPr>
      <w:r>
        <w:rPr>
          <w:rFonts w:ascii="Consolas" w:cs="Consolas" w:eastAsia="Consolas" w:hAnsi="Consolas"/>
          <w:sz w:val="19"/>
          <w:szCs w:val="19"/>
        </w:rPr>
        <w:t xml:space="preserve">  --limit apic01_cimc,apic01</w:t>
      </w:r>
    </w:p>
    <w:p>
      <w:pPr>
        <w:spacing w:after="160"/>
      </w:pPr>
      <w:r>
        <w:t xml:space="preserve">What happens, in order:</w:t>
      </w:r>
    </w:p>
    <w:p>
      <w:pPr>
        <w:pStyle w:val="ListParagraph"/>
        <w:numPr>
          <w:ilvl w:val="0"/>
          <w:numId w:val="2"/>
        </w:numPr>
        <w:spacing w:after="80"/>
      </w:pPr>
      <w:r>
        <w:t xml:space="preserve">1. Checks initial APIC cluster health.</w:t>
      </w:r>
    </w:p>
    <w:p>
      <w:pPr>
        <w:pStyle w:val="ListParagraph"/>
        <w:numPr>
          <w:ilvl w:val="0"/>
          <w:numId w:val="2"/>
        </w:numPr>
        <w:spacing w:after="80"/>
      </w:pPr>
      <w:r>
        <w:t xml:space="preserve">2. Re-validates the firmware image's MD5 (and optional SHA-256/size) fresh, even if you already ran 05 earlier — this catches a stale or swapped image before anything disruptive happens.</w:t>
      </w:r>
    </w:p>
    <w:p>
      <w:pPr>
        <w:pStyle w:val="ListParagraph"/>
        <w:numPr>
          <w:ilvl w:val="0"/>
          <w:numId w:val="2"/>
        </w:numPr>
        <w:spacing w:after="80"/>
      </w:pPr>
      <w:r>
        <w:t xml:space="preserve">3. Collects pre-upgrade CIMC inventory and saves a “before” report.</w:t>
      </w:r>
    </w:p>
    <w:p>
      <w:pPr>
        <w:pStyle w:val="ListParagraph"/>
        <w:numPr>
          <w:ilvl w:val="0"/>
          <w:numId w:val="2"/>
        </w:numPr>
        <w:spacing w:after="80"/>
      </w:pPr>
      <w:r>
        <w:t xml:space="preserve">4. Validates compatibility again and re-checks APIC cluster health immediately before pausing — if the cluster isn't fully fit at this exact moment, it stops here and does not pause for manual action.</w:t>
      </w:r>
    </w:p>
    <w:p>
      <w:pPr>
        <w:pStyle w:val="ListParagraph"/>
        <w:numPr>
          <w:ilvl w:val="0"/>
          <w:numId w:val="2"/>
        </w:numPr>
        <w:spacing w:after="80"/>
      </w:pPr>
      <w:r>
        <w:t xml:space="preserve">5. Pauses and prints the Cisco-documented procedure appropriate to your compatibility record's upgrade_method — either the legacy HUU steps (vKVM, virtual media, warm boot, F6, Update All, “select NO” on Cisco IMC Secure Boot) or the ACI 6.2(1)+ APIC-managed CIMC steps (Admin &gt; Firmware &gt; Controllers &gt; Controller &amp; CIMC upgrade). Perform that procedure by hand now, on the actual device, following Cisco's documentation — this framework only displays the steps, it does not execute them.</w:t>
      </w:r>
    </w:p>
    <w:p>
      <w:pPr>
        <w:pStyle w:val="ListParagraph"/>
        <w:numPr>
          <w:ilvl w:val="0"/>
          <w:numId w:val="2"/>
        </w:numPr>
        <w:spacing w:after="80"/>
      </w:pPr>
      <w:r>
        <w:t xml:space="preserve">6. Waits for you to type COMPLETE at the prompt. Anything else is rejected and the assert fails.</w:t>
      </w:r>
    </w:p>
    <w:p>
      <w:pPr>
        <w:pStyle w:val="ListParagraph"/>
        <w:numPr>
          <w:ilvl w:val="0"/>
          <w:numId w:val="2"/>
        </w:numPr>
        <w:spacing w:after="80"/>
      </w:pPr>
      <w:r>
        <w:t xml:space="preserve">7. Waits for CIMC HTTPS and APIC HTTPS to come back, then polls the APIC's REST API login endpoint until it actually accepts authenticated requests (not just respond to a port check).</w:t>
      </w:r>
    </w:p>
    <w:p>
      <w:pPr>
        <w:pStyle w:val="ListParagraph"/>
        <w:numPr>
          <w:ilvl w:val="0"/>
          <w:numId w:val="2"/>
        </w:numPr>
        <w:spacing w:after="80"/>
      </w:pPr>
      <w:r>
        <w:t xml:space="preserve">8. Re-collects inventory, saves an “after” report, writes a diff report, and verifies the CIMC landed on the exact target version with healthy status.</w:t>
      </w:r>
    </w:p>
    <w:p>
      <w:pPr>
        <w:pStyle w:val="ListParagraph"/>
        <w:numPr>
          <w:ilvl w:val="0"/>
          <w:numId w:val="2"/>
        </w:numPr>
        <w:spacing w:after="80"/>
      </w:pPr>
      <w:r>
        <w:t xml:space="preserve">9. Re-checks APIC cluster health one final time before considering this controller done.</w:t>
      </w:r>
    </w:p>
    <w:p>
      <w:pPr>
        <w:spacing w:after="160"/>
      </w:pPr>
      <w:r>
        <w:t xml:space="preserve">If you're upgrading multiple CIMC/APIC pairs, repeat this command per pair — the framework processes one at a time by design. site.yml chains playbooks 01 through 04 plus 07 into a single invocation if you'd rather not run each phase as a separate command, but the same one-CIMC-at-a-time, pause-for-confirmation behavior still applies within it.</w:t>
      </w:r>
    </w:p>
    <w:p>
      <w:pPr>
        <w:pStyle w:val="Heading1"/>
        <w:spacing w:after="160" w:before="320"/>
      </w:pPr>
      <w:r>
        <w:t xml:space="preserve">8. Troubleshooting</w:t>
      </w:r>
    </w:p>
    <w:p>
      <w:pPr>
        <w:spacing w:after="160"/>
      </w:pPr>
      <w:r>
        <w:rPr>
          <w:b/>
          <w:bCs/>
        </w:rPr>
        <w:t xml:space="preserve">sudo apt install python3.X-venv prompt when creating the venv — </w:t>
      </w:r>
      <w:r>
        <w:t xml:space="preserve">your distro doesn't bundle the venv module for that Python version by default. Run the suggested apt install command, then retry python3 -m venv .venv.</w:t>
      </w:r>
    </w:p>
    <w:p>
      <w:pPr>
        <w:spacing w:after="160"/>
      </w:pPr>
      <w:r>
        <w:rPr>
          <w:b/>
          <w:bCs/>
        </w:rPr>
        <w:t xml:space="preserve">Redfish/HTTPS authentication failure in 01 — </w:t>
      </w:r>
      <w:r>
        <w:t xml:space="preserve">double check the CIMC credentials you typed, that Redfish is enabled on that CIMC, and that the control node can reach it over HTTPS. Do not proceed past this point until it passes.</w:t>
      </w:r>
    </w:p>
    <w:p>
      <w:pPr>
        <w:spacing w:after="160"/>
      </w:pPr>
      <w:r>
        <w:rPr>
          <w:b/>
          <w:bCs/>
        </w:rPr>
        <w:t xml:space="preserve">“APIC cluster is not fully fit” assertion failure — </w:t>
      </w:r>
      <w:r>
        <w:t xml:space="preserve">stop. Investigate and resolve the cluster health issue before re-running. Do not bypass this check by editing apic_expected_active_controllers down just to get past it, unless that number is genuinely wrong for your cluster size.</w:t>
      </w:r>
    </w:p>
    <w:p>
      <w:pPr>
        <w:spacing w:after="160"/>
      </w:pPr>
      <w:r>
        <w:rPr>
          <w:b/>
          <w:bCs/>
        </w:rPr>
        <w:t xml:space="preserve">“No unique approved record was found” in compatibility validation — </w:t>
      </w:r>
      <w:r>
        <w:t xml:space="preserve">the APIC model, current/target APIC version, and target CIMC version you typed don't match any entry in data/cimc_compatibility.yml. Add the correct, Cisco-approved entry rather than adjusting the script's matching logic.</w:t>
      </w:r>
    </w:p>
    <w:p>
      <w:pPr>
        <w:spacing w:after="160"/>
      </w:pPr>
      <w:r>
        <w:rPr>
          <w:b/>
          <w:bCs/>
        </w:rPr>
        <w:t xml:space="preserve">Firmware MD5 mismatch — </w:t>
      </w:r>
      <w:r>
        <w:t xml:space="preserve">the downloaded image doesn't match the MD5 Cisco published for that release. Re-download from Cisco directly; do not proceed with a mismatched image.</w:t>
      </w:r>
    </w:p>
    <w:p>
      <w:pPr>
        <w:spacing w:after="160"/>
      </w:pPr>
      <w:r>
        <w:rPr>
          <w:b/>
          <w:bCs/>
        </w:rPr>
        <w:t xml:space="preserve">Confirmation text rejected in the pause step — </w:t>
      </w:r>
      <w:r>
        <w:t xml:space="preserve">you must type the exact text shown in the prompt (default COMPLETE). It's case-insensitive but must match exactly otherwise.</w:t>
      </w:r>
    </w:p>
    <w:p>
      <w:pPr>
        <w:pStyle w:val="Heading1"/>
        <w:spacing w:after="160" w:before="320"/>
      </w:pPr>
      <w:r>
        <w:t xml:space="preserve">9. Safety rules (do not bypass these)</w:t>
      </w:r>
    </w:p>
    <w:p>
      <w:pPr>
        <w:pStyle w:val="ListParagraph"/>
        <w:numPr>
          <w:ilvl w:val="0"/>
          <w:numId w:val="2"/>
        </w:numPr>
        <w:spacing w:after="80"/>
      </w:pPr>
      <w:r>
        <w:t xml:space="preserve">Never edit the framework to call an undocumented firmware-activation API or to auto-answer the pause prompt.</w:t>
      </w:r>
    </w:p>
    <w:p>
      <w:pPr>
        <w:pStyle w:val="ListParagraph"/>
        <w:numPr>
          <w:ilvl w:val="0"/>
          <w:numId w:val="2"/>
        </w:numPr>
        <w:spacing w:after="80"/>
      </w:pPr>
      <w:r>
        <w:t xml:space="preserve">Always follow the currently published Cisco procedure at the pause step, even if it has changed since this release was cut — Cisco's live documentation is authoritative, not this script.</w:t>
      </w:r>
    </w:p>
    <w:p>
      <w:pPr>
        <w:pStyle w:val="ListParagraph"/>
        <w:numPr>
          <w:ilvl w:val="0"/>
          <w:numId w:val="2"/>
        </w:numPr>
        <w:spacing w:after="80"/>
      </w:pPr>
      <w:r>
        <w:t xml:space="preserve">One CIMC at a time. Do not widen --limit to multiple controllers for the disruptive workflow.</w:t>
      </w:r>
    </w:p>
    <w:p>
      <w:pPr>
        <w:pStyle w:val="ListParagraph"/>
        <w:numPr>
          <w:ilvl w:val="0"/>
          <w:numId w:val="2"/>
        </w:numPr>
        <w:spacing w:after="80"/>
      </w:pPr>
      <w:r>
        <w:t xml:space="preserve">If the APIC cluster upgrade itself (separate from CIMC) appears stalled, do not manually reload or decommission an APIC or reset the target version — follow Cisco's guidance to check installer logs, collect tech-support, and contact TAC.</w:t>
      </w:r>
    </w:p>
    <w:p>
      <w:pPr>
        <w:pStyle w:val="Heading1"/>
        <w:spacing w:after="160" w:before="320"/>
      </w:pPr>
      <w:r>
        <w:t xml:space="preserve">10. Getting help</w:t>
      </w:r>
    </w:p>
    <w:p>
      <w:pPr>
        <w:spacing w:after="160"/>
      </w:pPr>
      <w:r>
        <w:t xml:space="preserve">For anything specific to this framework's behavior, open an issue or PR comment against this repository. For anything about the Cisco upgrade procedure itself, defer to the current APIC Release Notes, the Cisco APIC Installation and ACI Upgrade and Downgrade Guide, and Cisco TAC — this framework is an aid, not a replacement for Cisco's documentation.</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888888"/>
        <w:sz w:val="16"/>
        <w:szCs w:val="16"/>
      </w:rPr>
      <w:t xml:space="preserve">Cisco APIC CIMC Upgrade Framework — Usage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2026-08-19T16:29:40.443Z</dcterms:created>
  <dcterms:modified xsi:type="dcterms:W3CDTF">2026-08-19T16:29:40.444Z</dcterms:modified>
</cp:coreProperties>
</file>

<file path=docProps/custom.xml><?xml version="1.0" encoding="utf-8"?>
<Properties xmlns="http://schemas.openxmlformats.org/officeDocument/2006/custom-properties" xmlns:vt="http://schemas.openxmlformats.org/officeDocument/2006/docPropsVTypes"/>
</file>