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39F1" w14:textId="543B4BC9" w:rsidR="00313D16" w:rsidRDefault="00C505EB">
      <w:pPr>
        <w:pStyle w:val="Heading1"/>
      </w:pPr>
      <w:bookmarkStart w:id="0" w:name="kst-v2-modernization-project-charter"/>
      <w:r>
        <w:t>KST v2 Modernization Project Charter</w:t>
      </w:r>
    </w:p>
    <w:p w14:paraId="1926A5E0" w14:textId="77777777" w:rsidR="00313D16" w:rsidRDefault="00C505EB">
      <w:pPr>
        <w:pStyle w:val="Heading2"/>
      </w:pPr>
      <w:bookmarkStart w:id="1" w:name="project-summary"/>
      <w:r>
        <w:t>1. Project Summary</w:t>
      </w:r>
    </w:p>
    <w:p w14:paraId="7AB63540" w14:textId="77777777" w:rsidR="00313D16" w:rsidRDefault="00C505EB">
      <w:pPr>
        <w:pStyle w:val="FirstParagraph"/>
      </w:pPr>
      <w:r>
        <w:t>KST v2 is the planned modernization of the Keytronic Scheduler’s Toolbox, an internal desktop application used by Master Schedulers and Planners across multiple Keytronic sites.</w:t>
      </w:r>
    </w:p>
    <w:p w14:paraId="3B25BEE7" w14:textId="77777777" w:rsidR="00313D16" w:rsidRDefault="00C505EB">
      <w:pPr>
        <w:pStyle w:val="BodyText"/>
      </w:pPr>
      <w:r>
        <w:t>The current KST application began as a collection of VBA macros used to generate and format commonly required scheduling reports. Those macros were later converted into a Python application using SQL for data retrieval, Python for processing and workbook generation, and PySide6 for the user interface.</w:t>
      </w:r>
    </w:p>
    <w:p w14:paraId="32197810" w14:textId="77777777" w:rsidR="00313D16" w:rsidRDefault="00C505EB">
      <w:pPr>
        <w:pStyle w:val="BodyText"/>
      </w:pPr>
      <w:r>
        <w:t>KST v2 will preserve the useful reporting and data-retrieval capabilities of the current application while transforming it from a report-generation toolbox into an interactive scheduling and planning workspace.</w:t>
      </w:r>
    </w:p>
    <w:p w14:paraId="161FD6FB" w14:textId="6D16FB23" w:rsidR="00313D16" w:rsidRDefault="00C505EB">
      <w:pPr>
        <w:pStyle w:val="BodyText"/>
      </w:pPr>
      <w:r>
        <w:t xml:space="preserve">The new application will use a </w:t>
      </w:r>
      <w:r w:rsidR="00BE51F5">
        <w:t>.NET</w:t>
      </w:r>
      <w:r>
        <w:t xml:space="preserve"> backend for business logic, data access, processing, validation, and exports. A TypeScript frontend delivered through Tauri will provide a responsive, data-dense desktop interface.</w:t>
      </w:r>
    </w:p>
    <w:p w14:paraId="5E871481" w14:textId="77777777" w:rsidR="00313D16" w:rsidRDefault="006A6812">
      <w:r>
        <w:pict w14:anchorId="73B41DA5">
          <v:rect id="_x0000_i1025" style="width:0;height:1.5pt" o:hralign="center" o:hrstd="t" o:hr="t"/>
        </w:pict>
      </w:r>
    </w:p>
    <w:p w14:paraId="7F2A70FA" w14:textId="77777777" w:rsidR="00313D16" w:rsidRDefault="00C505EB">
      <w:pPr>
        <w:pStyle w:val="Heading2"/>
      </w:pPr>
      <w:bookmarkStart w:id="2" w:name="background-and-current-situation"/>
      <w:bookmarkEnd w:id="1"/>
      <w:r>
        <w:t>2. Background and Current Situation</w:t>
      </w:r>
    </w:p>
    <w:p w14:paraId="1A3D180A" w14:textId="77777777" w:rsidR="00313D16" w:rsidRDefault="00C505EB">
      <w:pPr>
        <w:pStyle w:val="FirstParagraph"/>
      </w:pPr>
      <w:r>
        <w:t>The original purpose of KST was to reduce repetitive work involved in producing frequently used scheduling reports. Instead of manually opening QAD, running a report, exporting the data, and formatting it in Excel, schedulers could use KST to retrieve and format the required information through a simplified interface.</w:t>
      </w:r>
    </w:p>
    <w:p w14:paraId="34CFFCCB" w14:textId="77777777" w:rsidR="00313D16" w:rsidRDefault="00C505EB">
      <w:pPr>
        <w:pStyle w:val="BodyText"/>
      </w:pPr>
      <w:r>
        <w:t>Over time, KST expanded beyond its original set of converted VBA macros. It became a faster and more convenient way to access commonly required production, order, material, and scheduling information.</w:t>
      </w:r>
    </w:p>
    <w:p w14:paraId="2A21C453" w14:textId="77777777" w:rsidR="00313D16" w:rsidRDefault="00C505EB">
      <w:pPr>
        <w:pStyle w:val="BodyText"/>
      </w:pPr>
      <w:r>
        <w:t>The current application is effective at producing formatted Excel workbooks. However, scheduler behavior has increasingly moved beyond its original design. Users often run a report to answer a question, inspect the resulting information, and then close the generated workbook without saving or otherwise using it.</w:t>
      </w:r>
    </w:p>
    <w:p w14:paraId="6C75700D" w14:textId="77777777" w:rsidR="00313D16" w:rsidRDefault="00C505EB">
      <w:pPr>
        <w:pStyle w:val="BodyText"/>
      </w:pPr>
      <w:r>
        <w:t>This indicates that the workbook is frequently not the real product. The actual need is rapid access to relevant data and the ability to investigate it.</w:t>
      </w:r>
    </w:p>
    <w:p w14:paraId="7058A2FF" w14:textId="77777777" w:rsidR="00313D16" w:rsidRDefault="00C505EB">
      <w:pPr>
        <w:pStyle w:val="BodyText"/>
      </w:pPr>
      <w:r>
        <w:t>KST currently serves as a report generator and data-retrieval utility. It does not yet function as an integrated planning environment where schedulers can remain throughout the day, evaluate conditions, explore related information, stage planning decisions, and export data only when necessary.</w:t>
      </w:r>
    </w:p>
    <w:p w14:paraId="13720FA5" w14:textId="77777777" w:rsidR="00313D16" w:rsidRDefault="006A6812">
      <w:r>
        <w:lastRenderedPageBreak/>
        <w:pict w14:anchorId="5FE2344E">
          <v:rect id="_x0000_i1026" style="width:0;height:1.5pt" o:hralign="center" o:hrstd="t" o:hr="t"/>
        </w:pict>
      </w:r>
    </w:p>
    <w:p w14:paraId="19CEDBED" w14:textId="77777777" w:rsidR="00313D16" w:rsidRDefault="00C505EB">
      <w:pPr>
        <w:pStyle w:val="Heading2"/>
      </w:pPr>
      <w:bookmarkStart w:id="3" w:name="problem-statement"/>
      <w:bookmarkEnd w:id="2"/>
      <w:r>
        <w:t>3. Problem Statement</w:t>
      </w:r>
    </w:p>
    <w:p w14:paraId="2FD7C24E" w14:textId="77777777" w:rsidR="00313D16" w:rsidRDefault="00C505EB">
      <w:pPr>
        <w:pStyle w:val="FirstParagraph"/>
      </w:pPr>
      <w:r>
        <w:t>Master Schedulers and Planners need fast access to connected production-planning information, but the current KST workflow is organized around generating separate Excel reports.</w:t>
      </w:r>
    </w:p>
    <w:p w14:paraId="0345EE73" w14:textId="77777777" w:rsidR="00313D16" w:rsidRDefault="00C505EB">
      <w:pPr>
        <w:pStyle w:val="BodyText"/>
      </w:pPr>
      <w:r>
        <w:t>This creates several limitations:</w:t>
      </w:r>
    </w:p>
    <w:p w14:paraId="2CD96987" w14:textId="77777777" w:rsidR="00313D16" w:rsidRDefault="00C505EB">
      <w:pPr>
        <w:pStyle w:val="Compact"/>
        <w:numPr>
          <w:ilvl w:val="0"/>
          <w:numId w:val="2"/>
        </w:numPr>
      </w:pPr>
      <w:r>
        <w:t>Information is presented as a generated artifact rather than an interactive workspace.</w:t>
      </w:r>
    </w:p>
    <w:p w14:paraId="2BB218EB" w14:textId="77777777" w:rsidR="00313D16" w:rsidRDefault="00C505EB">
      <w:pPr>
        <w:pStyle w:val="Compact"/>
        <w:numPr>
          <w:ilvl w:val="0"/>
          <w:numId w:val="2"/>
        </w:numPr>
      </w:pPr>
      <w:r>
        <w:t>Users must open separate workbooks to inspect data that may only be needed briefly.</w:t>
      </w:r>
    </w:p>
    <w:p w14:paraId="6A72B4AD" w14:textId="77777777" w:rsidR="00313D16" w:rsidRDefault="00C505EB">
      <w:pPr>
        <w:pStyle w:val="Compact"/>
        <w:numPr>
          <w:ilvl w:val="0"/>
          <w:numId w:val="2"/>
        </w:numPr>
      </w:pPr>
      <w:r>
        <w:t>Related information is separated across reports instead of being available through contextual drill-down.</w:t>
      </w:r>
    </w:p>
    <w:p w14:paraId="4D8A51B9" w14:textId="77777777" w:rsidR="00313D16" w:rsidRDefault="00C505EB">
      <w:pPr>
        <w:pStyle w:val="Compact"/>
        <w:numPr>
          <w:ilvl w:val="0"/>
          <w:numId w:val="2"/>
        </w:numPr>
      </w:pPr>
      <w:r>
        <w:t>The application supports data retrieval and formatting but provides limited support for active planning and decision-making.</w:t>
      </w:r>
    </w:p>
    <w:p w14:paraId="4E6E103B" w14:textId="77777777" w:rsidR="00313D16" w:rsidRDefault="00C505EB">
      <w:pPr>
        <w:pStyle w:val="Compact"/>
        <w:numPr>
          <w:ilvl w:val="0"/>
          <w:numId w:val="2"/>
        </w:numPr>
      </w:pPr>
      <w:r>
        <w:t>Excel export is treated as the default result even when no workbook is needed.</w:t>
      </w:r>
    </w:p>
    <w:p w14:paraId="6F718218" w14:textId="77777777" w:rsidR="00313D16" w:rsidRDefault="00C505EB">
      <w:pPr>
        <w:pStyle w:val="Compact"/>
        <w:numPr>
          <w:ilvl w:val="0"/>
          <w:numId w:val="2"/>
        </w:numPr>
      </w:pPr>
      <w:r>
        <w:t>The current architecture reflects KST’s history as a collection of report macros rather than a unified scheduling system.</w:t>
      </w:r>
    </w:p>
    <w:p w14:paraId="7098CAAD" w14:textId="77777777" w:rsidR="00313D16" w:rsidRDefault="00C505EB">
      <w:pPr>
        <w:pStyle w:val="Compact"/>
        <w:numPr>
          <w:ilvl w:val="0"/>
          <w:numId w:val="2"/>
        </w:numPr>
      </w:pPr>
      <w:r>
        <w:t>Business logic, report logic, data access, and user interaction are not yet organized around a reusable application backend.</w:t>
      </w:r>
    </w:p>
    <w:p w14:paraId="30A447B5" w14:textId="77777777" w:rsidR="00313D16" w:rsidRDefault="00C505EB">
      <w:pPr>
        <w:pStyle w:val="Compact"/>
        <w:numPr>
          <w:ilvl w:val="0"/>
          <w:numId w:val="2"/>
        </w:numPr>
      </w:pPr>
      <w:r>
        <w:t>Future expansion becomes increasingly difficult as KST grows beyond its original report-generation role.</w:t>
      </w:r>
    </w:p>
    <w:p w14:paraId="295FC425" w14:textId="77777777" w:rsidR="00313D16" w:rsidRDefault="00C505EB">
      <w:pPr>
        <w:pStyle w:val="FirstParagraph"/>
      </w:pPr>
      <w:r>
        <w:t>Without a structural redesign, adding planning capabilities to the current application would risk creating a larger collection of loosely connected tools rather than a coherent scheduling workspace.</w:t>
      </w:r>
    </w:p>
    <w:p w14:paraId="59F48DAA" w14:textId="77777777" w:rsidR="00313D16" w:rsidRDefault="006A6812">
      <w:r>
        <w:pict w14:anchorId="03FD8DCC">
          <v:rect id="_x0000_i1027" style="width:0;height:1.5pt" o:hralign="center" o:hrstd="t" o:hr="t"/>
        </w:pict>
      </w:r>
    </w:p>
    <w:p w14:paraId="15EBA4E0" w14:textId="77777777" w:rsidR="00313D16" w:rsidRDefault="00C505EB">
      <w:pPr>
        <w:pStyle w:val="Heading2"/>
      </w:pPr>
      <w:bookmarkStart w:id="4" w:name="project-vision"/>
      <w:bookmarkEnd w:id="3"/>
      <w:r>
        <w:t>4. Project Vision</w:t>
      </w:r>
    </w:p>
    <w:p w14:paraId="0C20F15B" w14:textId="77777777" w:rsidR="00313D16" w:rsidRDefault="00C505EB">
      <w:pPr>
        <w:pStyle w:val="FirstParagraph"/>
      </w:pPr>
      <w:r>
        <w:t>KST v2 will be an interactive desktop scheduling console that brings commonly needed production-planning information directly to the scheduler.</w:t>
      </w:r>
    </w:p>
    <w:p w14:paraId="66D7EA93" w14:textId="77777777" w:rsidR="00313D16" w:rsidRDefault="00C505EB">
      <w:pPr>
        <w:pStyle w:val="BodyText"/>
      </w:pPr>
      <w:r>
        <w:t>Rather than requiring users to generate and open reports for every question, KST v2 will present current data through persistent dashboards, planning workspaces, configurable grids, contextual detail views, filters, and interactive drill-downs.</w:t>
      </w:r>
    </w:p>
    <w:p w14:paraId="044F044A" w14:textId="77777777" w:rsidR="00313D16" w:rsidRDefault="00C505EB">
      <w:pPr>
        <w:pStyle w:val="BodyText"/>
      </w:pPr>
      <w:r>
        <w:t>Schedulers will be able to remain inside the application throughout their working day to:</w:t>
      </w:r>
    </w:p>
    <w:p w14:paraId="66643A29" w14:textId="77777777" w:rsidR="00313D16" w:rsidRDefault="00C505EB">
      <w:pPr>
        <w:pStyle w:val="Compact"/>
        <w:numPr>
          <w:ilvl w:val="0"/>
          <w:numId w:val="3"/>
        </w:numPr>
      </w:pPr>
      <w:r>
        <w:t>Review the Master Production Schedule</w:t>
      </w:r>
    </w:p>
    <w:p w14:paraId="2E182856" w14:textId="77777777" w:rsidR="00313D16" w:rsidRDefault="00C505EB">
      <w:pPr>
        <w:pStyle w:val="Compact"/>
        <w:numPr>
          <w:ilvl w:val="0"/>
          <w:numId w:val="3"/>
        </w:numPr>
      </w:pPr>
      <w:r>
        <w:t>Examine sales-order demand</w:t>
      </w:r>
    </w:p>
    <w:p w14:paraId="6FD0453A" w14:textId="77777777" w:rsidR="00313D16" w:rsidRDefault="00C505EB">
      <w:pPr>
        <w:pStyle w:val="Compact"/>
        <w:numPr>
          <w:ilvl w:val="0"/>
          <w:numId w:val="3"/>
        </w:numPr>
      </w:pPr>
      <w:r>
        <w:lastRenderedPageBreak/>
        <w:t>Identify production and material shortages</w:t>
      </w:r>
    </w:p>
    <w:p w14:paraId="23FCC80B" w14:textId="77777777" w:rsidR="00313D16" w:rsidRDefault="00C505EB">
      <w:pPr>
        <w:pStyle w:val="Compact"/>
        <w:numPr>
          <w:ilvl w:val="0"/>
          <w:numId w:val="3"/>
        </w:numPr>
      </w:pPr>
      <w:r>
        <w:t>Investigate work orders and component availability</w:t>
      </w:r>
    </w:p>
    <w:p w14:paraId="33931F25" w14:textId="77777777" w:rsidR="00313D16" w:rsidRDefault="00C505EB">
      <w:pPr>
        <w:pStyle w:val="Compact"/>
        <w:numPr>
          <w:ilvl w:val="0"/>
          <w:numId w:val="3"/>
        </w:numPr>
      </w:pPr>
      <w:r>
        <w:t>Compare related scheduling information</w:t>
      </w:r>
    </w:p>
    <w:p w14:paraId="2E1E9D6B" w14:textId="77777777" w:rsidR="00313D16" w:rsidRDefault="00C505EB">
      <w:pPr>
        <w:pStyle w:val="Compact"/>
        <w:numPr>
          <w:ilvl w:val="0"/>
          <w:numId w:val="3"/>
        </w:numPr>
      </w:pPr>
      <w:r>
        <w:t>Stage selected planning changes</w:t>
      </w:r>
    </w:p>
    <w:p w14:paraId="6789D694" w14:textId="77777777" w:rsidR="00313D16" w:rsidRDefault="00C505EB">
      <w:pPr>
        <w:pStyle w:val="Compact"/>
        <w:numPr>
          <w:ilvl w:val="0"/>
          <w:numId w:val="3"/>
        </w:numPr>
      </w:pPr>
      <w:r>
        <w:t>Generate Excel, CSV, or other structured outputs when an external report or system upload is required</w:t>
      </w:r>
    </w:p>
    <w:p w14:paraId="2DF9DB43" w14:textId="77777777" w:rsidR="00313D16" w:rsidRDefault="00C505EB">
      <w:pPr>
        <w:pStyle w:val="FirstParagraph"/>
      </w:pPr>
      <w:r>
        <w:t>The system will be data-dense without becoming visually cluttered. It will prioritize fast navigation, progressive disclosure, clear status indicators, deliberate planning actions, and minimal workflow friction.</w:t>
      </w:r>
    </w:p>
    <w:p w14:paraId="655D579A" w14:textId="77777777" w:rsidR="00313D16" w:rsidRDefault="00C505EB">
      <w:pPr>
        <w:pStyle w:val="BodyText"/>
      </w:pPr>
      <w:r>
        <w:t>KST v2 should evolve into a reliable decision-support environment rather than simply a more attractive report generator.</w:t>
      </w:r>
    </w:p>
    <w:p w14:paraId="48F6ACF9" w14:textId="77777777" w:rsidR="00313D16" w:rsidRDefault="006A6812">
      <w:r>
        <w:pict w14:anchorId="31358F72">
          <v:rect id="_x0000_i1028" style="width:0;height:1.5pt" o:hralign="center" o:hrstd="t" o:hr="t"/>
        </w:pict>
      </w:r>
    </w:p>
    <w:p w14:paraId="3A56BA3A" w14:textId="77777777" w:rsidR="00313D16" w:rsidRDefault="00C505EB">
      <w:pPr>
        <w:pStyle w:val="Heading2"/>
      </w:pPr>
      <w:bookmarkStart w:id="5" w:name="users-and-stakeholders"/>
      <w:bookmarkEnd w:id="4"/>
      <w:r>
        <w:t>5. Users and Stakeholders</w:t>
      </w:r>
    </w:p>
    <w:p w14:paraId="2C3320E2" w14:textId="77777777" w:rsidR="00313D16" w:rsidRDefault="00C505EB">
      <w:pPr>
        <w:pStyle w:val="Heading3"/>
      </w:pPr>
      <w:bookmarkStart w:id="6" w:name="primary-users"/>
      <w:r>
        <w:t>Primary Users</w:t>
      </w:r>
    </w:p>
    <w:p w14:paraId="40814176" w14:textId="77777777" w:rsidR="00313D16" w:rsidRDefault="00C505EB">
      <w:pPr>
        <w:pStyle w:val="Heading4"/>
      </w:pPr>
      <w:bookmarkStart w:id="7" w:name="master-schedulers"/>
      <w:r>
        <w:t>Master Schedulers</w:t>
      </w:r>
    </w:p>
    <w:p w14:paraId="39B93105" w14:textId="77777777" w:rsidR="00313D16" w:rsidRDefault="00C505EB">
      <w:pPr>
        <w:pStyle w:val="FirstParagraph"/>
      </w:pPr>
      <w:r>
        <w:t>Master Schedulers are expected to be the primary daily users of KST v2. They will use the application to review schedules, investigate production conditions, identify exceptions, evaluate shortages, and support scheduling decisions.</w:t>
      </w:r>
    </w:p>
    <w:p w14:paraId="109A6EE7" w14:textId="77777777" w:rsidR="00313D16" w:rsidRDefault="00C505EB">
      <w:pPr>
        <w:pStyle w:val="Heading4"/>
      </w:pPr>
      <w:bookmarkStart w:id="8" w:name="planners"/>
      <w:bookmarkEnd w:id="7"/>
      <w:r>
        <w:t>Planners</w:t>
      </w:r>
    </w:p>
    <w:p w14:paraId="0F9D3E7B" w14:textId="03B3EAF3" w:rsidR="00313D16" w:rsidRDefault="00DE4E86">
      <w:pPr>
        <w:pStyle w:val="FirstParagraph"/>
      </w:pPr>
      <w:r>
        <w:t xml:space="preserve">Some Keytronic sites do not have Master </w:t>
      </w:r>
      <w:proofErr w:type="gramStart"/>
      <w:r>
        <w:t>Schedulers, but</w:t>
      </w:r>
      <w:proofErr w:type="gramEnd"/>
      <w:r>
        <w:t xml:space="preserve"> rather have Program Managers and Planners taking up the role.  Also, p</w:t>
      </w:r>
      <w:r w:rsidR="00C505EB">
        <w:t>lanners may use KST v2 to access customer-specific or site-specific planning information, investigate work orders and material availability, and produce reports or exports needed for operational activities.</w:t>
      </w:r>
    </w:p>
    <w:p w14:paraId="1E72AEC1" w14:textId="77777777" w:rsidR="00313D16" w:rsidRDefault="00C505EB">
      <w:pPr>
        <w:pStyle w:val="Heading3"/>
      </w:pPr>
      <w:bookmarkStart w:id="9" w:name="secondary-users-and-stakeholders"/>
      <w:bookmarkEnd w:id="6"/>
      <w:bookmarkEnd w:id="8"/>
      <w:r>
        <w:t>Secondary Users and Stakeholders</w:t>
      </w:r>
    </w:p>
    <w:p w14:paraId="30A6F330" w14:textId="77777777" w:rsidR="00313D16" w:rsidRDefault="00C505EB">
      <w:pPr>
        <w:pStyle w:val="Heading4"/>
      </w:pPr>
      <w:bookmarkStart w:id="10" w:name="program-managers"/>
      <w:r>
        <w:t>Program Managers</w:t>
      </w:r>
    </w:p>
    <w:p w14:paraId="0FCC4072" w14:textId="77777777" w:rsidR="00313D16" w:rsidRDefault="00C505EB">
      <w:pPr>
        <w:pStyle w:val="FirstParagraph"/>
      </w:pPr>
      <w:r>
        <w:t>Program Managers may consume information generated by KST, request scheduling analysis, review customer-related conditions, or receive reports produced by the application.</w:t>
      </w:r>
    </w:p>
    <w:p w14:paraId="29D11E3F" w14:textId="77777777" w:rsidR="00313D16" w:rsidRDefault="00C505EB">
      <w:pPr>
        <w:pStyle w:val="BodyText"/>
      </w:pPr>
      <w:r>
        <w:t>Their interaction may initially occur through exported reports rather than direct application use.</w:t>
      </w:r>
    </w:p>
    <w:p w14:paraId="56821FA4" w14:textId="77777777" w:rsidR="00313D16" w:rsidRDefault="00C505EB">
      <w:pPr>
        <w:pStyle w:val="Heading4"/>
      </w:pPr>
      <w:bookmarkStart w:id="11" w:name="report-recipients"/>
      <w:bookmarkEnd w:id="10"/>
      <w:r>
        <w:t>Report Recipients</w:t>
      </w:r>
    </w:p>
    <w:p w14:paraId="5904BEBA" w14:textId="77777777" w:rsidR="00313D16" w:rsidRDefault="00C505EB">
      <w:pPr>
        <w:pStyle w:val="FirstParagraph"/>
      </w:pPr>
      <w:r>
        <w:t>Some stakeholders may never use KST directly but will receive Excel workbooks, CSV files, summaries, or other exported information generated by schedulers.</w:t>
      </w:r>
    </w:p>
    <w:p w14:paraId="2615D1D8" w14:textId="77777777" w:rsidR="00313D16" w:rsidRDefault="00C505EB">
      <w:pPr>
        <w:pStyle w:val="BodyText"/>
      </w:pPr>
      <w:r>
        <w:lastRenderedPageBreak/>
        <w:t>Their needs affect the accuracy, consistency, readability, and repeatability of exported outputs.</w:t>
      </w:r>
    </w:p>
    <w:p w14:paraId="2E201101" w14:textId="77777777" w:rsidR="00313D16" w:rsidRDefault="00C505EB">
      <w:pPr>
        <w:pStyle w:val="Heading4"/>
      </w:pPr>
      <w:bookmarkStart w:id="12" w:name="information-technology"/>
      <w:bookmarkEnd w:id="11"/>
      <w:r>
        <w:t>Information Technology</w:t>
      </w:r>
    </w:p>
    <w:p w14:paraId="1F391C6C" w14:textId="77777777" w:rsidR="00313D16" w:rsidRDefault="00C505EB">
      <w:pPr>
        <w:pStyle w:val="FirstParagraph"/>
      </w:pPr>
      <w:r>
        <w:t>IT is a stakeholder in application deployment, access to internal data sources, security, configuration, supportability, software approval, and long-term maintenance.</w:t>
      </w:r>
    </w:p>
    <w:p w14:paraId="6D041287" w14:textId="77777777" w:rsidR="00313D16" w:rsidRDefault="00C505EB">
      <w:pPr>
        <w:pStyle w:val="BodyText"/>
      </w:pPr>
      <w:r>
        <w:t>IT involvement may increase as the application expands to additional sites or becomes more operationally important.</w:t>
      </w:r>
    </w:p>
    <w:p w14:paraId="5047C731" w14:textId="77777777" w:rsidR="00313D16" w:rsidRDefault="00C505EB">
      <w:pPr>
        <w:pStyle w:val="Heading4"/>
      </w:pPr>
      <w:bookmarkStart w:id="13" w:name="future-maintainers"/>
      <w:bookmarkEnd w:id="12"/>
      <w:r>
        <w:t>Future Maintainers</w:t>
      </w:r>
    </w:p>
    <w:p w14:paraId="6CB19045" w14:textId="77777777" w:rsidR="00313D16" w:rsidRDefault="00C505EB">
      <w:pPr>
        <w:pStyle w:val="FirstParagraph"/>
      </w:pPr>
      <w:r>
        <w:t>Future developers and maintainers must be able to understand, test, modify, deploy, and support the application without depending exclusively on knowledge held by the original developer.</w:t>
      </w:r>
    </w:p>
    <w:p w14:paraId="72F88F5D" w14:textId="77777777" w:rsidR="00313D16" w:rsidRDefault="00C505EB">
      <w:pPr>
        <w:pStyle w:val="BodyText"/>
      </w:pPr>
      <w:r>
        <w:t>The project must therefore include durable documentation, explicit architectural boundaries, automated tests, repeatable development workflows, and repository-based agent instructions.</w:t>
      </w:r>
    </w:p>
    <w:p w14:paraId="44A0DCFE" w14:textId="77777777" w:rsidR="00313D16" w:rsidRDefault="00C505EB">
      <w:pPr>
        <w:pStyle w:val="Heading4"/>
      </w:pPr>
      <w:bookmarkStart w:id="14" w:name="project-owner-and-initial-developer"/>
      <w:bookmarkEnd w:id="13"/>
      <w:r>
        <w:t>Project Owner and Initial Developer</w:t>
      </w:r>
    </w:p>
    <w:p w14:paraId="6A4AE000" w14:textId="77777777" w:rsidR="00313D16" w:rsidRDefault="00C505EB">
      <w:pPr>
        <w:pStyle w:val="FirstParagraph"/>
      </w:pPr>
      <w:r>
        <w:t>The project owner is also the primary developer and a current Master Scheduler. This provides direct domain knowledge and immediate access to real scheduling workflows, but it also creates a risk of undocumented assumptions and excessive dependence on one person’s operational knowledge.</w:t>
      </w:r>
    </w:p>
    <w:p w14:paraId="55805723" w14:textId="77777777" w:rsidR="00313D16" w:rsidRDefault="00C505EB">
      <w:pPr>
        <w:pStyle w:val="BodyText"/>
      </w:pPr>
      <w:r>
        <w:t>The project must deliberately convert that knowledge into documented business rules, examples, tests, and design decisions.</w:t>
      </w:r>
    </w:p>
    <w:p w14:paraId="379BAC36" w14:textId="77777777" w:rsidR="00313D16" w:rsidRDefault="00C505EB">
      <w:pPr>
        <w:pStyle w:val="Heading3"/>
      </w:pPr>
      <w:bookmarkStart w:id="15" w:name="potential-future-users"/>
      <w:bookmarkEnd w:id="9"/>
      <w:bookmarkEnd w:id="14"/>
      <w:r>
        <w:t>Potential Future Users</w:t>
      </w:r>
    </w:p>
    <w:p w14:paraId="6A2A6CEE" w14:textId="77777777" w:rsidR="00313D16" w:rsidRDefault="00C505EB">
      <w:pPr>
        <w:pStyle w:val="FirstParagraph"/>
      </w:pPr>
      <w:r>
        <w:t>KST v2 may eventually provide value to additional operational groups, including production control, buyers, operations leadership, and other functions that rely on scheduling or material information.</w:t>
      </w:r>
    </w:p>
    <w:p w14:paraId="78A1D414" w14:textId="77777777" w:rsidR="00313D16" w:rsidRDefault="00C505EB">
      <w:pPr>
        <w:pStyle w:val="BodyText"/>
      </w:pPr>
      <w:r>
        <w:t>These groups are considered potential future users, but their requirements will not be assumed until their workflows and needs have been specifically investigated.</w:t>
      </w:r>
    </w:p>
    <w:p w14:paraId="7351F980" w14:textId="77777777" w:rsidR="00313D16" w:rsidRDefault="006A6812">
      <w:r>
        <w:pict w14:anchorId="6ECCD510">
          <v:rect id="_x0000_i1029" style="width:0;height:1.5pt" o:hralign="center" o:hrstd="t" o:hr="t"/>
        </w:pict>
      </w:r>
    </w:p>
    <w:p w14:paraId="2ADD959E" w14:textId="77777777" w:rsidR="00313D16" w:rsidRDefault="00C505EB">
      <w:pPr>
        <w:pStyle w:val="Heading2"/>
      </w:pPr>
      <w:bookmarkStart w:id="16" w:name="initial-guiding-principles"/>
      <w:bookmarkEnd w:id="5"/>
      <w:bookmarkEnd w:id="15"/>
      <w:r>
        <w:t>6. Initial Guiding Principles</w:t>
      </w:r>
    </w:p>
    <w:p w14:paraId="11C19A74" w14:textId="77777777" w:rsidR="00313D16" w:rsidRDefault="00C505EB">
      <w:pPr>
        <w:pStyle w:val="Heading3"/>
      </w:pPr>
      <w:bookmarkStart w:id="17" w:name="the-application-is-the-workspace"/>
      <w:r>
        <w:t>The Application Is the Workspace</w:t>
      </w:r>
    </w:p>
    <w:p w14:paraId="4B4F15A1" w14:textId="77777777" w:rsidR="00313D16" w:rsidRDefault="00C505EB">
      <w:pPr>
        <w:pStyle w:val="FirstParagraph"/>
      </w:pPr>
      <w:r>
        <w:t>Users should be able to inspect and work with data inside KST without being required to generate an Excel workbook first.</w:t>
      </w:r>
    </w:p>
    <w:p w14:paraId="33FD91E3" w14:textId="77777777" w:rsidR="00313D16" w:rsidRDefault="00C505EB">
      <w:pPr>
        <w:pStyle w:val="Heading3"/>
      </w:pPr>
      <w:bookmarkStart w:id="18" w:name="export-is-an-outcome-not-the-interface"/>
      <w:bookmarkEnd w:id="17"/>
      <w:r>
        <w:lastRenderedPageBreak/>
        <w:t>Export Is an Outcome, Not the Interface</w:t>
      </w:r>
    </w:p>
    <w:p w14:paraId="21D2877C" w14:textId="77777777" w:rsidR="00313D16" w:rsidRDefault="00C505EB">
      <w:pPr>
        <w:pStyle w:val="FirstParagraph"/>
      </w:pPr>
      <w:r>
        <w:t>Excel and CSV outputs remain important, but they should be generated when users need to communicate, archive, analyze externally, or upload information—not as the default response to every action.</w:t>
      </w:r>
    </w:p>
    <w:p w14:paraId="24A4679B" w14:textId="77777777" w:rsidR="00313D16" w:rsidRDefault="00C505EB">
      <w:pPr>
        <w:pStyle w:val="Heading3"/>
      </w:pPr>
      <w:bookmarkStart w:id="19" w:name="X8e370bc84bbb250d411637d2d08353799739a7c"/>
      <w:bookmarkEnd w:id="18"/>
      <w:r>
        <w:t>Preserve Valuable Behavior, Not Historical Structure</w:t>
      </w:r>
    </w:p>
    <w:p w14:paraId="52276AB1" w14:textId="77777777" w:rsidR="00313D16" w:rsidRDefault="00C505EB">
      <w:pPr>
        <w:pStyle w:val="FirstParagraph"/>
      </w:pPr>
      <w:r>
        <w:t>KST v2 should retain valid business rules, useful outputs, and efficient workflows from the current application. It should not preserve architectural limitations merely because they originated in VBA or the existing Python implementation.</w:t>
      </w:r>
    </w:p>
    <w:p w14:paraId="4D34E9C8" w14:textId="77777777" w:rsidR="00313D16" w:rsidRDefault="00C505EB">
      <w:pPr>
        <w:pStyle w:val="Heading3"/>
      </w:pPr>
      <w:bookmarkStart w:id="20" w:name="business-logic-belongs-in-the-backend"/>
      <w:bookmarkEnd w:id="19"/>
      <w:r>
        <w:t>Business Logic Belongs in the Backend</w:t>
      </w:r>
    </w:p>
    <w:p w14:paraId="01F98390" w14:textId="25F26927" w:rsidR="00313D16" w:rsidRDefault="00C505EB">
      <w:pPr>
        <w:pStyle w:val="FirstParagraph"/>
      </w:pPr>
      <w:r>
        <w:t xml:space="preserve">Scheduling calculations, data transformations, validation, report preparation, and business rules should be implemented in the </w:t>
      </w:r>
      <w:r w:rsidR="00BE51F5">
        <w:t>.NET</w:t>
      </w:r>
      <w:r>
        <w:t xml:space="preserve"> backend and remain independent of the user interface whenever practical.</w:t>
      </w:r>
    </w:p>
    <w:p w14:paraId="5C38DFFC" w14:textId="77777777" w:rsidR="00313D16" w:rsidRDefault="00C505EB">
      <w:pPr>
        <w:pStyle w:val="Heading3"/>
      </w:pPr>
      <w:bookmarkStart w:id="21" w:name="data-should-support-investigation"/>
      <w:bookmarkEnd w:id="20"/>
      <w:r>
        <w:t>Data Should Support Investigation</w:t>
      </w:r>
    </w:p>
    <w:p w14:paraId="0CF5BAFE" w14:textId="77777777" w:rsidR="00313D16" w:rsidRDefault="00C505EB">
      <w:pPr>
        <w:pStyle w:val="FirstParagraph"/>
      </w:pPr>
      <w:r>
        <w:t>Related information should be available through filtering, drill-down, cross-reference, and contextual detail rather than requiring users to run a chain of separate reports.</w:t>
      </w:r>
    </w:p>
    <w:p w14:paraId="4A1350BB" w14:textId="77777777" w:rsidR="00313D16" w:rsidRDefault="00C505EB">
      <w:pPr>
        <w:pStyle w:val="Heading3"/>
      </w:pPr>
      <w:bookmarkStart w:id="22" w:name="planning-actions-must-be-deliberate"/>
      <w:bookmarkEnd w:id="21"/>
      <w:r>
        <w:t>Planning Actions Must Be Deliberate</w:t>
      </w:r>
    </w:p>
    <w:p w14:paraId="620CE116" w14:textId="77777777" w:rsidR="00313D16" w:rsidRDefault="00C505EB">
      <w:pPr>
        <w:pStyle w:val="FirstParagraph"/>
      </w:pPr>
      <w:r>
        <w:t>Any feature that stages changes, prepares write-back data, or generates information intended for loading into another system must make pending changes visible and require an intentional user action before export or submission.</w:t>
      </w:r>
    </w:p>
    <w:p w14:paraId="2323E9F4" w14:textId="77777777" w:rsidR="00313D16" w:rsidRDefault="00C505EB">
      <w:pPr>
        <w:pStyle w:val="Heading3"/>
      </w:pPr>
      <w:bookmarkStart w:id="23" w:name="X2188813ef37099ef4d546528cc8539ef6b3bd8e"/>
      <w:bookmarkEnd w:id="22"/>
      <w:r>
        <w:t>The Repository Is the Durable Project Memory</w:t>
      </w:r>
    </w:p>
    <w:p w14:paraId="33D2EAC4" w14:textId="77777777" w:rsidR="00313D16" w:rsidRDefault="00C505EB">
      <w:pPr>
        <w:pStyle w:val="FirstParagraph"/>
      </w:pPr>
      <w:r>
        <w:t>Architecture, business rules, requirements, decisions, implementation status, and agent instructions must be stored in the repository rather than existing only in conversations or the original developer’s memory.</w:t>
      </w:r>
    </w:p>
    <w:p w14:paraId="3D8532BA" w14:textId="77777777" w:rsidR="00313D16" w:rsidRDefault="00C505EB">
      <w:pPr>
        <w:pStyle w:val="Heading3"/>
      </w:pPr>
      <w:bookmarkStart w:id="24" w:name="expansion-must-be-evidence-driven"/>
      <w:bookmarkEnd w:id="23"/>
      <w:r>
        <w:t>Expansion Must Be Evidence-Driven</w:t>
      </w:r>
    </w:p>
    <w:p w14:paraId="39F7D506" w14:textId="2839E896" w:rsidR="000C0A65" w:rsidRDefault="00C505EB">
      <w:pPr>
        <w:pStyle w:val="FirstParagraph"/>
      </w:pPr>
      <w:r>
        <w:t>The application may eventually serve more roles and departments, but new scope should be based on observed workflows and validated needs rather than speculative capability growth.</w:t>
      </w:r>
    </w:p>
    <w:p w14:paraId="509C9031" w14:textId="77777777" w:rsidR="000C0A65" w:rsidRDefault="000C0A65">
      <w:r>
        <w:br w:type="page"/>
      </w:r>
    </w:p>
    <w:p w14:paraId="7380393C" w14:textId="77777777" w:rsidR="000C0A65" w:rsidRDefault="000C0A65" w:rsidP="000C0A65">
      <w:pPr>
        <w:pStyle w:val="Heading2"/>
      </w:pPr>
      <w:bookmarkStart w:id="25" w:name="project-objectives"/>
      <w:r>
        <w:lastRenderedPageBreak/>
        <w:t>6. Project Objectives</w:t>
      </w:r>
    </w:p>
    <w:p w14:paraId="1920A969" w14:textId="77777777" w:rsidR="000C0A65" w:rsidRDefault="000C0A65" w:rsidP="000C0A65">
      <w:pPr>
        <w:pStyle w:val="FirstParagraph"/>
      </w:pPr>
      <w:r>
        <w:t>KST v2 will pursue the following primary objectives.</w:t>
      </w:r>
    </w:p>
    <w:p w14:paraId="150FE94E" w14:textId="77777777" w:rsidR="000C0A65" w:rsidRDefault="000C0A65" w:rsidP="000C0A65">
      <w:pPr>
        <w:pStyle w:val="Heading3"/>
      </w:pPr>
      <w:bookmarkStart w:id="26" w:name="create-a-unified-scheduling-workspace"/>
      <w:r>
        <w:t>6.1 Create a Unified Scheduling Workspace</w:t>
      </w:r>
    </w:p>
    <w:p w14:paraId="1E7605BE" w14:textId="77777777" w:rsidR="000C0A65" w:rsidRDefault="000C0A65" w:rsidP="000C0A65">
      <w:pPr>
        <w:pStyle w:val="FirstParagraph"/>
      </w:pPr>
      <w:r>
        <w:t>Schedulers must be able to review their production schedule and immediately compare it with the operational information needed to make decisions.</w:t>
      </w:r>
    </w:p>
    <w:p w14:paraId="30C70A8A" w14:textId="77777777" w:rsidR="000C0A65" w:rsidRDefault="000C0A65" w:rsidP="000C0A65">
      <w:pPr>
        <w:pStyle w:val="BodyText"/>
      </w:pPr>
      <w:r>
        <w:t>Without leaving the application, users should be able to access:</w:t>
      </w:r>
    </w:p>
    <w:p w14:paraId="5EEC12AB" w14:textId="77777777" w:rsidR="000C0A65" w:rsidRDefault="000C0A65" w:rsidP="000C0A65">
      <w:pPr>
        <w:pStyle w:val="Compact"/>
        <w:numPr>
          <w:ilvl w:val="0"/>
          <w:numId w:val="2"/>
        </w:numPr>
      </w:pPr>
      <w:r>
        <w:t>Master Production Schedule information</w:t>
      </w:r>
    </w:p>
    <w:p w14:paraId="21950F5A" w14:textId="77777777" w:rsidR="000C0A65" w:rsidRDefault="000C0A65" w:rsidP="000C0A65">
      <w:pPr>
        <w:pStyle w:val="Compact"/>
        <w:numPr>
          <w:ilvl w:val="0"/>
          <w:numId w:val="2"/>
        </w:numPr>
      </w:pPr>
      <w:r>
        <w:t>Work-order information</w:t>
      </w:r>
    </w:p>
    <w:p w14:paraId="6E7AB261" w14:textId="77777777" w:rsidR="000C0A65" w:rsidRDefault="000C0A65" w:rsidP="000C0A65">
      <w:pPr>
        <w:pStyle w:val="Compact"/>
        <w:numPr>
          <w:ilvl w:val="0"/>
          <w:numId w:val="2"/>
        </w:numPr>
      </w:pPr>
      <w:r>
        <w:t>Material shortages</w:t>
      </w:r>
    </w:p>
    <w:p w14:paraId="741A2666" w14:textId="77777777" w:rsidR="000C0A65" w:rsidRDefault="000C0A65" w:rsidP="000C0A65">
      <w:pPr>
        <w:pStyle w:val="Compact"/>
        <w:numPr>
          <w:ilvl w:val="0"/>
          <w:numId w:val="2"/>
        </w:numPr>
      </w:pPr>
      <w:r>
        <w:t>Purchase-order information</w:t>
      </w:r>
    </w:p>
    <w:p w14:paraId="2A401E4D" w14:textId="77777777" w:rsidR="000C0A65" w:rsidRDefault="000C0A65" w:rsidP="000C0A65">
      <w:pPr>
        <w:pStyle w:val="Compact"/>
        <w:numPr>
          <w:ilvl w:val="0"/>
          <w:numId w:val="2"/>
        </w:numPr>
      </w:pPr>
      <w:r>
        <w:t>Part and component information</w:t>
      </w:r>
    </w:p>
    <w:p w14:paraId="78D74490" w14:textId="77777777" w:rsidR="000C0A65" w:rsidRDefault="000C0A65" w:rsidP="000C0A65">
      <w:pPr>
        <w:pStyle w:val="Compact"/>
        <w:numPr>
          <w:ilvl w:val="0"/>
          <w:numId w:val="2"/>
        </w:numPr>
      </w:pPr>
      <w:r>
        <w:t>Shortage quantities and coverage details</w:t>
      </w:r>
    </w:p>
    <w:p w14:paraId="756E4B49" w14:textId="77777777" w:rsidR="000C0A65" w:rsidRDefault="000C0A65" w:rsidP="000C0A65">
      <w:pPr>
        <w:pStyle w:val="Compact"/>
        <w:numPr>
          <w:ilvl w:val="0"/>
          <w:numId w:val="2"/>
        </w:numPr>
      </w:pPr>
      <w:r>
        <w:t>Buyer comments and relevant planning notes</w:t>
      </w:r>
    </w:p>
    <w:p w14:paraId="234B1CD8" w14:textId="77777777" w:rsidR="000C0A65" w:rsidRDefault="000C0A65" w:rsidP="000C0A65">
      <w:pPr>
        <w:pStyle w:val="FirstParagraph"/>
      </w:pPr>
      <w:r>
        <w:t xml:space="preserve">The application should reduce the need to move between KST, QAD, Excel workbooks, and separately generated reports merely to investigate </w:t>
      </w:r>
      <w:proofErr w:type="gramStart"/>
      <w:r>
        <w:t>a scheduling condition</w:t>
      </w:r>
      <w:proofErr w:type="gramEnd"/>
      <w:r>
        <w:t>.</w:t>
      </w:r>
    </w:p>
    <w:p w14:paraId="139E3E8C" w14:textId="77777777" w:rsidR="000C0A65" w:rsidRDefault="000C0A65" w:rsidP="000C0A65">
      <w:pPr>
        <w:pStyle w:val="Heading3"/>
      </w:pPr>
      <w:bookmarkStart w:id="27" w:name="X2c6e71533bfb8acbf6e29bbf092a20704bdb0b9"/>
      <w:bookmarkEnd w:id="26"/>
      <w:r>
        <w:t>6.2 Support High-Volume Schedule and Sales-Order Adjustments</w:t>
      </w:r>
    </w:p>
    <w:p w14:paraId="38D23D8D" w14:textId="77777777" w:rsidR="000C0A65" w:rsidRDefault="000C0A65" w:rsidP="000C0A65">
      <w:pPr>
        <w:pStyle w:val="FirstParagraph"/>
      </w:pPr>
      <w:r>
        <w:t>Schedulers must be able to make coordinated adjustments to production schedules or sales-order information within KST v2.</w:t>
      </w:r>
    </w:p>
    <w:p w14:paraId="74902901" w14:textId="77777777" w:rsidR="000C0A65" w:rsidRDefault="000C0A65" w:rsidP="000C0A65">
      <w:pPr>
        <w:pStyle w:val="BodyText"/>
      </w:pPr>
      <w:r>
        <w:t>The application should allow users to:</w:t>
      </w:r>
    </w:p>
    <w:p w14:paraId="598202F3" w14:textId="77777777" w:rsidR="000C0A65" w:rsidRDefault="000C0A65" w:rsidP="000C0A65">
      <w:pPr>
        <w:pStyle w:val="Compact"/>
        <w:numPr>
          <w:ilvl w:val="0"/>
          <w:numId w:val="2"/>
        </w:numPr>
      </w:pPr>
      <w:r>
        <w:t>Review proposed changes before export</w:t>
      </w:r>
    </w:p>
    <w:p w14:paraId="6BB7FA38" w14:textId="77777777" w:rsidR="000C0A65" w:rsidRDefault="000C0A65" w:rsidP="000C0A65">
      <w:pPr>
        <w:pStyle w:val="Compact"/>
        <w:numPr>
          <w:ilvl w:val="0"/>
          <w:numId w:val="2"/>
        </w:numPr>
      </w:pPr>
      <w:proofErr w:type="gramStart"/>
      <w:r>
        <w:t>Make adjustments</w:t>
      </w:r>
      <w:proofErr w:type="gramEnd"/>
      <w:r>
        <w:t xml:space="preserve"> across multiple parts, orders, or dates</w:t>
      </w:r>
    </w:p>
    <w:p w14:paraId="0C071D4C" w14:textId="77777777" w:rsidR="000C0A65" w:rsidRDefault="000C0A65" w:rsidP="000C0A65">
      <w:pPr>
        <w:pStyle w:val="Compact"/>
        <w:numPr>
          <w:ilvl w:val="0"/>
          <w:numId w:val="2"/>
        </w:numPr>
      </w:pPr>
      <w:r>
        <w:t>Clearly distinguish original values from staged changes</w:t>
      </w:r>
    </w:p>
    <w:p w14:paraId="07FBB645" w14:textId="77777777" w:rsidR="000C0A65" w:rsidRDefault="000C0A65" w:rsidP="000C0A65">
      <w:pPr>
        <w:pStyle w:val="Compact"/>
        <w:numPr>
          <w:ilvl w:val="0"/>
          <w:numId w:val="2"/>
        </w:numPr>
      </w:pPr>
      <w:r>
        <w:t>Validate changes before generating an update file</w:t>
      </w:r>
    </w:p>
    <w:p w14:paraId="5E8C1762" w14:textId="77777777" w:rsidR="000C0A65" w:rsidRDefault="000C0A65" w:rsidP="000C0A65">
      <w:pPr>
        <w:pStyle w:val="Compact"/>
        <w:numPr>
          <w:ilvl w:val="0"/>
          <w:numId w:val="2"/>
        </w:numPr>
      </w:pPr>
      <w:r>
        <w:t>Export a correctly structured mass-update file for loading into QAD</w:t>
      </w:r>
    </w:p>
    <w:p w14:paraId="3F69EBC9" w14:textId="77777777" w:rsidR="000C0A65" w:rsidRDefault="000C0A65" w:rsidP="000C0A65">
      <w:pPr>
        <w:pStyle w:val="Compact"/>
        <w:numPr>
          <w:ilvl w:val="0"/>
          <w:numId w:val="2"/>
        </w:numPr>
      </w:pPr>
      <w:r>
        <w:t>Clear or revise staged changes before export</w:t>
      </w:r>
    </w:p>
    <w:p w14:paraId="5D87480C" w14:textId="77777777" w:rsidR="000C0A65" w:rsidRDefault="000C0A65" w:rsidP="000C0A65">
      <w:pPr>
        <w:pStyle w:val="FirstParagraph"/>
      </w:pPr>
      <w:r>
        <w:t>KST v2 will prepare controlled update files rather than directly writing scheduling changes into QAD during the initial release.</w:t>
      </w:r>
    </w:p>
    <w:p w14:paraId="29E3DFE2" w14:textId="77777777" w:rsidR="000C0A65" w:rsidRDefault="000C0A65" w:rsidP="000C0A65">
      <w:pPr>
        <w:pStyle w:val="Heading3"/>
      </w:pPr>
      <w:bookmarkStart w:id="28" w:name="X1614e0b3261e7a9be0362d9a761afbb508d7333"/>
      <w:bookmarkEnd w:id="27"/>
      <w:r>
        <w:t>6.3 Provide Site- and Customer-Specific Workspaces</w:t>
      </w:r>
    </w:p>
    <w:p w14:paraId="2610ADAE" w14:textId="77777777" w:rsidR="000C0A65" w:rsidRDefault="000C0A65" w:rsidP="000C0A65">
      <w:pPr>
        <w:pStyle w:val="FirstParagraph"/>
      </w:pPr>
      <w:r>
        <w:t>Users must be able to configure KST v2 so that the application displays only the sites, accounts, and customers relevant to their current responsibilities.</w:t>
      </w:r>
    </w:p>
    <w:p w14:paraId="68E3B81C" w14:textId="77777777" w:rsidR="000C0A65" w:rsidRDefault="000C0A65" w:rsidP="000C0A65">
      <w:pPr>
        <w:pStyle w:val="BodyText"/>
      </w:pPr>
      <w:r>
        <w:lastRenderedPageBreak/>
        <w:t>Customer configuration must account for the fact that the same customer may be manufactured at more than one Keytronic site and may have a different scheduler at each location.</w:t>
      </w:r>
    </w:p>
    <w:p w14:paraId="031B0A74" w14:textId="77777777" w:rsidR="000C0A65" w:rsidRDefault="000C0A65" w:rsidP="000C0A65">
      <w:pPr>
        <w:pStyle w:val="BodyText"/>
      </w:pPr>
      <w:r>
        <w:t>The application should therefore treat a scheduling assignment as a relationship between:</w:t>
      </w:r>
    </w:p>
    <w:p w14:paraId="3F6CB66B" w14:textId="77777777" w:rsidR="000C0A65" w:rsidRDefault="000C0A65" w:rsidP="000C0A65">
      <w:pPr>
        <w:pStyle w:val="Compact"/>
        <w:numPr>
          <w:ilvl w:val="0"/>
          <w:numId w:val="2"/>
        </w:numPr>
      </w:pPr>
      <w:r>
        <w:t>Site</w:t>
      </w:r>
    </w:p>
    <w:p w14:paraId="489EFC24" w14:textId="77777777" w:rsidR="000C0A65" w:rsidRDefault="000C0A65" w:rsidP="000C0A65">
      <w:pPr>
        <w:pStyle w:val="Compact"/>
        <w:numPr>
          <w:ilvl w:val="0"/>
          <w:numId w:val="2"/>
        </w:numPr>
      </w:pPr>
      <w:r>
        <w:t>Customer or account</w:t>
      </w:r>
    </w:p>
    <w:p w14:paraId="163BD6AF" w14:textId="77777777" w:rsidR="000C0A65" w:rsidRDefault="000C0A65" w:rsidP="000C0A65">
      <w:pPr>
        <w:pStyle w:val="Compact"/>
        <w:numPr>
          <w:ilvl w:val="0"/>
          <w:numId w:val="2"/>
        </w:numPr>
      </w:pPr>
      <w:r>
        <w:t>Responsible scheduler or planner</w:t>
      </w:r>
    </w:p>
    <w:p w14:paraId="10A7B6BE" w14:textId="77777777" w:rsidR="000C0A65" w:rsidRDefault="000C0A65" w:rsidP="000C0A65">
      <w:pPr>
        <w:pStyle w:val="FirstParagraph"/>
      </w:pPr>
      <w:r>
        <w:t>Users must be able to:</w:t>
      </w:r>
    </w:p>
    <w:p w14:paraId="0D1A4F39" w14:textId="77777777" w:rsidR="000C0A65" w:rsidRDefault="000C0A65" w:rsidP="000C0A65">
      <w:pPr>
        <w:pStyle w:val="Compact"/>
        <w:numPr>
          <w:ilvl w:val="0"/>
          <w:numId w:val="2"/>
        </w:numPr>
      </w:pPr>
      <w:r>
        <w:t>Add a customer-and-site assignment to their workspace</w:t>
      </w:r>
    </w:p>
    <w:p w14:paraId="455DFA06" w14:textId="77777777" w:rsidR="000C0A65" w:rsidRDefault="000C0A65" w:rsidP="000C0A65">
      <w:pPr>
        <w:pStyle w:val="Compact"/>
        <w:numPr>
          <w:ilvl w:val="0"/>
          <w:numId w:val="2"/>
        </w:numPr>
      </w:pPr>
      <w:r>
        <w:t>Remove an assignment that is no longer needed</w:t>
      </w:r>
    </w:p>
    <w:p w14:paraId="414D9A7C" w14:textId="77777777" w:rsidR="000C0A65" w:rsidRDefault="000C0A65" w:rsidP="000C0A65">
      <w:pPr>
        <w:pStyle w:val="Compact"/>
        <w:numPr>
          <w:ilvl w:val="0"/>
          <w:numId w:val="2"/>
        </w:numPr>
      </w:pPr>
      <w:r>
        <w:t>Temporarily add an account while covering for another scheduler</w:t>
      </w:r>
    </w:p>
    <w:p w14:paraId="592C6CE0" w14:textId="77777777" w:rsidR="000C0A65" w:rsidRDefault="000C0A65" w:rsidP="000C0A65">
      <w:pPr>
        <w:pStyle w:val="Compact"/>
        <w:numPr>
          <w:ilvl w:val="0"/>
          <w:numId w:val="2"/>
        </w:numPr>
      </w:pPr>
      <w:r>
        <w:t>Remove the temporary assignment after coverage ends</w:t>
      </w:r>
    </w:p>
    <w:p w14:paraId="1859A173" w14:textId="77777777" w:rsidR="000C0A65" w:rsidRDefault="000C0A65" w:rsidP="000C0A65">
      <w:pPr>
        <w:pStyle w:val="Compact"/>
        <w:numPr>
          <w:ilvl w:val="0"/>
          <w:numId w:val="2"/>
        </w:numPr>
      </w:pPr>
      <w:r>
        <w:t>Retain their normal workspace configuration between sessions</w:t>
      </w:r>
    </w:p>
    <w:p w14:paraId="4193649C" w14:textId="77777777" w:rsidR="000C0A65" w:rsidRDefault="000C0A65" w:rsidP="000C0A65">
      <w:pPr>
        <w:pStyle w:val="FirstParagraph"/>
      </w:pPr>
      <w:r>
        <w:t>No centralized login or enterprise role-management system is initially assumed. User workspace configuration may be maintained locally unless later requirements establish a need for centralized management.</w:t>
      </w:r>
    </w:p>
    <w:p w14:paraId="4E87987A" w14:textId="77777777" w:rsidR="000C0A65" w:rsidRDefault="000C0A65" w:rsidP="000C0A65">
      <w:pPr>
        <w:pStyle w:val="Heading3"/>
      </w:pPr>
      <w:bookmarkStart w:id="29" w:name="make-exporting-selective-and-intentional"/>
      <w:bookmarkEnd w:id="28"/>
      <w:r>
        <w:t>6.4 Make Exporting Selective and Intentional</w:t>
      </w:r>
    </w:p>
    <w:p w14:paraId="42F15810" w14:textId="77777777" w:rsidR="000C0A65" w:rsidRDefault="000C0A65" w:rsidP="000C0A65">
      <w:pPr>
        <w:pStyle w:val="FirstParagraph"/>
      </w:pPr>
      <w:r>
        <w:t xml:space="preserve">KST v2 must allow users to export only the information that </w:t>
      </w:r>
      <w:proofErr w:type="gramStart"/>
      <w:r>
        <w:t>needs</w:t>
      </w:r>
      <w:proofErr w:type="gramEnd"/>
      <w:r>
        <w:t xml:space="preserve"> to leave the application.</w:t>
      </w:r>
    </w:p>
    <w:p w14:paraId="3FCC2C30" w14:textId="77777777" w:rsidR="000C0A65" w:rsidRDefault="000C0A65" w:rsidP="000C0A65">
      <w:pPr>
        <w:pStyle w:val="BodyText"/>
      </w:pPr>
      <w:r>
        <w:t>Users should not be required to generate an Excel workbook merely to view data or answer a scheduling question.</w:t>
      </w:r>
    </w:p>
    <w:p w14:paraId="16C80721" w14:textId="77777777" w:rsidR="000C0A65" w:rsidRDefault="000C0A65" w:rsidP="000C0A65">
      <w:pPr>
        <w:pStyle w:val="BodyText"/>
      </w:pPr>
      <w:r>
        <w:t>The application should support:</w:t>
      </w:r>
    </w:p>
    <w:p w14:paraId="12C640BA" w14:textId="77777777" w:rsidR="000C0A65" w:rsidRDefault="000C0A65" w:rsidP="000C0A65">
      <w:pPr>
        <w:pStyle w:val="Compact"/>
        <w:numPr>
          <w:ilvl w:val="0"/>
          <w:numId w:val="2"/>
        </w:numPr>
      </w:pPr>
      <w:r>
        <w:t>Interactive use without creating a report</w:t>
      </w:r>
    </w:p>
    <w:p w14:paraId="5AADDAD6" w14:textId="77777777" w:rsidR="000C0A65" w:rsidRDefault="000C0A65" w:rsidP="000C0A65">
      <w:pPr>
        <w:pStyle w:val="Compact"/>
        <w:numPr>
          <w:ilvl w:val="0"/>
          <w:numId w:val="2"/>
        </w:numPr>
      </w:pPr>
      <w:r>
        <w:t>Export of individual reports when required</w:t>
      </w:r>
    </w:p>
    <w:p w14:paraId="5AB13794" w14:textId="77777777" w:rsidR="000C0A65" w:rsidRDefault="000C0A65" w:rsidP="000C0A65">
      <w:pPr>
        <w:pStyle w:val="Compact"/>
        <w:numPr>
          <w:ilvl w:val="0"/>
          <w:numId w:val="2"/>
        </w:numPr>
      </w:pPr>
      <w:r>
        <w:t>Export of filtered or scoped results where appropriate</w:t>
      </w:r>
    </w:p>
    <w:p w14:paraId="5BAE21EC" w14:textId="77777777" w:rsidR="000C0A65" w:rsidRDefault="000C0A65" w:rsidP="000C0A65">
      <w:pPr>
        <w:pStyle w:val="Compact"/>
        <w:numPr>
          <w:ilvl w:val="0"/>
          <w:numId w:val="2"/>
        </w:numPr>
      </w:pPr>
      <w:r>
        <w:t>Generation of mass-update files for QAD</w:t>
      </w:r>
    </w:p>
    <w:p w14:paraId="42584FEC" w14:textId="77777777" w:rsidR="000C0A65" w:rsidRDefault="000C0A65" w:rsidP="000C0A65">
      <w:pPr>
        <w:pStyle w:val="Compact"/>
        <w:numPr>
          <w:ilvl w:val="0"/>
          <w:numId w:val="2"/>
        </w:numPr>
      </w:pPr>
      <w:r>
        <w:t>Preservation of required report formats for existing recipients and workflows</w:t>
      </w:r>
    </w:p>
    <w:p w14:paraId="50FEEDDF" w14:textId="77777777" w:rsidR="000C0A65" w:rsidRDefault="000C0A65" w:rsidP="000C0A65">
      <w:pPr>
        <w:pStyle w:val="FirstParagraph"/>
      </w:pPr>
      <w:r>
        <w:t>Exports remain an important capability, but they are a deliberate output of the user’s workflow rather than the default interface for the data.</w:t>
      </w:r>
    </w:p>
    <w:p w14:paraId="5EF85562" w14:textId="77777777" w:rsidR="000C0A65" w:rsidRDefault="000C0A65" w:rsidP="000C0A65">
      <w:pPr>
        <w:pStyle w:val="Heading3"/>
      </w:pPr>
      <w:bookmarkStart w:id="30" w:name="preserve-required-reporting-capabilities"/>
      <w:bookmarkEnd w:id="29"/>
      <w:r>
        <w:t>6.5 Preserve Required Reporting Capabilities</w:t>
      </w:r>
    </w:p>
    <w:p w14:paraId="77F0747A" w14:textId="77777777" w:rsidR="000C0A65" w:rsidRDefault="000C0A65" w:rsidP="000C0A65">
      <w:pPr>
        <w:pStyle w:val="FirstParagraph"/>
      </w:pPr>
      <w:r>
        <w:t>The report-export functions currently provided by KST must remain available in KST v2 where those reports are still operationally required.</w:t>
      </w:r>
    </w:p>
    <w:p w14:paraId="5EB17164" w14:textId="77777777" w:rsidR="000C0A65" w:rsidRDefault="000C0A65" w:rsidP="000C0A65">
      <w:pPr>
        <w:pStyle w:val="BodyText"/>
      </w:pPr>
      <w:r>
        <w:t>The new implementation does not need to reproduce the internal structure, sequencing, or code of the existing report generators.</w:t>
      </w:r>
    </w:p>
    <w:p w14:paraId="5857F9F2" w14:textId="77777777" w:rsidR="000C0A65" w:rsidRDefault="000C0A65" w:rsidP="000C0A65">
      <w:pPr>
        <w:pStyle w:val="BodyText"/>
      </w:pPr>
      <w:r>
        <w:lastRenderedPageBreak/>
        <w:t>KST v2 may redesign:</w:t>
      </w:r>
    </w:p>
    <w:p w14:paraId="421C92FA" w14:textId="77777777" w:rsidR="000C0A65" w:rsidRDefault="000C0A65" w:rsidP="000C0A65">
      <w:pPr>
        <w:pStyle w:val="Compact"/>
        <w:numPr>
          <w:ilvl w:val="0"/>
          <w:numId w:val="2"/>
        </w:numPr>
      </w:pPr>
      <w:r>
        <w:t>SQL retrieval methods</w:t>
      </w:r>
    </w:p>
    <w:p w14:paraId="5D3F6765" w14:textId="77777777" w:rsidR="000C0A65" w:rsidRDefault="000C0A65" w:rsidP="000C0A65">
      <w:pPr>
        <w:pStyle w:val="Compact"/>
        <w:numPr>
          <w:ilvl w:val="0"/>
          <w:numId w:val="2"/>
        </w:numPr>
      </w:pPr>
      <w:r>
        <w:t>Data-processing logic</w:t>
      </w:r>
    </w:p>
    <w:p w14:paraId="646E8114" w14:textId="77777777" w:rsidR="000C0A65" w:rsidRDefault="000C0A65" w:rsidP="000C0A65">
      <w:pPr>
        <w:pStyle w:val="Compact"/>
        <w:numPr>
          <w:ilvl w:val="0"/>
          <w:numId w:val="2"/>
        </w:numPr>
      </w:pPr>
      <w:r>
        <w:t>Workbook-generation mechanisms</w:t>
      </w:r>
    </w:p>
    <w:p w14:paraId="7E5AD1F9" w14:textId="77777777" w:rsidR="000C0A65" w:rsidRDefault="000C0A65" w:rsidP="000C0A65">
      <w:pPr>
        <w:pStyle w:val="Compact"/>
        <w:numPr>
          <w:ilvl w:val="0"/>
          <w:numId w:val="2"/>
        </w:numPr>
      </w:pPr>
      <w:r>
        <w:t>Formatting implementation</w:t>
      </w:r>
    </w:p>
    <w:p w14:paraId="7D364B5E" w14:textId="77777777" w:rsidR="000C0A65" w:rsidRDefault="000C0A65" w:rsidP="000C0A65">
      <w:pPr>
        <w:pStyle w:val="Compact"/>
        <w:numPr>
          <w:ilvl w:val="0"/>
          <w:numId w:val="2"/>
        </w:numPr>
      </w:pPr>
      <w:r>
        <w:t>User inputs and filters</w:t>
      </w:r>
    </w:p>
    <w:p w14:paraId="26F6568D" w14:textId="77777777" w:rsidR="000C0A65" w:rsidRDefault="000C0A65" w:rsidP="000C0A65">
      <w:pPr>
        <w:pStyle w:val="Compact"/>
        <w:numPr>
          <w:ilvl w:val="0"/>
          <w:numId w:val="2"/>
        </w:numPr>
      </w:pPr>
      <w:r>
        <w:t>Report organization</w:t>
      </w:r>
    </w:p>
    <w:p w14:paraId="53632D5F" w14:textId="77777777" w:rsidR="000C0A65" w:rsidRDefault="000C0A65" w:rsidP="000C0A65">
      <w:pPr>
        <w:pStyle w:val="FirstParagraph"/>
      </w:pPr>
      <w:r>
        <w:t>The requirement is to preserve the necessary business output and usability of each retained report, not to reproduce its legacy implementation verbatim.</w:t>
      </w:r>
    </w:p>
    <w:p w14:paraId="1ED080A9" w14:textId="77777777" w:rsidR="000C0A65" w:rsidRDefault="006A6812" w:rsidP="000C0A65">
      <w:r>
        <w:pict w14:anchorId="5657EB4B">
          <v:rect id="_x0000_i1030" style="width:0;height:1.5pt" o:hralign="center" o:hrstd="t" o:hr="t"/>
        </w:pict>
      </w:r>
    </w:p>
    <w:p w14:paraId="3FE4A37E" w14:textId="77777777" w:rsidR="000C0A65" w:rsidRDefault="000C0A65" w:rsidP="000C0A65">
      <w:pPr>
        <w:pStyle w:val="Heading2"/>
      </w:pPr>
      <w:bookmarkStart w:id="31" w:name="success-measures"/>
      <w:bookmarkEnd w:id="25"/>
      <w:bookmarkEnd w:id="30"/>
      <w:r>
        <w:t>7. Success Measures</w:t>
      </w:r>
    </w:p>
    <w:p w14:paraId="4160F948" w14:textId="77777777" w:rsidR="000C0A65" w:rsidRDefault="000C0A65" w:rsidP="000C0A65">
      <w:pPr>
        <w:pStyle w:val="FirstParagraph"/>
      </w:pPr>
      <w:r>
        <w:t>KST v2 will be considered successful when the following outcomes are demonstrated.</w:t>
      </w:r>
    </w:p>
    <w:p w14:paraId="40481733" w14:textId="77777777" w:rsidR="000C0A65" w:rsidRDefault="000C0A65" w:rsidP="000C0A65">
      <w:pPr>
        <w:pStyle w:val="Heading3"/>
      </w:pPr>
      <w:bookmarkStart w:id="32" w:name="daily-workflow-consolidation"/>
      <w:r>
        <w:t>7.1 Daily Workflow Consolidation</w:t>
      </w:r>
    </w:p>
    <w:p w14:paraId="28AEC36A" w14:textId="77777777" w:rsidR="000C0A65" w:rsidRDefault="000C0A65" w:rsidP="000C0A65">
      <w:pPr>
        <w:pStyle w:val="FirstParagraph"/>
      </w:pPr>
      <w:r>
        <w:t xml:space="preserve">Schedulers can perform </w:t>
      </w:r>
      <w:proofErr w:type="gramStart"/>
      <w:r>
        <w:t>the majority of</w:t>
      </w:r>
      <w:proofErr w:type="gramEnd"/>
      <w:r>
        <w:t xml:space="preserve"> routine schedule </w:t>
      </w:r>
      <w:proofErr w:type="gramStart"/>
      <w:r>
        <w:t>investigation</w:t>
      </w:r>
      <w:proofErr w:type="gramEnd"/>
      <w:r>
        <w:t xml:space="preserve"> inside KST v2 without repeatedly opening QAD reports or temporary Excel workbooks.</w:t>
      </w:r>
    </w:p>
    <w:p w14:paraId="538B82B6" w14:textId="77777777" w:rsidR="000C0A65" w:rsidRDefault="000C0A65" w:rsidP="000C0A65">
      <w:pPr>
        <w:pStyle w:val="Heading3"/>
      </w:pPr>
      <w:bookmarkStart w:id="33" w:name="connected-information"/>
      <w:bookmarkEnd w:id="32"/>
      <w:r>
        <w:t>7.2 Connected Information</w:t>
      </w:r>
    </w:p>
    <w:p w14:paraId="2A226BB7" w14:textId="77777777" w:rsidR="000C0A65" w:rsidRDefault="000C0A65" w:rsidP="000C0A65">
      <w:pPr>
        <w:pStyle w:val="FirstParagraph"/>
      </w:pPr>
      <w:r>
        <w:t>A scheduler can move from a schedule condition to related work-order, shortage, component, purchase-order, part, and buyer-note information through the application’s interface.</w:t>
      </w:r>
    </w:p>
    <w:p w14:paraId="058B1F08" w14:textId="77777777" w:rsidR="000C0A65" w:rsidRDefault="000C0A65" w:rsidP="000C0A65">
      <w:pPr>
        <w:pStyle w:val="Heading3"/>
      </w:pPr>
      <w:bookmarkStart w:id="34" w:name="efficient-planning-changes"/>
      <w:bookmarkEnd w:id="33"/>
      <w:r>
        <w:t>7.3 Efficient Planning Changes</w:t>
      </w:r>
    </w:p>
    <w:p w14:paraId="45321753" w14:textId="77777777" w:rsidR="000C0A65" w:rsidRDefault="000C0A65" w:rsidP="000C0A65">
      <w:pPr>
        <w:pStyle w:val="FirstParagraph"/>
      </w:pPr>
      <w:r>
        <w:t>Schedulers can prepare multiple schedule or sales-order adjustments in one workflow and produce a valid QAD mass-update file without manually assembling the update in Excel.</w:t>
      </w:r>
    </w:p>
    <w:p w14:paraId="2DB5A571" w14:textId="77777777" w:rsidR="000C0A65" w:rsidRDefault="000C0A65" w:rsidP="000C0A65">
      <w:pPr>
        <w:pStyle w:val="Heading3"/>
      </w:pPr>
      <w:bookmarkStart w:id="35" w:name="user-controlled-scope"/>
      <w:bookmarkEnd w:id="34"/>
      <w:r>
        <w:t>7.4 User-Controlled Scope</w:t>
      </w:r>
    </w:p>
    <w:p w14:paraId="2C98B52C" w14:textId="77777777" w:rsidR="000C0A65" w:rsidRDefault="000C0A65" w:rsidP="000C0A65">
      <w:pPr>
        <w:pStyle w:val="FirstParagraph"/>
      </w:pPr>
      <w:r>
        <w:t>Each scheduler can configure the application around the customer-and-site assignments they currently support, including temporary coverage assignments.</w:t>
      </w:r>
    </w:p>
    <w:p w14:paraId="796B19A5" w14:textId="77777777" w:rsidR="000C0A65" w:rsidRDefault="000C0A65" w:rsidP="000C0A65">
      <w:pPr>
        <w:pStyle w:val="Heading3"/>
      </w:pPr>
      <w:bookmarkStart w:id="36" w:name="selective-reporting"/>
      <w:bookmarkEnd w:id="35"/>
      <w:r>
        <w:t>7.5 Selective Reporting</w:t>
      </w:r>
    </w:p>
    <w:p w14:paraId="1CC3C5C8" w14:textId="77777777" w:rsidR="000C0A65" w:rsidRDefault="000C0A65" w:rsidP="000C0A65">
      <w:pPr>
        <w:pStyle w:val="FirstParagraph"/>
      </w:pPr>
      <w:r>
        <w:t>Users can view information without creating an export and can generate only the specific reports or datasets required for external use.</w:t>
      </w:r>
    </w:p>
    <w:p w14:paraId="1D87406E" w14:textId="77777777" w:rsidR="000C0A65" w:rsidRDefault="000C0A65" w:rsidP="000C0A65">
      <w:pPr>
        <w:pStyle w:val="Heading3"/>
      </w:pPr>
      <w:bookmarkStart w:id="37" w:name="required-report-continuity"/>
      <w:bookmarkEnd w:id="36"/>
      <w:r>
        <w:t>7.6 Required Report Continuity</w:t>
      </w:r>
    </w:p>
    <w:p w14:paraId="68BF8D55" w14:textId="77777777" w:rsidR="000C0A65" w:rsidRDefault="000C0A65" w:rsidP="000C0A65">
      <w:pPr>
        <w:pStyle w:val="FirstParagraph"/>
      </w:pPr>
      <w:r>
        <w:t>All reports identified as required for the operational replacement are available in the new application and produce verified outputs acceptable to their users or recipients.</w:t>
      </w:r>
    </w:p>
    <w:p w14:paraId="179DD9C3" w14:textId="77777777" w:rsidR="000C0A65" w:rsidRDefault="000C0A65" w:rsidP="000C0A65">
      <w:pPr>
        <w:pStyle w:val="Heading3"/>
      </w:pPr>
      <w:bookmarkStart w:id="38" w:name="operational-replacement"/>
      <w:bookmarkEnd w:id="37"/>
      <w:r>
        <w:lastRenderedPageBreak/>
        <w:t>7.7 Operational Replacement</w:t>
      </w:r>
    </w:p>
    <w:p w14:paraId="1DB7C630" w14:textId="77777777" w:rsidR="000C0A65" w:rsidRDefault="000C0A65" w:rsidP="000C0A65">
      <w:pPr>
        <w:pStyle w:val="FirstParagraph"/>
      </w:pPr>
      <w:r>
        <w:t>Schedulers can complete the defined KST workflows using KST v2 without depending on the current application for missing primary capabilities.</w:t>
      </w:r>
    </w:p>
    <w:p w14:paraId="2E3AE9B1" w14:textId="77777777" w:rsidR="000C0A65" w:rsidRDefault="000C0A65" w:rsidP="000C0A65">
      <w:pPr>
        <w:pStyle w:val="Heading3"/>
      </w:pPr>
      <w:bookmarkStart w:id="39" w:name="maintainability"/>
      <w:bookmarkEnd w:id="38"/>
      <w:r>
        <w:t>7.8 Maintainability</w:t>
      </w:r>
    </w:p>
    <w:p w14:paraId="2524055E" w14:textId="77777777" w:rsidR="000C0A65" w:rsidRDefault="000C0A65" w:rsidP="000C0A65">
      <w:pPr>
        <w:pStyle w:val="FirstParagraph"/>
      </w:pPr>
      <w:r>
        <w:t>A future maintainer can understand the application architecture, business rules, data flow, test strategy, and current project state through repository documentation and automated tests.</w:t>
      </w:r>
    </w:p>
    <w:p w14:paraId="71EEA75C" w14:textId="77777777" w:rsidR="000C0A65" w:rsidRDefault="000C0A65" w:rsidP="000C0A65">
      <w:pPr>
        <w:pStyle w:val="BodyText"/>
      </w:pPr>
      <w:r>
        <w:t>Detailed quantitative targets, such as maximum load times, report runtimes, supported data volumes, and acceptable export variance, will be defined during requirements analysis and legacy-system inventory.</w:t>
      </w:r>
    </w:p>
    <w:p w14:paraId="6B9767CF" w14:textId="77777777" w:rsidR="000C0A65" w:rsidRDefault="006A6812" w:rsidP="000C0A65">
      <w:r>
        <w:pict w14:anchorId="05EA7BB5">
          <v:rect id="_x0000_i1031" style="width:0;height:1.5pt" o:hralign="center" o:hrstd="t" o:hr="t"/>
        </w:pict>
      </w:r>
    </w:p>
    <w:p w14:paraId="2A7665EA" w14:textId="77777777" w:rsidR="000C0A65" w:rsidRDefault="000C0A65" w:rsidP="000C0A65">
      <w:pPr>
        <w:pStyle w:val="Heading2"/>
      </w:pPr>
      <w:bookmarkStart w:id="40" w:name="in-scope"/>
      <w:bookmarkEnd w:id="31"/>
      <w:bookmarkEnd w:id="39"/>
      <w:r>
        <w:t>8. In Scope</w:t>
      </w:r>
    </w:p>
    <w:p w14:paraId="1B308346" w14:textId="77777777" w:rsidR="000C0A65" w:rsidRDefault="000C0A65" w:rsidP="000C0A65">
      <w:pPr>
        <w:pStyle w:val="FirstParagraph"/>
      </w:pPr>
      <w:r>
        <w:t>The first production release of KST v2 includes the complete set of primary capabilities required to replace the current KST application and establish the new scheduling workspace.</w:t>
      </w:r>
    </w:p>
    <w:p w14:paraId="2F28CFED" w14:textId="77777777" w:rsidR="000C0A65" w:rsidRDefault="000C0A65" w:rsidP="000C0A65">
      <w:pPr>
        <w:pStyle w:val="BodyText"/>
      </w:pPr>
      <w:r>
        <w:t>The scope includes:</w:t>
      </w:r>
    </w:p>
    <w:p w14:paraId="4BBD731D" w14:textId="77777777" w:rsidR="000C0A65" w:rsidRDefault="000C0A65" w:rsidP="000C0A65">
      <w:pPr>
        <w:pStyle w:val="Heading3"/>
      </w:pPr>
      <w:bookmarkStart w:id="41" w:name="interactive-scheduling-dashboard"/>
      <w:r>
        <w:t>8.1 Interactive Scheduling Dashboard</w:t>
      </w:r>
    </w:p>
    <w:p w14:paraId="3DF60C55" w14:textId="77777777" w:rsidR="000C0A65" w:rsidRDefault="000C0A65" w:rsidP="000C0A65">
      <w:pPr>
        <w:pStyle w:val="Compact"/>
        <w:numPr>
          <w:ilvl w:val="0"/>
          <w:numId w:val="2"/>
        </w:numPr>
      </w:pPr>
      <w:r>
        <w:t>Customer- and site-specific schedule views</w:t>
      </w:r>
    </w:p>
    <w:p w14:paraId="2343E8D4" w14:textId="77777777" w:rsidR="000C0A65" w:rsidRDefault="000C0A65" w:rsidP="000C0A65">
      <w:pPr>
        <w:pStyle w:val="Compact"/>
        <w:numPr>
          <w:ilvl w:val="0"/>
          <w:numId w:val="2"/>
        </w:numPr>
      </w:pPr>
      <w:r>
        <w:t xml:space="preserve">Master Production Schedule </w:t>
      </w:r>
      <w:proofErr w:type="gramStart"/>
      <w:r>
        <w:t>visualization</w:t>
      </w:r>
      <w:proofErr w:type="gramEnd"/>
    </w:p>
    <w:p w14:paraId="7F47DF95" w14:textId="77777777" w:rsidR="000C0A65" w:rsidRDefault="000C0A65" w:rsidP="000C0A65">
      <w:pPr>
        <w:pStyle w:val="Compact"/>
        <w:numPr>
          <w:ilvl w:val="0"/>
          <w:numId w:val="2"/>
        </w:numPr>
      </w:pPr>
      <w:r>
        <w:t>Status and exception indicators</w:t>
      </w:r>
    </w:p>
    <w:p w14:paraId="03595DC7" w14:textId="77777777" w:rsidR="000C0A65" w:rsidRDefault="000C0A65" w:rsidP="000C0A65">
      <w:pPr>
        <w:pStyle w:val="Compact"/>
        <w:numPr>
          <w:ilvl w:val="0"/>
          <w:numId w:val="2"/>
        </w:numPr>
      </w:pPr>
      <w:r>
        <w:t>Interactive filtering and navigation</w:t>
      </w:r>
    </w:p>
    <w:p w14:paraId="166F5E82" w14:textId="77777777" w:rsidR="000C0A65" w:rsidRDefault="000C0A65" w:rsidP="000C0A65">
      <w:pPr>
        <w:pStyle w:val="Compact"/>
        <w:numPr>
          <w:ilvl w:val="0"/>
          <w:numId w:val="2"/>
        </w:numPr>
      </w:pPr>
      <w:r>
        <w:t>Drill-down from schedules into related operational information</w:t>
      </w:r>
    </w:p>
    <w:p w14:paraId="49895214" w14:textId="77777777" w:rsidR="000C0A65" w:rsidRDefault="000C0A65" w:rsidP="000C0A65">
      <w:pPr>
        <w:pStyle w:val="Compact"/>
        <w:numPr>
          <w:ilvl w:val="0"/>
          <w:numId w:val="2"/>
        </w:numPr>
      </w:pPr>
      <w:r>
        <w:t xml:space="preserve">User-selectable time horizons </w:t>
      </w:r>
      <w:proofErr w:type="gramStart"/>
      <w:r>
        <w:t>where</w:t>
      </w:r>
      <w:proofErr w:type="gramEnd"/>
      <w:r>
        <w:t xml:space="preserve"> supported by available data</w:t>
      </w:r>
    </w:p>
    <w:p w14:paraId="341EB397" w14:textId="77777777" w:rsidR="000C0A65" w:rsidRDefault="000C0A65" w:rsidP="000C0A65">
      <w:pPr>
        <w:pStyle w:val="Heading3"/>
      </w:pPr>
      <w:bookmarkStart w:id="42" w:name="work-order-and-part-investigation"/>
      <w:bookmarkEnd w:id="41"/>
      <w:r>
        <w:t>8.2 Work-Order and Part Investigation</w:t>
      </w:r>
    </w:p>
    <w:p w14:paraId="18DC7808" w14:textId="77777777" w:rsidR="000C0A65" w:rsidRDefault="000C0A65" w:rsidP="000C0A65">
      <w:pPr>
        <w:pStyle w:val="Compact"/>
        <w:numPr>
          <w:ilvl w:val="0"/>
          <w:numId w:val="2"/>
        </w:numPr>
      </w:pPr>
      <w:r>
        <w:t>Work-order details</w:t>
      </w:r>
    </w:p>
    <w:p w14:paraId="5CF58C04" w14:textId="77777777" w:rsidR="000C0A65" w:rsidRDefault="000C0A65" w:rsidP="000C0A65">
      <w:pPr>
        <w:pStyle w:val="Compact"/>
        <w:numPr>
          <w:ilvl w:val="0"/>
          <w:numId w:val="2"/>
        </w:numPr>
      </w:pPr>
      <w:r>
        <w:t>Part and component information</w:t>
      </w:r>
    </w:p>
    <w:p w14:paraId="53096FBC" w14:textId="77777777" w:rsidR="000C0A65" w:rsidRDefault="000C0A65" w:rsidP="000C0A65">
      <w:pPr>
        <w:pStyle w:val="Compact"/>
        <w:numPr>
          <w:ilvl w:val="0"/>
          <w:numId w:val="2"/>
        </w:numPr>
      </w:pPr>
      <w:r>
        <w:t>Production status</w:t>
      </w:r>
    </w:p>
    <w:p w14:paraId="2C1069EC" w14:textId="77777777" w:rsidR="000C0A65" w:rsidRDefault="000C0A65" w:rsidP="000C0A65">
      <w:pPr>
        <w:pStyle w:val="Compact"/>
        <w:numPr>
          <w:ilvl w:val="0"/>
          <w:numId w:val="2"/>
        </w:numPr>
      </w:pPr>
      <w:r>
        <w:t>Relevant quantities and dates</w:t>
      </w:r>
    </w:p>
    <w:p w14:paraId="0CBC486C" w14:textId="77777777" w:rsidR="000C0A65" w:rsidRDefault="000C0A65" w:rsidP="000C0A65">
      <w:pPr>
        <w:pStyle w:val="Compact"/>
        <w:numPr>
          <w:ilvl w:val="0"/>
          <w:numId w:val="2"/>
        </w:numPr>
      </w:pPr>
      <w:r>
        <w:t>Connections between scheduled items and their work orders</w:t>
      </w:r>
    </w:p>
    <w:p w14:paraId="2E3307DD" w14:textId="77777777" w:rsidR="000C0A65" w:rsidRDefault="000C0A65" w:rsidP="000C0A65">
      <w:pPr>
        <w:pStyle w:val="Heading3"/>
      </w:pPr>
      <w:bookmarkStart w:id="43" w:name="shortage-investigation"/>
      <w:bookmarkEnd w:id="42"/>
      <w:r>
        <w:t>8.3 Shortage Investigation</w:t>
      </w:r>
    </w:p>
    <w:p w14:paraId="76C17EB3" w14:textId="77777777" w:rsidR="000C0A65" w:rsidRDefault="000C0A65" w:rsidP="000C0A65">
      <w:pPr>
        <w:pStyle w:val="Compact"/>
        <w:numPr>
          <w:ilvl w:val="0"/>
          <w:numId w:val="2"/>
        </w:numPr>
      </w:pPr>
      <w:r>
        <w:t>Shortage identification</w:t>
      </w:r>
    </w:p>
    <w:p w14:paraId="78269BED" w14:textId="77777777" w:rsidR="000C0A65" w:rsidRDefault="000C0A65" w:rsidP="000C0A65">
      <w:pPr>
        <w:pStyle w:val="Compact"/>
        <w:numPr>
          <w:ilvl w:val="0"/>
          <w:numId w:val="2"/>
        </w:numPr>
      </w:pPr>
      <w:r>
        <w:t>Required, available, and short quantities</w:t>
      </w:r>
    </w:p>
    <w:p w14:paraId="7C38B985" w14:textId="77777777" w:rsidR="000C0A65" w:rsidRDefault="000C0A65" w:rsidP="000C0A65">
      <w:pPr>
        <w:pStyle w:val="Compact"/>
        <w:numPr>
          <w:ilvl w:val="0"/>
          <w:numId w:val="2"/>
        </w:numPr>
      </w:pPr>
      <w:r>
        <w:t>Shortages associated with parts and work orders</w:t>
      </w:r>
    </w:p>
    <w:p w14:paraId="27322F36" w14:textId="77777777" w:rsidR="000C0A65" w:rsidRDefault="000C0A65" w:rsidP="000C0A65">
      <w:pPr>
        <w:pStyle w:val="Compact"/>
        <w:numPr>
          <w:ilvl w:val="0"/>
          <w:numId w:val="2"/>
        </w:numPr>
      </w:pPr>
      <w:r>
        <w:lastRenderedPageBreak/>
        <w:t>Shared shortages affecting multiple parent parts</w:t>
      </w:r>
    </w:p>
    <w:p w14:paraId="4B49E2E3" w14:textId="77777777" w:rsidR="000C0A65" w:rsidRDefault="000C0A65" w:rsidP="000C0A65">
      <w:pPr>
        <w:pStyle w:val="Compact"/>
        <w:numPr>
          <w:ilvl w:val="0"/>
          <w:numId w:val="2"/>
        </w:numPr>
      </w:pPr>
      <w:r>
        <w:t>Relevant material-coverage information</w:t>
      </w:r>
    </w:p>
    <w:p w14:paraId="6C92081D" w14:textId="77777777" w:rsidR="000C0A65" w:rsidRDefault="000C0A65" w:rsidP="000C0A65">
      <w:pPr>
        <w:pStyle w:val="Heading3"/>
      </w:pPr>
      <w:bookmarkStart w:id="44" w:name="purchase-order-and-buyer-information"/>
      <w:bookmarkEnd w:id="43"/>
      <w:r>
        <w:t>8.4 Purchase-Order and Buyer Information</w:t>
      </w:r>
    </w:p>
    <w:p w14:paraId="394E1EB9" w14:textId="77777777" w:rsidR="000C0A65" w:rsidRDefault="000C0A65" w:rsidP="000C0A65">
      <w:pPr>
        <w:pStyle w:val="Compact"/>
        <w:numPr>
          <w:ilvl w:val="0"/>
          <w:numId w:val="2"/>
        </w:numPr>
      </w:pPr>
      <w:r>
        <w:t>Related purchase-order information</w:t>
      </w:r>
    </w:p>
    <w:p w14:paraId="04FD5F20" w14:textId="77777777" w:rsidR="000C0A65" w:rsidRDefault="000C0A65" w:rsidP="000C0A65">
      <w:pPr>
        <w:pStyle w:val="Compact"/>
        <w:numPr>
          <w:ilvl w:val="0"/>
          <w:numId w:val="2"/>
        </w:numPr>
      </w:pPr>
      <w:r>
        <w:t>Due dates and open quantities</w:t>
      </w:r>
    </w:p>
    <w:p w14:paraId="0736FFC8" w14:textId="77777777" w:rsidR="000C0A65" w:rsidRDefault="000C0A65" w:rsidP="000C0A65">
      <w:pPr>
        <w:pStyle w:val="Compact"/>
        <w:numPr>
          <w:ilvl w:val="0"/>
          <w:numId w:val="2"/>
        </w:numPr>
      </w:pPr>
      <w:r>
        <w:t>Coverage information</w:t>
      </w:r>
    </w:p>
    <w:p w14:paraId="63FF5520" w14:textId="77777777" w:rsidR="000C0A65" w:rsidRDefault="000C0A65" w:rsidP="000C0A65">
      <w:pPr>
        <w:pStyle w:val="Compact"/>
        <w:numPr>
          <w:ilvl w:val="0"/>
          <w:numId w:val="2"/>
        </w:numPr>
      </w:pPr>
      <w:r>
        <w:t>Buyer identification</w:t>
      </w:r>
    </w:p>
    <w:p w14:paraId="557192AD" w14:textId="77777777" w:rsidR="000C0A65" w:rsidRDefault="000C0A65" w:rsidP="000C0A65">
      <w:pPr>
        <w:pStyle w:val="Compact"/>
        <w:numPr>
          <w:ilvl w:val="0"/>
          <w:numId w:val="2"/>
        </w:numPr>
      </w:pPr>
      <w:r>
        <w:t>Buyer comments or notes where technically and operationally available</w:t>
      </w:r>
    </w:p>
    <w:p w14:paraId="0114DFD4" w14:textId="77777777" w:rsidR="000C0A65" w:rsidRDefault="000C0A65" w:rsidP="000C0A65">
      <w:pPr>
        <w:pStyle w:val="Heading3"/>
      </w:pPr>
      <w:bookmarkStart w:id="45" w:name="planning-and-adjustment-workspaces"/>
      <w:bookmarkEnd w:id="44"/>
      <w:r>
        <w:t>8.5 Planning and Adjustment Workspaces</w:t>
      </w:r>
    </w:p>
    <w:p w14:paraId="18DB677D" w14:textId="77777777" w:rsidR="000C0A65" w:rsidRDefault="000C0A65" w:rsidP="000C0A65">
      <w:pPr>
        <w:pStyle w:val="Compact"/>
        <w:numPr>
          <w:ilvl w:val="0"/>
          <w:numId w:val="2"/>
        </w:numPr>
      </w:pPr>
      <w:r>
        <w:t>Schedule adjustments</w:t>
      </w:r>
    </w:p>
    <w:p w14:paraId="341DE4FA" w14:textId="77777777" w:rsidR="000C0A65" w:rsidRDefault="000C0A65" w:rsidP="000C0A65">
      <w:pPr>
        <w:pStyle w:val="Compact"/>
        <w:numPr>
          <w:ilvl w:val="0"/>
          <w:numId w:val="2"/>
        </w:numPr>
      </w:pPr>
      <w:r>
        <w:t>Sales-order adjustments</w:t>
      </w:r>
    </w:p>
    <w:p w14:paraId="79E6237F" w14:textId="77777777" w:rsidR="000C0A65" w:rsidRDefault="000C0A65" w:rsidP="000C0A65">
      <w:pPr>
        <w:pStyle w:val="Compact"/>
        <w:numPr>
          <w:ilvl w:val="0"/>
          <w:numId w:val="2"/>
        </w:numPr>
      </w:pPr>
      <w:r>
        <w:t>Multi-record editing</w:t>
      </w:r>
    </w:p>
    <w:p w14:paraId="0CECAB13" w14:textId="77777777" w:rsidR="000C0A65" w:rsidRDefault="000C0A65" w:rsidP="000C0A65">
      <w:pPr>
        <w:pStyle w:val="Compact"/>
        <w:numPr>
          <w:ilvl w:val="0"/>
          <w:numId w:val="2"/>
        </w:numPr>
      </w:pPr>
      <w:r>
        <w:t>Visible staged-change state</w:t>
      </w:r>
    </w:p>
    <w:p w14:paraId="6E6BB15F" w14:textId="77777777" w:rsidR="000C0A65" w:rsidRDefault="000C0A65" w:rsidP="000C0A65">
      <w:pPr>
        <w:pStyle w:val="Compact"/>
        <w:numPr>
          <w:ilvl w:val="0"/>
          <w:numId w:val="2"/>
        </w:numPr>
      </w:pPr>
      <w:r>
        <w:t>Validation before export</w:t>
      </w:r>
    </w:p>
    <w:p w14:paraId="34806F91" w14:textId="77777777" w:rsidR="000C0A65" w:rsidRDefault="000C0A65" w:rsidP="000C0A65">
      <w:pPr>
        <w:pStyle w:val="Compact"/>
        <w:numPr>
          <w:ilvl w:val="0"/>
          <w:numId w:val="2"/>
        </w:numPr>
      </w:pPr>
      <w:r>
        <w:t>Ability to clear or revise pending changes</w:t>
      </w:r>
    </w:p>
    <w:p w14:paraId="3E44D070" w14:textId="77777777" w:rsidR="000C0A65" w:rsidRDefault="000C0A65" w:rsidP="000C0A65">
      <w:pPr>
        <w:pStyle w:val="Heading3"/>
      </w:pPr>
      <w:bookmarkStart w:id="46" w:name="qad-mass-update-exports"/>
      <w:bookmarkEnd w:id="45"/>
      <w:r>
        <w:t>8.6 QAD Mass-Update Exports</w:t>
      </w:r>
    </w:p>
    <w:p w14:paraId="70FD2C74" w14:textId="77777777" w:rsidR="000C0A65" w:rsidRDefault="000C0A65" w:rsidP="000C0A65">
      <w:pPr>
        <w:pStyle w:val="Compact"/>
        <w:numPr>
          <w:ilvl w:val="0"/>
          <w:numId w:val="2"/>
        </w:numPr>
      </w:pPr>
      <w:r>
        <w:t>Structured mass-update files</w:t>
      </w:r>
    </w:p>
    <w:p w14:paraId="3B9F6131" w14:textId="77777777" w:rsidR="000C0A65" w:rsidRDefault="000C0A65" w:rsidP="000C0A65">
      <w:pPr>
        <w:pStyle w:val="Compact"/>
        <w:numPr>
          <w:ilvl w:val="0"/>
          <w:numId w:val="2"/>
        </w:numPr>
      </w:pPr>
      <w:r>
        <w:t>Required fields and formats</w:t>
      </w:r>
    </w:p>
    <w:p w14:paraId="6C6062CC" w14:textId="77777777" w:rsidR="000C0A65" w:rsidRDefault="000C0A65" w:rsidP="000C0A65">
      <w:pPr>
        <w:pStyle w:val="Compact"/>
        <w:numPr>
          <w:ilvl w:val="0"/>
          <w:numId w:val="2"/>
        </w:numPr>
      </w:pPr>
      <w:r>
        <w:t>Export of only approved staged changes</w:t>
      </w:r>
    </w:p>
    <w:p w14:paraId="48BB2FAF" w14:textId="77777777" w:rsidR="000C0A65" w:rsidRDefault="000C0A65" w:rsidP="000C0A65">
      <w:pPr>
        <w:pStyle w:val="Compact"/>
        <w:numPr>
          <w:ilvl w:val="0"/>
          <w:numId w:val="2"/>
        </w:numPr>
      </w:pPr>
      <w:r>
        <w:t>Validation against QAD upload requirements</w:t>
      </w:r>
    </w:p>
    <w:p w14:paraId="502124EA" w14:textId="77777777" w:rsidR="000C0A65" w:rsidRDefault="000C0A65" w:rsidP="000C0A65">
      <w:pPr>
        <w:pStyle w:val="Heading3"/>
      </w:pPr>
      <w:bookmarkStart w:id="47" w:name="report-generation-and-export"/>
      <w:bookmarkEnd w:id="46"/>
      <w:r>
        <w:t>8.7 Report Generation and Export</w:t>
      </w:r>
    </w:p>
    <w:p w14:paraId="229204C5" w14:textId="77777777" w:rsidR="000C0A65" w:rsidRDefault="000C0A65" w:rsidP="000C0A65">
      <w:pPr>
        <w:pStyle w:val="Compact"/>
        <w:numPr>
          <w:ilvl w:val="0"/>
          <w:numId w:val="2"/>
        </w:numPr>
      </w:pPr>
      <w:r>
        <w:t>Required report exports from the existing KST application</w:t>
      </w:r>
    </w:p>
    <w:p w14:paraId="56CDB249" w14:textId="77777777" w:rsidR="000C0A65" w:rsidRDefault="000C0A65" w:rsidP="000C0A65">
      <w:pPr>
        <w:pStyle w:val="Compact"/>
        <w:numPr>
          <w:ilvl w:val="0"/>
          <w:numId w:val="2"/>
        </w:numPr>
      </w:pPr>
      <w:r>
        <w:t>Excel workbook generation where Excel remains the required format</w:t>
      </w:r>
    </w:p>
    <w:p w14:paraId="2C3D879E" w14:textId="77777777" w:rsidR="000C0A65" w:rsidRDefault="000C0A65" w:rsidP="000C0A65">
      <w:pPr>
        <w:pStyle w:val="Compact"/>
        <w:numPr>
          <w:ilvl w:val="0"/>
          <w:numId w:val="2"/>
        </w:numPr>
      </w:pPr>
      <w:r>
        <w:t>Filtered or scoped exports where appropriate</w:t>
      </w:r>
    </w:p>
    <w:p w14:paraId="4F887DDB" w14:textId="77777777" w:rsidR="000C0A65" w:rsidRDefault="000C0A65" w:rsidP="000C0A65">
      <w:pPr>
        <w:pStyle w:val="Compact"/>
        <w:numPr>
          <w:ilvl w:val="0"/>
          <w:numId w:val="2"/>
        </w:numPr>
      </w:pPr>
      <w:r>
        <w:t>Consistent formatting for report recipients</w:t>
      </w:r>
    </w:p>
    <w:p w14:paraId="42512302" w14:textId="77777777" w:rsidR="000C0A65" w:rsidRDefault="000C0A65" w:rsidP="000C0A65">
      <w:pPr>
        <w:pStyle w:val="Compact"/>
        <w:numPr>
          <w:ilvl w:val="0"/>
          <w:numId w:val="2"/>
        </w:numPr>
      </w:pPr>
      <w:r>
        <w:t>Selective report generation</w:t>
      </w:r>
    </w:p>
    <w:p w14:paraId="3DB8E582" w14:textId="77777777" w:rsidR="000C0A65" w:rsidRDefault="000C0A65" w:rsidP="000C0A65">
      <w:pPr>
        <w:pStyle w:val="Heading3"/>
      </w:pPr>
      <w:bookmarkStart w:id="48" w:name="user-workspace-configuration"/>
      <w:bookmarkEnd w:id="47"/>
      <w:r>
        <w:t>8.8 User Workspace Configuration</w:t>
      </w:r>
    </w:p>
    <w:p w14:paraId="794987A3" w14:textId="77777777" w:rsidR="000C0A65" w:rsidRDefault="000C0A65" w:rsidP="000C0A65">
      <w:pPr>
        <w:pStyle w:val="Compact"/>
        <w:numPr>
          <w:ilvl w:val="0"/>
          <w:numId w:val="2"/>
        </w:numPr>
      </w:pPr>
      <w:r>
        <w:t>Customer-and-site assignments</w:t>
      </w:r>
    </w:p>
    <w:p w14:paraId="14E56922" w14:textId="77777777" w:rsidR="000C0A65" w:rsidRDefault="000C0A65" w:rsidP="000C0A65">
      <w:pPr>
        <w:pStyle w:val="Compact"/>
        <w:numPr>
          <w:ilvl w:val="0"/>
          <w:numId w:val="2"/>
        </w:numPr>
      </w:pPr>
      <w:r>
        <w:t>Persistent local workspace settings</w:t>
      </w:r>
    </w:p>
    <w:p w14:paraId="3FFF0D00" w14:textId="77777777" w:rsidR="000C0A65" w:rsidRDefault="000C0A65" w:rsidP="000C0A65">
      <w:pPr>
        <w:pStyle w:val="Compact"/>
        <w:numPr>
          <w:ilvl w:val="0"/>
          <w:numId w:val="2"/>
        </w:numPr>
      </w:pPr>
      <w:r>
        <w:t>Temporary addition and removal of coverage assignments</w:t>
      </w:r>
    </w:p>
    <w:p w14:paraId="36A29610" w14:textId="77777777" w:rsidR="000C0A65" w:rsidRDefault="000C0A65" w:rsidP="000C0A65">
      <w:pPr>
        <w:pStyle w:val="Compact"/>
        <w:numPr>
          <w:ilvl w:val="0"/>
          <w:numId w:val="2"/>
        </w:numPr>
      </w:pPr>
      <w:r>
        <w:t xml:space="preserve">Theme, display, or layout preferences </w:t>
      </w:r>
      <w:proofErr w:type="gramStart"/>
      <w:r>
        <w:t>where</w:t>
      </w:r>
      <w:proofErr w:type="gramEnd"/>
      <w:r>
        <w:t xml:space="preserve"> supported</w:t>
      </w:r>
    </w:p>
    <w:p w14:paraId="1663AE38" w14:textId="77777777" w:rsidR="000C0A65" w:rsidRDefault="000C0A65" w:rsidP="000C0A65">
      <w:pPr>
        <w:pStyle w:val="Compact"/>
        <w:numPr>
          <w:ilvl w:val="0"/>
          <w:numId w:val="2"/>
        </w:numPr>
      </w:pPr>
      <w:r>
        <w:t>Configuration tied to the local user environment</w:t>
      </w:r>
    </w:p>
    <w:p w14:paraId="091F5BFC" w14:textId="77777777" w:rsidR="000C0A65" w:rsidRDefault="000C0A65" w:rsidP="000C0A65">
      <w:pPr>
        <w:pStyle w:val="Heading3"/>
      </w:pPr>
      <w:bookmarkStart w:id="49" w:name="data-access-and-processing"/>
      <w:bookmarkEnd w:id="48"/>
      <w:r>
        <w:t>8.9 Data Access and Processing</w:t>
      </w:r>
    </w:p>
    <w:p w14:paraId="13188A85" w14:textId="77777777" w:rsidR="000C0A65" w:rsidRDefault="000C0A65" w:rsidP="000C0A65">
      <w:pPr>
        <w:pStyle w:val="Compact"/>
        <w:numPr>
          <w:ilvl w:val="0"/>
          <w:numId w:val="2"/>
        </w:numPr>
      </w:pPr>
      <w:r>
        <w:t>Read access to required Microsoft SQL Server data</w:t>
      </w:r>
    </w:p>
    <w:p w14:paraId="2F86DE18" w14:textId="77777777" w:rsidR="000C0A65" w:rsidRDefault="000C0A65" w:rsidP="000C0A65">
      <w:pPr>
        <w:pStyle w:val="Compact"/>
        <w:numPr>
          <w:ilvl w:val="0"/>
          <w:numId w:val="2"/>
        </w:numPr>
      </w:pPr>
      <w:r>
        <w:lastRenderedPageBreak/>
        <w:t>Support for the currently deployed SQL Server 2016 environment</w:t>
      </w:r>
    </w:p>
    <w:p w14:paraId="64030706" w14:textId="77777777" w:rsidR="000C0A65" w:rsidRDefault="000C0A65" w:rsidP="000C0A65">
      <w:pPr>
        <w:pStyle w:val="Compact"/>
        <w:numPr>
          <w:ilvl w:val="0"/>
          <w:numId w:val="2"/>
        </w:numPr>
      </w:pPr>
      <w:r>
        <w:t>Compatibility planning for the expected move to SQL Server 2019</w:t>
      </w:r>
    </w:p>
    <w:p w14:paraId="633155E2" w14:textId="65DECC7B" w:rsidR="000C0A65" w:rsidRDefault="00BE51F5" w:rsidP="000C0A65">
      <w:pPr>
        <w:pStyle w:val="Compact"/>
        <w:numPr>
          <w:ilvl w:val="0"/>
          <w:numId w:val="2"/>
        </w:numPr>
      </w:pPr>
      <w:r>
        <w:t>.NET</w:t>
      </w:r>
      <w:r w:rsidR="000C0A65">
        <w:t>-based business logic and data processing</w:t>
      </w:r>
    </w:p>
    <w:p w14:paraId="76B89DBC" w14:textId="77777777" w:rsidR="000C0A65" w:rsidRDefault="000C0A65" w:rsidP="000C0A65">
      <w:pPr>
        <w:pStyle w:val="Compact"/>
        <w:numPr>
          <w:ilvl w:val="0"/>
          <w:numId w:val="2"/>
        </w:numPr>
      </w:pPr>
      <w:r>
        <w:t>Clear separation between data retrieval, domain logic, presentation, and export logic</w:t>
      </w:r>
    </w:p>
    <w:p w14:paraId="23881EF3" w14:textId="77777777" w:rsidR="000C0A65" w:rsidRDefault="000C0A65" w:rsidP="000C0A65">
      <w:pPr>
        <w:pStyle w:val="Heading3"/>
      </w:pPr>
      <w:bookmarkStart w:id="50" w:name="desktop-deployment"/>
      <w:bookmarkEnd w:id="49"/>
      <w:r>
        <w:t>8.10 Desktop Deployment</w:t>
      </w:r>
    </w:p>
    <w:p w14:paraId="38180840" w14:textId="77777777" w:rsidR="000C0A65" w:rsidRDefault="000C0A65" w:rsidP="000C0A65">
      <w:pPr>
        <w:pStyle w:val="Compact"/>
        <w:numPr>
          <w:ilvl w:val="0"/>
          <w:numId w:val="2"/>
        </w:numPr>
      </w:pPr>
      <w:r>
        <w:t>Windows 11 support</w:t>
      </w:r>
    </w:p>
    <w:p w14:paraId="0D014D07" w14:textId="77777777" w:rsidR="000C0A65" w:rsidRDefault="000C0A65" w:rsidP="000C0A65">
      <w:pPr>
        <w:pStyle w:val="Compact"/>
        <w:numPr>
          <w:ilvl w:val="0"/>
          <w:numId w:val="2"/>
        </w:numPr>
      </w:pPr>
      <w:r>
        <w:t>Tauri desktop application</w:t>
      </w:r>
    </w:p>
    <w:p w14:paraId="05F4CDDA" w14:textId="77777777" w:rsidR="000C0A65" w:rsidRDefault="000C0A65" w:rsidP="000C0A65">
      <w:pPr>
        <w:pStyle w:val="Compact"/>
        <w:numPr>
          <w:ilvl w:val="0"/>
          <w:numId w:val="2"/>
        </w:numPr>
      </w:pPr>
      <w:r>
        <w:t>TypeScript frontend</w:t>
      </w:r>
    </w:p>
    <w:p w14:paraId="1B89E28A" w14:textId="0536C87A" w:rsidR="000C0A65" w:rsidRDefault="00BE51F5" w:rsidP="000C0A65">
      <w:pPr>
        <w:pStyle w:val="Compact"/>
        <w:numPr>
          <w:ilvl w:val="0"/>
          <w:numId w:val="2"/>
        </w:numPr>
      </w:pPr>
      <w:r>
        <w:t>.NET</w:t>
      </w:r>
      <w:r w:rsidR="000C0A65">
        <w:t xml:space="preserve"> backend</w:t>
      </w:r>
    </w:p>
    <w:p w14:paraId="13C48068" w14:textId="77777777" w:rsidR="000C0A65" w:rsidRDefault="000C0A65" w:rsidP="000C0A65">
      <w:pPr>
        <w:pStyle w:val="Compact"/>
        <w:numPr>
          <w:ilvl w:val="0"/>
          <w:numId w:val="2"/>
        </w:numPr>
      </w:pPr>
      <w:r>
        <w:t xml:space="preserve">Installation, configuration, diagnostics, and </w:t>
      </w:r>
      <w:proofErr w:type="gramStart"/>
      <w:r>
        <w:t>update</w:t>
      </w:r>
      <w:proofErr w:type="gramEnd"/>
      <w:r>
        <w:t xml:space="preserve"> procedures appropriate to the Keytronic environment</w:t>
      </w:r>
    </w:p>
    <w:p w14:paraId="747ED910" w14:textId="77777777" w:rsidR="000C0A65" w:rsidRDefault="000C0A65" w:rsidP="000C0A65">
      <w:pPr>
        <w:pStyle w:val="Heading3"/>
      </w:pPr>
      <w:bookmarkStart w:id="51" w:name="documentation-and-maintainability"/>
      <w:bookmarkEnd w:id="50"/>
      <w:r>
        <w:t>8.11 Documentation and Maintainability</w:t>
      </w:r>
    </w:p>
    <w:p w14:paraId="415A3F5C" w14:textId="77777777" w:rsidR="000C0A65" w:rsidRDefault="000C0A65" w:rsidP="000C0A65">
      <w:pPr>
        <w:pStyle w:val="Compact"/>
        <w:numPr>
          <w:ilvl w:val="0"/>
          <w:numId w:val="2"/>
        </w:numPr>
      </w:pPr>
      <w:r>
        <w:t>Project documentation</w:t>
      </w:r>
    </w:p>
    <w:p w14:paraId="3E3D92B3" w14:textId="77777777" w:rsidR="000C0A65" w:rsidRDefault="000C0A65" w:rsidP="000C0A65">
      <w:pPr>
        <w:pStyle w:val="Compact"/>
        <w:numPr>
          <w:ilvl w:val="0"/>
          <w:numId w:val="2"/>
        </w:numPr>
      </w:pPr>
      <w:r>
        <w:t>Business-rule documentation</w:t>
      </w:r>
    </w:p>
    <w:p w14:paraId="5B31B48B" w14:textId="77777777" w:rsidR="000C0A65" w:rsidRDefault="000C0A65" w:rsidP="000C0A65">
      <w:pPr>
        <w:pStyle w:val="Compact"/>
        <w:numPr>
          <w:ilvl w:val="0"/>
          <w:numId w:val="2"/>
        </w:numPr>
      </w:pPr>
      <w:r>
        <w:t>Architecture Decision Records</w:t>
      </w:r>
    </w:p>
    <w:p w14:paraId="1CE81855" w14:textId="77777777" w:rsidR="000C0A65" w:rsidRDefault="000C0A65" w:rsidP="000C0A65">
      <w:pPr>
        <w:pStyle w:val="Compact"/>
        <w:numPr>
          <w:ilvl w:val="0"/>
          <w:numId w:val="2"/>
        </w:numPr>
      </w:pPr>
      <w:r>
        <w:t>Automated tests</w:t>
      </w:r>
    </w:p>
    <w:p w14:paraId="0EFA3492" w14:textId="77777777" w:rsidR="000C0A65" w:rsidRDefault="000C0A65" w:rsidP="000C0A65">
      <w:pPr>
        <w:pStyle w:val="Compact"/>
        <w:numPr>
          <w:ilvl w:val="0"/>
          <w:numId w:val="2"/>
        </w:numPr>
      </w:pPr>
      <w:r>
        <w:t>Agent instructions and durable repository memory</w:t>
      </w:r>
    </w:p>
    <w:p w14:paraId="2FBF87A7" w14:textId="77777777" w:rsidR="000C0A65" w:rsidRDefault="000C0A65" w:rsidP="000C0A65">
      <w:pPr>
        <w:pStyle w:val="Compact"/>
        <w:numPr>
          <w:ilvl w:val="0"/>
          <w:numId w:val="2"/>
        </w:numPr>
      </w:pPr>
      <w:r>
        <w:t>Repeatable development, build, and release procedures</w:t>
      </w:r>
    </w:p>
    <w:p w14:paraId="61C3D780" w14:textId="77777777" w:rsidR="000C0A65" w:rsidRDefault="006A6812" w:rsidP="000C0A65">
      <w:r>
        <w:pict w14:anchorId="0F9891F8">
          <v:rect id="_x0000_i1032" style="width:0;height:1.5pt" o:hralign="center" o:hrstd="t" o:hr="t"/>
        </w:pict>
      </w:r>
    </w:p>
    <w:p w14:paraId="312F2E6E" w14:textId="77777777" w:rsidR="000C0A65" w:rsidRDefault="000C0A65" w:rsidP="000C0A65">
      <w:pPr>
        <w:pStyle w:val="Heading2"/>
      </w:pPr>
      <w:bookmarkStart w:id="52" w:name="release-strategy"/>
      <w:bookmarkEnd w:id="40"/>
      <w:bookmarkEnd w:id="51"/>
      <w:r>
        <w:t>9. Release Strategy</w:t>
      </w:r>
    </w:p>
    <w:p w14:paraId="7A14FF22" w14:textId="77777777" w:rsidR="000C0A65" w:rsidRDefault="000C0A65" w:rsidP="000C0A65">
      <w:pPr>
        <w:pStyle w:val="FirstParagraph"/>
      </w:pPr>
      <w:r>
        <w:t>KST v2 will be developed incrementally through internal phases, prototypes, vertical slices, and validation gates.</w:t>
      </w:r>
    </w:p>
    <w:p w14:paraId="128CBF01" w14:textId="77777777" w:rsidR="000C0A65" w:rsidRDefault="000C0A65" w:rsidP="000C0A65">
      <w:pPr>
        <w:pStyle w:val="BodyText"/>
      </w:pPr>
      <w:r>
        <w:t>However, the first production release is not intended to be a limited-feature minimum viable product.</w:t>
      </w:r>
    </w:p>
    <w:p w14:paraId="3C884262" w14:textId="77777777" w:rsidR="000C0A65" w:rsidRDefault="000C0A65" w:rsidP="000C0A65">
      <w:pPr>
        <w:pStyle w:val="BodyText"/>
      </w:pPr>
      <w:r>
        <w:t>Release 1 must contain all primary capabilities required for KST v2 to function as the intended scheduling workspace and to replace the operationally required features of the current KST application.</w:t>
      </w:r>
    </w:p>
    <w:p w14:paraId="52678C35" w14:textId="77777777" w:rsidR="000C0A65" w:rsidRDefault="000C0A65" w:rsidP="000C0A65">
      <w:pPr>
        <w:pStyle w:val="BodyText"/>
      </w:pPr>
      <w:r>
        <w:t>Internal development may include:</w:t>
      </w:r>
    </w:p>
    <w:p w14:paraId="697AA897" w14:textId="77777777" w:rsidR="000C0A65" w:rsidRDefault="000C0A65" w:rsidP="000C0A65">
      <w:pPr>
        <w:pStyle w:val="Compact"/>
        <w:numPr>
          <w:ilvl w:val="0"/>
          <w:numId w:val="2"/>
        </w:numPr>
      </w:pPr>
      <w:r>
        <w:t>Non-production prototypes</w:t>
      </w:r>
    </w:p>
    <w:p w14:paraId="21A292CE" w14:textId="77777777" w:rsidR="000C0A65" w:rsidRDefault="000C0A65" w:rsidP="000C0A65">
      <w:pPr>
        <w:pStyle w:val="Compact"/>
        <w:numPr>
          <w:ilvl w:val="0"/>
          <w:numId w:val="2"/>
        </w:numPr>
      </w:pPr>
      <w:r>
        <w:t>Architectural experiments</w:t>
      </w:r>
    </w:p>
    <w:p w14:paraId="74E6BC87" w14:textId="77777777" w:rsidR="000C0A65" w:rsidRDefault="000C0A65" w:rsidP="000C0A65">
      <w:pPr>
        <w:pStyle w:val="Compact"/>
        <w:numPr>
          <w:ilvl w:val="0"/>
          <w:numId w:val="2"/>
        </w:numPr>
      </w:pPr>
      <w:r>
        <w:t>Partial workflow demonstrations</w:t>
      </w:r>
    </w:p>
    <w:p w14:paraId="52DB8320" w14:textId="77777777" w:rsidR="000C0A65" w:rsidRDefault="000C0A65" w:rsidP="000C0A65">
      <w:pPr>
        <w:pStyle w:val="Compact"/>
        <w:numPr>
          <w:ilvl w:val="0"/>
          <w:numId w:val="2"/>
        </w:numPr>
      </w:pPr>
      <w:r>
        <w:t>Walking-skeleton builds</w:t>
      </w:r>
    </w:p>
    <w:p w14:paraId="4A4234AC" w14:textId="77777777" w:rsidR="000C0A65" w:rsidRDefault="000C0A65" w:rsidP="000C0A65">
      <w:pPr>
        <w:pStyle w:val="Compact"/>
        <w:numPr>
          <w:ilvl w:val="0"/>
          <w:numId w:val="2"/>
        </w:numPr>
      </w:pPr>
      <w:r>
        <w:t>Feature-complete test builds</w:t>
      </w:r>
    </w:p>
    <w:p w14:paraId="68EB805A" w14:textId="77777777" w:rsidR="000C0A65" w:rsidRDefault="000C0A65" w:rsidP="000C0A65">
      <w:pPr>
        <w:pStyle w:val="Compact"/>
        <w:numPr>
          <w:ilvl w:val="0"/>
          <w:numId w:val="2"/>
        </w:numPr>
      </w:pPr>
      <w:r>
        <w:lastRenderedPageBreak/>
        <w:t>Site or user pilots</w:t>
      </w:r>
    </w:p>
    <w:p w14:paraId="2DA7DCAE" w14:textId="77777777" w:rsidR="000C0A65" w:rsidRDefault="000C0A65" w:rsidP="000C0A65">
      <w:pPr>
        <w:pStyle w:val="Compact"/>
        <w:numPr>
          <w:ilvl w:val="0"/>
          <w:numId w:val="2"/>
        </w:numPr>
      </w:pPr>
      <w:r>
        <w:t>Release candidates</w:t>
      </w:r>
    </w:p>
    <w:p w14:paraId="1BC9CCD7" w14:textId="77777777" w:rsidR="000C0A65" w:rsidRDefault="000C0A65" w:rsidP="000C0A65">
      <w:pPr>
        <w:pStyle w:val="FirstParagraph"/>
      </w:pPr>
      <w:r>
        <w:t>These intermediate builds are development and validation tools. They do not redefine the scope of the first production release.</w:t>
      </w:r>
    </w:p>
    <w:p w14:paraId="27C40E7A" w14:textId="77777777" w:rsidR="000C0A65" w:rsidRDefault="000C0A65" w:rsidP="000C0A65">
      <w:pPr>
        <w:pStyle w:val="BodyText"/>
      </w:pPr>
      <w:r>
        <w:t>Features may continue to be improved, refined, and expanded after Release 1, but primary capabilities must not be knowingly deferred merely to achieve an earlier production launch.</w:t>
      </w:r>
    </w:p>
    <w:p w14:paraId="276C24E8" w14:textId="77777777" w:rsidR="000C0A65" w:rsidRDefault="006A6812" w:rsidP="000C0A65">
      <w:r>
        <w:pict w14:anchorId="6B2487F2">
          <v:rect id="_x0000_i1033" style="width:0;height:1.5pt" o:hralign="center" o:hrstd="t" o:hr="t"/>
        </w:pict>
      </w:r>
    </w:p>
    <w:p w14:paraId="7AD08FCD" w14:textId="77777777" w:rsidR="000C0A65" w:rsidRDefault="000C0A65" w:rsidP="000C0A65">
      <w:pPr>
        <w:pStyle w:val="Heading2"/>
      </w:pPr>
      <w:bookmarkStart w:id="53" w:name="current-known-constraints"/>
      <w:bookmarkEnd w:id="52"/>
      <w:r>
        <w:t>10. Current Known Constraints</w:t>
      </w:r>
    </w:p>
    <w:p w14:paraId="2E299C2B" w14:textId="77777777" w:rsidR="000C0A65" w:rsidRDefault="000C0A65" w:rsidP="000C0A65">
      <w:pPr>
        <w:pStyle w:val="Heading3"/>
      </w:pPr>
      <w:bookmarkStart w:id="54" w:name="supported-operating-system"/>
      <w:r>
        <w:t>10.1 Supported Operating System</w:t>
      </w:r>
    </w:p>
    <w:p w14:paraId="0D58D84B" w14:textId="77777777" w:rsidR="000C0A65" w:rsidRDefault="000C0A65" w:rsidP="000C0A65">
      <w:pPr>
        <w:pStyle w:val="FirstParagraph"/>
      </w:pPr>
      <w:r>
        <w:t>The application must run on company-managed Windows 11 workstations.</w:t>
      </w:r>
    </w:p>
    <w:p w14:paraId="246E7157" w14:textId="77777777" w:rsidR="000C0A65" w:rsidRDefault="000C0A65" w:rsidP="000C0A65">
      <w:pPr>
        <w:pStyle w:val="BodyText"/>
      </w:pPr>
      <w:r>
        <w:t>Cross-platform support is not currently a project requirement.</w:t>
      </w:r>
    </w:p>
    <w:p w14:paraId="3BFEE402" w14:textId="77777777" w:rsidR="000C0A65" w:rsidRDefault="000C0A65" w:rsidP="000C0A65">
      <w:pPr>
        <w:pStyle w:val="Heading3"/>
      </w:pPr>
      <w:bookmarkStart w:id="55" w:name="database-environment"/>
      <w:bookmarkEnd w:id="54"/>
      <w:r>
        <w:t>10.2 Database Environment</w:t>
      </w:r>
    </w:p>
    <w:p w14:paraId="3C7DEC8E" w14:textId="77777777" w:rsidR="000C0A65" w:rsidRDefault="000C0A65" w:rsidP="000C0A65">
      <w:pPr>
        <w:pStyle w:val="FirstParagraph"/>
      </w:pPr>
      <w:r>
        <w:t>The application must work with Microsoft SQL Server 2016.</w:t>
      </w:r>
    </w:p>
    <w:p w14:paraId="45E8D688" w14:textId="77777777" w:rsidR="000C0A65" w:rsidRDefault="000C0A65" w:rsidP="000C0A65">
      <w:pPr>
        <w:pStyle w:val="BodyText"/>
      </w:pPr>
      <w:r>
        <w:t>The architecture should avoid unnecessary dependencies on version-specific behavior that would complicate the anticipated upgrade to SQL Server 2019.</w:t>
      </w:r>
    </w:p>
    <w:p w14:paraId="107AFC2C" w14:textId="77777777" w:rsidR="000C0A65" w:rsidRDefault="000C0A65" w:rsidP="000C0A65">
      <w:pPr>
        <w:pStyle w:val="BodyText"/>
      </w:pPr>
      <w:r>
        <w:t>Any SQL Server features requiring a version newer than the currently deployed environment must not be assumed without confirmation.</w:t>
      </w:r>
    </w:p>
    <w:p w14:paraId="5928D283" w14:textId="77777777" w:rsidR="000C0A65" w:rsidRDefault="000C0A65" w:rsidP="000C0A65">
      <w:pPr>
        <w:pStyle w:val="Heading3"/>
      </w:pPr>
      <w:bookmarkStart w:id="56" w:name="site-specific-customer-assignments"/>
      <w:bookmarkEnd w:id="55"/>
      <w:r>
        <w:t>10.3 Site-Specific Customer Assignments</w:t>
      </w:r>
    </w:p>
    <w:p w14:paraId="0E20E414" w14:textId="77777777" w:rsidR="000C0A65" w:rsidRDefault="000C0A65" w:rsidP="000C0A65">
      <w:pPr>
        <w:pStyle w:val="FirstParagraph"/>
      </w:pPr>
      <w:r>
        <w:t>Customer identity alone is not sufficient to define a scheduler’s responsibility.</w:t>
      </w:r>
    </w:p>
    <w:p w14:paraId="1EDA89BE" w14:textId="77777777" w:rsidR="000C0A65" w:rsidRDefault="000C0A65" w:rsidP="000C0A65">
      <w:pPr>
        <w:pStyle w:val="BodyText"/>
      </w:pPr>
      <w:r>
        <w:t>A customer may be built at multiple sites, and each site may assign that customer to a different scheduler.</w:t>
      </w:r>
    </w:p>
    <w:p w14:paraId="40E2F386" w14:textId="77777777" w:rsidR="000C0A65" w:rsidRDefault="000C0A65" w:rsidP="000C0A65">
      <w:pPr>
        <w:pStyle w:val="BodyText"/>
      </w:pPr>
      <w:r>
        <w:t>Data retrieval, workspace configuration, filtering, and permissions must therefore preserve site context.</w:t>
      </w:r>
    </w:p>
    <w:p w14:paraId="5DA529AE" w14:textId="77777777" w:rsidR="000C0A65" w:rsidRDefault="000C0A65" w:rsidP="000C0A65">
      <w:pPr>
        <w:pStyle w:val="Heading3"/>
      </w:pPr>
      <w:bookmarkStart w:id="57" w:name="qad-as-the-system-of-record"/>
      <w:bookmarkEnd w:id="56"/>
      <w:r>
        <w:t>10.4 QAD as the System of Record</w:t>
      </w:r>
    </w:p>
    <w:p w14:paraId="243CD56C" w14:textId="77777777" w:rsidR="000C0A65" w:rsidRDefault="000C0A65" w:rsidP="000C0A65">
      <w:pPr>
        <w:pStyle w:val="FirstParagraph"/>
      </w:pPr>
      <w:r>
        <w:t>QAD remains the authoritative operational system for schedule, order, and production data.</w:t>
      </w:r>
    </w:p>
    <w:p w14:paraId="4CD46893" w14:textId="77777777" w:rsidR="000C0A65" w:rsidRDefault="000C0A65" w:rsidP="000C0A65">
      <w:pPr>
        <w:pStyle w:val="BodyText"/>
      </w:pPr>
      <w:r>
        <w:t>KST v2 may retrieve, interpret, display, and prepare updates to that information, but it must not silently create a competing system of record.</w:t>
      </w:r>
    </w:p>
    <w:p w14:paraId="0BBCAF2A" w14:textId="77777777" w:rsidR="000C0A65" w:rsidRDefault="000C0A65" w:rsidP="000C0A65">
      <w:pPr>
        <w:pStyle w:val="Heading3"/>
      </w:pPr>
      <w:bookmarkStart w:id="58" w:name="controlled-update-mechanism"/>
      <w:bookmarkEnd w:id="57"/>
      <w:r>
        <w:lastRenderedPageBreak/>
        <w:t>10.5 Controlled Update Mechanism</w:t>
      </w:r>
    </w:p>
    <w:p w14:paraId="609896FA" w14:textId="77777777" w:rsidR="000C0A65" w:rsidRDefault="000C0A65" w:rsidP="000C0A65">
      <w:pPr>
        <w:pStyle w:val="FirstParagraph"/>
      </w:pPr>
      <w:r>
        <w:t>The initial production release will export mass-update files for loading into QAD rather than directly modifying QAD records.</w:t>
      </w:r>
    </w:p>
    <w:p w14:paraId="58E4E1EA" w14:textId="77777777" w:rsidR="000C0A65" w:rsidRDefault="000C0A65" w:rsidP="000C0A65">
      <w:pPr>
        <w:pStyle w:val="BodyText"/>
      </w:pPr>
      <w:r>
        <w:t>This preserves a deliberate review and upload boundary around production-system changes.</w:t>
      </w:r>
    </w:p>
    <w:p w14:paraId="5FBBB9D4" w14:textId="77777777" w:rsidR="000C0A65" w:rsidRDefault="000C0A65" w:rsidP="000C0A65">
      <w:pPr>
        <w:pStyle w:val="Heading3"/>
      </w:pPr>
      <w:bookmarkStart w:id="59" w:name="existing-report-obligations"/>
      <w:bookmarkEnd w:id="58"/>
      <w:r>
        <w:t>10.6 Existing Report Obligations</w:t>
      </w:r>
    </w:p>
    <w:p w14:paraId="3FD4E277" w14:textId="77777777" w:rsidR="000C0A65" w:rsidRDefault="000C0A65" w:rsidP="000C0A65">
      <w:pPr>
        <w:pStyle w:val="FirstParagraph"/>
      </w:pPr>
      <w:r>
        <w:t>Some users and stakeholders rely on exported reports rather than direct application access.</w:t>
      </w:r>
    </w:p>
    <w:p w14:paraId="6500D103" w14:textId="77777777" w:rsidR="000C0A65" w:rsidRDefault="000C0A65" w:rsidP="000C0A65">
      <w:pPr>
        <w:pStyle w:val="BodyText"/>
      </w:pPr>
      <w:r>
        <w:t>KST v2 must continue to produce the reports determined to be operationally required, even when the interactive application provides a better way for schedulers to view the same underlying information.</w:t>
      </w:r>
    </w:p>
    <w:p w14:paraId="6B5F3B80" w14:textId="77777777" w:rsidR="000C0A65" w:rsidRDefault="000C0A65" w:rsidP="000C0A65">
      <w:pPr>
        <w:pStyle w:val="Heading3"/>
      </w:pPr>
      <w:bookmarkStart w:id="60" w:name="X4865d813b3ca950459b9086eb3e5a8ed9a27adf"/>
      <w:bookmarkEnd w:id="59"/>
      <w:r>
        <w:t>10.7 Maintainability Beyond the Original Developer</w:t>
      </w:r>
    </w:p>
    <w:p w14:paraId="3F7A8E6B" w14:textId="77777777" w:rsidR="000C0A65" w:rsidRDefault="000C0A65" w:rsidP="000C0A65">
      <w:pPr>
        <w:pStyle w:val="FirstParagraph"/>
      </w:pPr>
      <w:r>
        <w:t>The project cannot depend indefinitely on undocumented knowledge held by its original developer.</w:t>
      </w:r>
    </w:p>
    <w:p w14:paraId="5BB66E85" w14:textId="77777777" w:rsidR="000C0A65" w:rsidRDefault="000C0A65" w:rsidP="000C0A65">
      <w:pPr>
        <w:pStyle w:val="BodyText"/>
      </w:pPr>
      <w:r>
        <w:t>Business rules, source mappings, report requirements, QAD update structures, and site-specific behavior must be documented and tested.</w:t>
      </w:r>
    </w:p>
    <w:p w14:paraId="2121CA4D" w14:textId="7E855759" w:rsidR="000C0A65" w:rsidRPr="00220A75" w:rsidRDefault="00220A75" w:rsidP="00220A75">
      <w:pPr>
        <w:pStyle w:val="Heading1"/>
        <w:rPr>
          <w:sz w:val="32"/>
          <w:szCs w:val="32"/>
        </w:rPr>
      </w:pPr>
      <w:bookmarkStart w:id="61" w:name="explicitly-out-of-scope"/>
      <w:bookmarkEnd w:id="53"/>
      <w:bookmarkEnd w:id="60"/>
      <w:r w:rsidRPr="00220A75">
        <w:rPr>
          <w:sz w:val="32"/>
          <w:szCs w:val="32"/>
        </w:rPr>
        <w:t>1</w:t>
      </w:r>
      <w:r w:rsidR="000C0A65" w:rsidRPr="00220A75">
        <w:rPr>
          <w:sz w:val="32"/>
          <w:szCs w:val="32"/>
        </w:rPr>
        <w:t>1. Explicitly Out of Scope</w:t>
      </w:r>
    </w:p>
    <w:p w14:paraId="285AAC07" w14:textId="77777777" w:rsidR="000C0A65" w:rsidRDefault="000C0A65" w:rsidP="000C0A65">
      <w:pPr>
        <w:pStyle w:val="FirstParagraph"/>
      </w:pPr>
      <w:r>
        <w:t>The following responsibilities are outside the scope of KST v2.</w:t>
      </w:r>
    </w:p>
    <w:p w14:paraId="39865EC0" w14:textId="77777777" w:rsidR="000C0A65" w:rsidRDefault="000C0A65" w:rsidP="000C0A65">
      <w:pPr>
        <w:pStyle w:val="Heading3"/>
      </w:pPr>
      <w:bookmarkStart w:id="62" w:name="direct-database-write-back"/>
      <w:r>
        <w:t>11.1 Direct Database Write-Back</w:t>
      </w:r>
    </w:p>
    <w:p w14:paraId="72EDB18B" w14:textId="77777777" w:rsidR="000C0A65" w:rsidRDefault="000C0A65" w:rsidP="000C0A65">
      <w:pPr>
        <w:pStyle w:val="FirstParagraph"/>
      </w:pPr>
      <w:r>
        <w:t>KST v2 will never directly create, modify, or delete records in QAD, the shortage database, or any other company database.</w:t>
      </w:r>
    </w:p>
    <w:p w14:paraId="23C11616" w14:textId="77777777" w:rsidR="000C0A65" w:rsidRDefault="000C0A65" w:rsidP="000C0A65">
      <w:pPr>
        <w:pStyle w:val="BodyText"/>
      </w:pPr>
      <w:r>
        <w:t>All database connections used by the application must be read-only.</w:t>
      </w:r>
    </w:p>
    <w:p w14:paraId="417915BF" w14:textId="77777777" w:rsidR="000C0A65" w:rsidRDefault="000C0A65" w:rsidP="000C0A65">
      <w:pPr>
        <w:pStyle w:val="BodyText"/>
      </w:pPr>
      <w:r>
        <w:t xml:space="preserve">When information must be updated in QAD, KST v2 may generate a structured mass-update document or CSV file suitable for processing through QAD or </w:t>
      </w:r>
      <w:proofErr w:type="spellStart"/>
      <w:r>
        <w:t>QXtend</w:t>
      </w:r>
      <w:proofErr w:type="spellEnd"/>
      <w:r>
        <w:t>.</w:t>
      </w:r>
    </w:p>
    <w:p w14:paraId="5D440C5D" w14:textId="77777777" w:rsidR="000C0A65" w:rsidRDefault="000C0A65" w:rsidP="000C0A65">
      <w:pPr>
        <w:pStyle w:val="BodyText"/>
      </w:pPr>
      <w:r>
        <w:t>The application may:</w:t>
      </w:r>
    </w:p>
    <w:p w14:paraId="169B2CAC" w14:textId="77777777" w:rsidR="000C0A65" w:rsidRDefault="000C0A65" w:rsidP="000C0A65">
      <w:pPr>
        <w:pStyle w:val="Compact"/>
        <w:numPr>
          <w:ilvl w:val="0"/>
          <w:numId w:val="2"/>
        </w:numPr>
      </w:pPr>
      <w:r>
        <w:t>Retrieve data</w:t>
      </w:r>
    </w:p>
    <w:p w14:paraId="5A0D70A4" w14:textId="77777777" w:rsidR="000C0A65" w:rsidRDefault="000C0A65" w:rsidP="000C0A65">
      <w:pPr>
        <w:pStyle w:val="Compact"/>
        <w:numPr>
          <w:ilvl w:val="0"/>
          <w:numId w:val="2"/>
        </w:numPr>
      </w:pPr>
      <w:r>
        <w:t>Analyze and display data</w:t>
      </w:r>
    </w:p>
    <w:p w14:paraId="50A71938" w14:textId="77777777" w:rsidR="000C0A65" w:rsidRDefault="000C0A65" w:rsidP="000C0A65">
      <w:pPr>
        <w:pStyle w:val="Compact"/>
        <w:numPr>
          <w:ilvl w:val="0"/>
          <w:numId w:val="2"/>
        </w:numPr>
      </w:pPr>
      <w:r>
        <w:t>Stage proposed changes locally</w:t>
      </w:r>
    </w:p>
    <w:p w14:paraId="357F6AC9" w14:textId="77777777" w:rsidR="000C0A65" w:rsidRDefault="000C0A65" w:rsidP="000C0A65">
      <w:pPr>
        <w:pStyle w:val="Compact"/>
        <w:numPr>
          <w:ilvl w:val="0"/>
          <w:numId w:val="2"/>
        </w:numPr>
      </w:pPr>
      <w:r>
        <w:t>Validate proposed changes</w:t>
      </w:r>
    </w:p>
    <w:p w14:paraId="74307B01" w14:textId="77777777" w:rsidR="000C0A65" w:rsidRDefault="000C0A65" w:rsidP="000C0A65">
      <w:pPr>
        <w:pStyle w:val="Compact"/>
        <w:numPr>
          <w:ilvl w:val="0"/>
          <w:numId w:val="2"/>
        </w:numPr>
      </w:pPr>
      <w:r>
        <w:t>Generate update files</w:t>
      </w:r>
    </w:p>
    <w:p w14:paraId="02EBDB57" w14:textId="77777777" w:rsidR="000C0A65" w:rsidRDefault="000C0A65" w:rsidP="000C0A65">
      <w:pPr>
        <w:pStyle w:val="Compact"/>
        <w:numPr>
          <w:ilvl w:val="0"/>
          <w:numId w:val="2"/>
        </w:numPr>
      </w:pPr>
      <w:r>
        <w:t>Generate reports and exports</w:t>
      </w:r>
    </w:p>
    <w:p w14:paraId="2D4A4364" w14:textId="77777777" w:rsidR="000C0A65" w:rsidRDefault="000C0A65" w:rsidP="000C0A65">
      <w:pPr>
        <w:pStyle w:val="FirstParagraph"/>
      </w:pPr>
      <w:r>
        <w:lastRenderedPageBreak/>
        <w:t>The application may not:</w:t>
      </w:r>
    </w:p>
    <w:p w14:paraId="1508224F" w14:textId="77777777" w:rsidR="000C0A65" w:rsidRDefault="000C0A65" w:rsidP="000C0A65">
      <w:pPr>
        <w:pStyle w:val="Compact"/>
        <w:numPr>
          <w:ilvl w:val="0"/>
          <w:numId w:val="2"/>
        </w:numPr>
      </w:pPr>
      <w:r>
        <w:t>Execute update, insert, or delete statements against company databases</w:t>
      </w:r>
    </w:p>
    <w:p w14:paraId="7418E60C" w14:textId="77777777" w:rsidR="000C0A65" w:rsidRDefault="000C0A65" w:rsidP="000C0A65">
      <w:pPr>
        <w:pStyle w:val="Compact"/>
        <w:numPr>
          <w:ilvl w:val="0"/>
          <w:numId w:val="2"/>
        </w:numPr>
      </w:pPr>
      <w:r>
        <w:t>Submit changes directly into QAD</w:t>
      </w:r>
    </w:p>
    <w:p w14:paraId="7A3E40C8" w14:textId="77777777" w:rsidR="000C0A65" w:rsidRDefault="000C0A65" w:rsidP="000C0A65">
      <w:pPr>
        <w:pStyle w:val="Compact"/>
        <w:numPr>
          <w:ilvl w:val="0"/>
          <w:numId w:val="2"/>
        </w:numPr>
      </w:pPr>
      <w:r>
        <w:t xml:space="preserve">Automatically trigger QAD or </w:t>
      </w:r>
      <w:proofErr w:type="spellStart"/>
      <w:r>
        <w:t>QXtend</w:t>
      </w:r>
      <w:proofErr w:type="spellEnd"/>
      <w:r>
        <w:t xml:space="preserve"> imports</w:t>
      </w:r>
    </w:p>
    <w:p w14:paraId="4148448C" w14:textId="77777777" w:rsidR="000C0A65" w:rsidRDefault="000C0A65" w:rsidP="000C0A65">
      <w:pPr>
        <w:pStyle w:val="Compact"/>
        <w:numPr>
          <w:ilvl w:val="0"/>
          <w:numId w:val="2"/>
        </w:numPr>
      </w:pPr>
      <w:r>
        <w:t>Bypass the established review and upload process</w:t>
      </w:r>
    </w:p>
    <w:p w14:paraId="0C7A8D7F" w14:textId="77777777" w:rsidR="000C0A65" w:rsidRDefault="000C0A65" w:rsidP="000C0A65">
      <w:pPr>
        <w:pStyle w:val="Compact"/>
        <w:numPr>
          <w:ilvl w:val="0"/>
          <w:numId w:val="2"/>
        </w:numPr>
      </w:pPr>
      <w:r>
        <w:t>Present exported changes as successfully applied until confirmed through an external process</w:t>
      </w:r>
    </w:p>
    <w:p w14:paraId="5493046C" w14:textId="77777777" w:rsidR="000C0A65" w:rsidRDefault="000C0A65" w:rsidP="000C0A65">
      <w:pPr>
        <w:pStyle w:val="Heading3"/>
      </w:pPr>
      <w:bookmarkStart w:id="63" w:name="Xf2cc5ea1078a6797464609684b6986016117cda"/>
      <w:bookmarkEnd w:id="62"/>
      <w:r>
        <w:t>11.2 Authentication and Authorization Management</w:t>
      </w:r>
    </w:p>
    <w:p w14:paraId="271D816C" w14:textId="77777777" w:rsidR="000C0A65" w:rsidRDefault="000C0A65" w:rsidP="000C0A65">
      <w:pPr>
        <w:pStyle w:val="FirstParagraph"/>
      </w:pPr>
      <w:r>
        <w:t>KST v2 will not implement its own:</w:t>
      </w:r>
    </w:p>
    <w:p w14:paraId="31FACC13" w14:textId="77777777" w:rsidR="000C0A65" w:rsidRDefault="000C0A65" w:rsidP="000C0A65">
      <w:pPr>
        <w:pStyle w:val="Compact"/>
        <w:numPr>
          <w:ilvl w:val="0"/>
          <w:numId w:val="2"/>
        </w:numPr>
      </w:pPr>
      <w:r>
        <w:t>User accounts</w:t>
      </w:r>
    </w:p>
    <w:p w14:paraId="7D73C572" w14:textId="77777777" w:rsidR="000C0A65" w:rsidRDefault="000C0A65" w:rsidP="000C0A65">
      <w:pPr>
        <w:pStyle w:val="Compact"/>
        <w:numPr>
          <w:ilvl w:val="0"/>
          <w:numId w:val="2"/>
        </w:numPr>
      </w:pPr>
      <w:r>
        <w:t>Login system</w:t>
      </w:r>
    </w:p>
    <w:p w14:paraId="5D6AB0BB" w14:textId="77777777" w:rsidR="000C0A65" w:rsidRDefault="000C0A65" w:rsidP="000C0A65">
      <w:pPr>
        <w:pStyle w:val="Compact"/>
        <w:numPr>
          <w:ilvl w:val="0"/>
          <w:numId w:val="2"/>
        </w:numPr>
      </w:pPr>
      <w:r>
        <w:t>Role-based access control</w:t>
      </w:r>
    </w:p>
    <w:p w14:paraId="610ADBC2" w14:textId="77777777" w:rsidR="000C0A65" w:rsidRDefault="000C0A65" w:rsidP="000C0A65">
      <w:pPr>
        <w:pStyle w:val="Compact"/>
        <w:numPr>
          <w:ilvl w:val="0"/>
          <w:numId w:val="2"/>
        </w:numPr>
      </w:pPr>
      <w:r>
        <w:t>Approval workflow</w:t>
      </w:r>
    </w:p>
    <w:p w14:paraId="789D9BE8" w14:textId="77777777" w:rsidR="000C0A65" w:rsidRDefault="000C0A65" w:rsidP="000C0A65">
      <w:pPr>
        <w:pStyle w:val="Compact"/>
        <w:numPr>
          <w:ilvl w:val="0"/>
          <w:numId w:val="2"/>
        </w:numPr>
      </w:pPr>
      <w:r>
        <w:t>Permission-management system</w:t>
      </w:r>
    </w:p>
    <w:p w14:paraId="51730BD7" w14:textId="77777777" w:rsidR="000C0A65" w:rsidRDefault="000C0A65" w:rsidP="000C0A65">
      <w:pPr>
        <w:pStyle w:val="Compact"/>
        <w:numPr>
          <w:ilvl w:val="0"/>
          <w:numId w:val="2"/>
        </w:numPr>
      </w:pPr>
      <w:r>
        <w:t>Centralized user-profile service</w:t>
      </w:r>
    </w:p>
    <w:p w14:paraId="459A1AFC" w14:textId="77777777" w:rsidR="000C0A65" w:rsidRDefault="000C0A65" w:rsidP="000C0A65">
      <w:pPr>
        <w:pStyle w:val="Compact"/>
        <w:numPr>
          <w:ilvl w:val="0"/>
          <w:numId w:val="2"/>
        </w:numPr>
      </w:pPr>
      <w:r>
        <w:t>Identity-provider integration</w:t>
      </w:r>
    </w:p>
    <w:p w14:paraId="440A1442" w14:textId="77777777" w:rsidR="000C0A65" w:rsidRDefault="000C0A65" w:rsidP="000C0A65">
      <w:pPr>
        <w:pStyle w:val="FirstParagraph"/>
      </w:pPr>
      <w:r>
        <w:t>Access to QAD data will use the user’s existing Windows credentials and their existing read-only database access.</w:t>
      </w:r>
    </w:p>
    <w:p w14:paraId="51B7F23B" w14:textId="77777777" w:rsidR="000C0A65" w:rsidRDefault="000C0A65" w:rsidP="000C0A65">
      <w:pPr>
        <w:pStyle w:val="BodyText"/>
      </w:pPr>
      <w:r>
        <w:t>The shortage database will be accessed through an application-specific username and password configured with read-only privileges.</w:t>
      </w:r>
    </w:p>
    <w:p w14:paraId="18D49B80" w14:textId="77777777" w:rsidR="000C0A65" w:rsidRDefault="000C0A65" w:rsidP="000C0A65">
      <w:pPr>
        <w:pStyle w:val="BodyText"/>
      </w:pPr>
      <w:r>
        <w:t>KST v2 will rely on existing company systems and database permissions rather than attempting to reproduce enterprise identity or authorization functions.</w:t>
      </w:r>
    </w:p>
    <w:p w14:paraId="2F5E3DB7" w14:textId="77777777" w:rsidR="000C0A65" w:rsidRDefault="000C0A65" w:rsidP="000C0A65">
      <w:pPr>
        <w:pStyle w:val="Heading3"/>
      </w:pPr>
      <w:bookmarkStart w:id="64" w:name="approval-workflows"/>
      <w:bookmarkEnd w:id="63"/>
      <w:r>
        <w:t>11.3 Approval Workflows</w:t>
      </w:r>
    </w:p>
    <w:p w14:paraId="4D726282" w14:textId="77777777" w:rsidR="000C0A65" w:rsidRDefault="000C0A65" w:rsidP="000C0A65">
      <w:pPr>
        <w:pStyle w:val="FirstParagraph"/>
      </w:pPr>
      <w:r>
        <w:t>KST v2 will not act as an approval or authorization system.</w:t>
      </w:r>
    </w:p>
    <w:p w14:paraId="3839E494" w14:textId="77777777" w:rsidR="000C0A65" w:rsidRDefault="000C0A65" w:rsidP="000C0A65">
      <w:pPr>
        <w:pStyle w:val="BodyText"/>
      </w:pPr>
      <w:r>
        <w:t>It will not:</w:t>
      </w:r>
    </w:p>
    <w:p w14:paraId="2002C2F5" w14:textId="77777777" w:rsidR="000C0A65" w:rsidRDefault="000C0A65" w:rsidP="000C0A65">
      <w:pPr>
        <w:pStyle w:val="Compact"/>
        <w:numPr>
          <w:ilvl w:val="0"/>
          <w:numId w:val="2"/>
        </w:numPr>
      </w:pPr>
      <w:r>
        <w:t>Route proposed schedule changes for approval</w:t>
      </w:r>
    </w:p>
    <w:p w14:paraId="24FDE588" w14:textId="77777777" w:rsidR="000C0A65" w:rsidRDefault="000C0A65" w:rsidP="000C0A65">
      <w:pPr>
        <w:pStyle w:val="Compact"/>
        <w:numPr>
          <w:ilvl w:val="0"/>
          <w:numId w:val="2"/>
        </w:numPr>
      </w:pPr>
      <w:r>
        <w:t>Track managerial sign-off</w:t>
      </w:r>
    </w:p>
    <w:p w14:paraId="3B5B528C" w14:textId="77777777" w:rsidR="000C0A65" w:rsidRDefault="000C0A65" w:rsidP="000C0A65">
      <w:pPr>
        <w:pStyle w:val="Compact"/>
        <w:numPr>
          <w:ilvl w:val="0"/>
          <w:numId w:val="2"/>
        </w:numPr>
      </w:pPr>
      <w:r>
        <w:t>Enforce separation-of-duties rules</w:t>
      </w:r>
    </w:p>
    <w:p w14:paraId="397A8AEB" w14:textId="77777777" w:rsidR="000C0A65" w:rsidRDefault="000C0A65" w:rsidP="000C0A65">
      <w:pPr>
        <w:pStyle w:val="Compact"/>
        <w:numPr>
          <w:ilvl w:val="0"/>
          <w:numId w:val="2"/>
        </w:numPr>
      </w:pPr>
      <w:r>
        <w:t>Record formal approval histories</w:t>
      </w:r>
    </w:p>
    <w:p w14:paraId="2D302CD8" w14:textId="77777777" w:rsidR="000C0A65" w:rsidRDefault="000C0A65" w:rsidP="000C0A65">
      <w:pPr>
        <w:pStyle w:val="Compact"/>
        <w:numPr>
          <w:ilvl w:val="0"/>
          <w:numId w:val="2"/>
        </w:numPr>
      </w:pPr>
      <w:r>
        <w:t>Determine whether a user is authorized to upload an exported file</w:t>
      </w:r>
    </w:p>
    <w:p w14:paraId="2C351B49" w14:textId="77777777" w:rsidR="000C0A65" w:rsidRDefault="000C0A65" w:rsidP="000C0A65">
      <w:pPr>
        <w:pStyle w:val="Compact"/>
        <w:numPr>
          <w:ilvl w:val="0"/>
          <w:numId w:val="2"/>
        </w:numPr>
      </w:pPr>
      <w:r>
        <w:t>Replace existing QAD or organizational controls</w:t>
      </w:r>
    </w:p>
    <w:p w14:paraId="0C647792" w14:textId="77777777" w:rsidR="000C0A65" w:rsidRDefault="000C0A65" w:rsidP="000C0A65">
      <w:pPr>
        <w:pStyle w:val="FirstParagraph"/>
      </w:pPr>
      <w:r>
        <w:t>KST v2 may help users review and validate proposed changes before export, but responsibility for approval and execution remains outside the application.</w:t>
      </w:r>
    </w:p>
    <w:p w14:paraId="054BCA6C" w14:textId="77777777" w:rsidR="000C0A65" w:rsidRDefault="000C0A65" w:rsidP="000C0A65">
      <w:pPr>
        <w:pStyle w:val="Heading3"/>
      </w:pPr>
      <w:bookmarkStart w:id="65" w:name="X01afb7ab20ca27785c9d391021418c2ed331a48"/>
      <w:bookmarkEnd w:id="64"/>
      <w:r>
        <w:lastRenderedPageBreak/>
        <w:t>11.4 Replacement of Other Departmental Functions</w:t>
      </w:r>
    </w:p>
    <w:p w14:paraId="47A1556B" w14:textId="77777777" w:rsidR="000C0A65" w:rsidRDefault="000C0A65" w:rsidP="000C0A65">
      <w:pPr>
        <w:pStyle w:val="FirstParagraph"/>
      </w:pPr>
      <w:r>
        <w:t>KST v2 will not replace systems, ownership, or decision-making responsibilities belonging to other departments.</w:t>
      </w:r>
    </w:p>
    <w:p w14:paraId="1356CEF4" w14:textId="77777777" w:rsidR="000C0A65" w:rsidRDefault="000C0A65" w:rsidP="000C0A65">
      <w:pPr>
        <w:pStyle w:val="BodyText"/>
      </w:pPr>
      <w:r>
        <w:t>This includes functions owned by:</w:t>
      </w:r>
    </w:p>
    <w:p w14:paraId="044E1B65" w14:textId="77777777" w:rsidR="000C0A65" w:rsidRDefault="000C0A65" w:rsidP="000C0A65">
      <w:pPr>
        <w:pStyle w:val="Compact"/>
        <w:numPr>
          <w:ilvl w:val="0"/>
          <w:numId w:val="2"/>
        </w:numPr>
      </w:pPr>
      <w:r>
        <w:t>Buyers</w:t>
      </w:r>
    </w:p>
    <w:p w14:paraId="437DA05F" w14:textId="77777777" w:rsidR="000C0A65" w:rsidRDefault="000C0A65" w:rsidP="000C0A65">
      <w:pPr>
        <w:pStyle w:val="Compact"/>
        <w:numPr>
          <w:ilvl w:val="0"/>
          <w:numId w:val="2"/>
        </w:numPr>
      </w:pPr>
      <w:r>
        <w:t>Production control</w:t>
      </w:r>
    </w:p>
    <w:p w14:paraId="457E3C92" w14:textId="77777777" w:rsidR="000C0A65" w:rsidRDefault="000C0A65" w:rsidP="000C0A65">
      <w:pPr>
        <w:pStyle w:val="Compact"/>
        <w:numPr>
          <w:ilvl w:val="0"/>
          <w:numId w:val="2"/>
        </w:numPr>
      </w:pPr>
      <w:r>
        <w:t>Program managers</w:t>
      </w:r>
    </w:p>
    <w:p w14:paraId="16E681A3" w14:textId="77777777" w:rsidR="000C0A65" w:rsidRDefault="000C0A65" w:rsidP="000C0A65">
      <w:pPr>
        <w:pStyle w:val="Compact"/>
        <w:numPr>
          <w:ilvl w:val="0"/>
          <w:numId w:val="2"/>
        </w:numPr>
      </w:pPr>
      <w:r>
        <w:t>Operations leadership</w:t>
      </w:r>
    </w:p>
    <w:p w14:paraId="24080077" w14:textId="77777777" w:rsidR="000C0A65" w:rsidRDefault="000C0A65" w:rsidP="000C0A65">
      <w:pPr>
        <w:pStyle w:val="Compact"/>
        <w:numPr>
          <w:ilvl w:val="0"/>
          <w:numId w:val="2"/>
        </w:numPr>
      </w:pPr>
      <w:r>
        <w:t>Information Technology</w:t>
      </w:r>
    </w:p>
    <w:p w14:paraId="62069C30" w14:textId="77777777" w:rsidR="000C0A65" w:rsidRDefault="000C0A65" w:rsidP="000C0A65">
      <w:pPr>
        <w:pStyle w:val="Compact"/>
        <w:numPr>
          <w:ilvl w:val="0"/>
          <w:numId w:val="2"/>
        </w:numPr>
      </w:pPr>
      <w:r>
        <w:t>Finance</w:t>
      </w:r>
    </w:p>
    <w:p w14:paraId="32A2B7CD" w14:textId="77777777" w:rsidR="000C0A65" w:rsidRDefault="000C0A65" w:rsidP="000C0A65">
      <w:pPr>
        <w:pStyle w:val="Compact"/>
        <w:numPr>
          <w:ilvl w:val="0"/>
          <w:numId w:val="2"/>
        </w:numPr>
      </w:pPr>
      <w:r>
        <w:t>Quality</w:t>
      </w:r>
    </w:p>
    <w:p w14:paraId="27720F90" w14:textId="77777777" w:rsidR="000C0A65" w:rsidRDefault="000C0A65" w:rsidP="000C0A65">
      <w:pPr>
        <w:pStyle w:val="Compact"/>
        <w:numPr>
          <w:ilvl w:val="0"/>
          <w:numId w:val="2"/>
        </w:numPr>
      </w:pPr>
      <w:r>
        <w:t>Other operational or administrative groups</w:t>
      </w:r>
    </w:p>
    <w:p w14:paraId="5DCBC3DA" w14:textId="77777777" w:rsidR="000C0A65" w:rsidRDefault="000C0A65" w:rsidP="000C0A65">
      <w:pPr>
        <w:pStyle w:val="FirstParagraph"/>
      </w:pPr>
      <w:r>
        <w:t>KST v2 may display information originating from these functions, connect related data, or augment existing workflows where that helps schedulers make informed decisions.</w:t>
      </w:r>
    </w:p>
    <w:p w14:paraId="6D257967" w14:textId="77777777" w:rsidR="000C0A65" w:rsidRDefault="000C0A65" w:rsidP="000C0A65">
      <w:pPr>
        <w:pStyle w:val="BodyText"/>
      </w:pPr>
      <w:r>
        <w:t>It must not become the authoritative system for another group’s work or silently assume ownership of their processes.</w:t>
      </w:r>
    </w:p>
    <w:p w14:paraId="51AF643F" w14:textId="77777777" w:rsidR="000C0A65" w:rsidRDefault="000C0A65" w:rsidP="000C0A65">
      <w:pPr>
        <w:pStyle w:val="Heading3"/>
      </w:pPr>
      <w:bookmarkStart w:id="66" w:name="replacement-of-qad"/>
      <w:bookmarkEnd w:id="65"/>
      <w:r>
        <w:t>11.5 Replacement of QAD</w:t>
      </w:r>
    </w:p>
    <w:p w14:paraId="50A59A3B" w14:textId="77777777" w:rsidR="000C0A65" w:rsidRDefault="000C0A65" w:rsidP="000C0A65">
      <w:pPr>
        <w:pStyle w:val="FirstParagraph"/>
      </w:pPr>
      <w:r>
        <w:t>KST v2 is not an enterprise resource planning system and will not replace QAD.</w:t>
      </w:r>
    </w:p>
    <w:p w14:paraId="7C1A9F00" w14:textId="77777777" w:rsidR="000C0A65" w:rsidRDefault="000C0A65" w:rsidP="000C0A65">
      <w:pPr>
        <w:pStyle w:val="BodyText"/>
      </w:pPr>
      <w:r>
        <w:t>QAD remains the authoritative source for operational records.</w:t>
      </w:r>
    </w:p>
    <w:p w14:paraId="2452AD7A" w14:textId="77777777" w:rsidR="000C0A65" w:rsidRDefault="000C0A65" w:rsidP="000C0A65">
      <w:pPr>
        <w:pStyle w:val="BodyText"/>
      </w:pPr>
      <w:r>
        <w:t>KST v2 is a scheduling, investigation, planning-support, and export-preparation application built around read-only access to company data.</w:t>
      </w:r>
    </w:p>
    <w:p w14:paraId="12D5D925" w14:textId="77777777" w:rsidR="000C0A65" w:rsidRDefault="000C0A65" w:rsidP="000C0A65">
      <w:pPr>
        <w:pStyle w:val="Heading3"/>
      </w:pPr>
      <w:bookmarkStart w:id="67" w:name="Xc2d6f408a38ca15b298f1935b356d13b78ac109"/>
      <w:bookmarkEnd w:id="66"/>
      <w:r>
        <w:t>11.6 General-Purpose Business Intelligence Platform</w:t>
      </w:r>
    </w:p>
    <w:p w14:paraId="30F82048" w14:textId="77777777" w:rsidR="000C0A65" w:rsidRDefault="000C0A65" w:rsidP="000C0A65">
      <w:pPr>
        <w:pStyle w:val="FirstParagraph"/>
      </w:pPr>
      <w:r>
        <w:t>KST v2 will not be designed as a universal reporting platform for every department, site, or business question.</w:t>
      </w:r>
    </w:p>
    <w:p w14:paraId="39FB3AB4" w14:textId="77777777" w:rsidR="000C0A65" w:rsidRDefault="000C0A65" w:rsidP="000C0A65">
      <w:pPr>
        <w:pStyle w:val="BodyText"/>
      </w:pPr>
      <w:r>
        <w:t>New reports and views must support the scheduling and planning mission or a directly related operational need.</w:t>
      </w:r>
    </w:p>
    <w:p w14:paraId="7607EF58" w14:textId="77777777" w:rsidR="000C0A65" w:rsidRDefault="000C0A65" w:rsidP="000C0A65">
      <w:pPr>
        <w:pStyle w:val="BodyText"/>
      </w:pPr>
      <w:r>
        <w:t>The existence of accessible data alone is not sufficient justification for expanding the application’s scope.</w:t>
      </w:r>
    </w:p>
    <w:p w14:paraId="2975E8A6" w14:textId="77777777" w:rsidR="000C0A65" w:rsidRDefault="000C0A65" w:rsidP="000C0A65">
      <w:pPr>
        <w:pStyle w:val="Heading3"/>
      </w:pPr>
      <w:bookmarkStart w:id="68" w:name="Xbb509e01b0ef374172efca474bbf6f905fc6fa3"/>
      <w:bookmarkEnd w:id="67"/>
      <w:r>
        <w:t>11.7 Independent Shortage or Buyer Workflow System</w:t>
      </w:r>
    </w:p>
    <w:p w14:paraId="2B6AEE84" w14:textId="77777777" w:rsidR="000C0A65" w:rsidRDefault="000C0A65" w:rsidP="000C0A65">
      <w:pPr>
        <w:pStyle w:val="FirstParagraph"/>
      </w:pPr>
      <w:r>
        <w:t>KST v2 may display shortage information, purchase-order data, and buyer comments, but it will not replace the authoritative shortage-management or purchasing processes.</w:t>
      </w:r>
    </w:p>
    <w:p w14:paraId="404CF8FF" w14:textId="77777777" w:rsidR="000C0A65" w:rsidRDefault="000C0A65" w:rsidP="000C0A65">
      <w:pPr>
        <w:pStyle w:val="BodyText"/>
      </w:pPr>
      <w:r>
        <w:lastRenderedPageBreak/>
        <w:t>Where KST allows local notes or cached information, those features must be clearly distinguished from authoritative company records.</w:t>
      </w:r>
    </w:p>
    <w:p w14:paraId="63F92D92" w14:textId="77777777" w:rsidR="000C0A65" w:rsidRDefault="006A6812" w:rsidP="000C0A65">
      <w:r>
        <w:pict w14:anchorId="10DCD7E0">
          <v:rect id="_x0000_i1034" style="width:0;height:1.5pt" o:hralign="center" o:hrstd="t" o:hr="t"/>
        </w:pict>
      </w:r>
    </w:p>
    <w:p w14:paraId="69561932" w14:textId="77777777" w:rsidR="000C0A65" w:rsidRDefault="000C0A65" w:rsidP="000C0A65">
      <w:pPr>
        <w:pStyle w:val="Heading2"/>
      </w:pPr>
      <w:bookmarkStart w:id="69" w:name="assumptions"/>
      <w:bookmarkEnd w:id="61"/>
      <w:bookmarkEnd w:id="68"/>
      <w:r>
        <w:t>12. Assumptions</w:t>
      </w:r>
    </w:p>
    <w:p w14:paraId="2711873B" w14:textId="77777777" w:rsidR="000C0A65" w:rsidRDefault="000C0A65" w:rsidP="000C0A65">
      <w:pPr>
        <w:pStyle w:val="FirstParagraph"/>
      </w:pPr>
      <w:r>
        <w:t>The project currently relies on the following assumptions.</w:t>
      </w:r>
    </w:p>
    <w:p w14:paraId="667DA3C5" w14:textId="77777777" w:rsidR="000C0A65" w:rsidRDefault="000C0A65" w:rsidP="000C0A65">
      <w:pPr>
        <w:pStyle w:val="Heading3"/>
      </w:pPr>
      <w:bookmarkStart w:id="70" w:name="Xcb396ec985022fab5daf8a0b3c8396bc2dccad7"/>
      <w:r>
        <w:t>12.1 Read-Only QAD Access Will Remain Available</w:t>
      </w:r>
    </w:p>
    <w:p w14:paraId="7D00A563" w14:textId="77777777" w:rsidR="000C0A65" w:rsidRDefault="000C0A65" w:rsidP="000C0A65">
      <w:pPr>
        <w:pStyle w:val="FirstParagraph"/>
      </w:pPr>
      <w:r>
        <w:t>Schedulers and planners will continue to have read-only access to required QAD data through Windows-integrated credentials.</w:t>
      </w:r>
    </w:p>
    <w:p w14:paraId="1CD5CB97" w14:textId="77777777" w:rsidR="000C0A65" w:rsidRDefault="000C0A65" w:rsidP="000C0A65">
      <w:pPr>
        <w:pStyle w:val="BodyText"/>
      </w:pPr>
      <w:r>
        <w:t>KST v2 assumes that this access can be used by the application without requiring a separate QAD service account.</w:t>
      </w:r>
    </w:p>
    <w:p w14:paraId="50F026D0" w14:textId="77777777" w:rsidR="000C0A65" w:rsidRDefault="000C0A65" w:rsidP="000C0A65">
      <w:pPr>
        <w:pStyle w:val="Heading3"/>
      </w:pPr>
      <w:bookmarkStart w:id="71" w:name="X8dc542c7854e23818b2faf8276b3aab5a4bb3c9"/>
      <w:bookmarkEnd w:id="70"/>
      <w:r>
        <w:t>12.2 Shortage Database Access Will Be Provided</w:t>
      </w:r>
    </w:p>
    <w:p w14:paraId="280DD3EE" w14:textId="77777777" w:rsidR="000C0A65" w:rsidRDefault="000C0A65" w:rsidP="000C0A65">
      <w:pPr>
        <w:pStyle w:val="FirstParagraph"/>
      </w:pPr>
      <w:r>
        <w:t>The application will receive an application-specific username and password for the shortage database.</w:t>
      </w:r>
    </w:p>
    <w:p w14:paraId="3588072F" w14:textId="77777777" w:rsidR="000C0A65" w:rsidRDefault="000C0A65" w:rsidP="000C0A65">
      <w:pPr>
        <w:pStyle w:val="BodyText"/>
      </w:pPr>
      <w:r>
        <w:t>This account will provide read-only access to the data required by KST v2.</w:t>
      </w:r>
    </w:p>
    <w:p w14:paraId="3E8878FB" w14:textId="77777777" w:rsidR="000C0A65" w:rsidRDefault="000C0A65" w:rsidP="000C0A65">
      <w:pPr>
        <w:pStyle w:val="BodyText"/>
      </w:pPr>
      <w:r>
        <w:t>The application assumes that credentials can be stored or delivered using a method approved by IT.</w:t>
      </w:r>
    </w:p>
    <w:p w14:paraId="14960609" w14:textId="77777777" w:rsidR="000C0A65" w:rsidRDefault="000C0A65" w:rsidP="000C0A65">
      <w:pPr>
        <w:pStyle w:val="Heading3"/>
      </w:pPr>
      <w:bookmarkStart w:id="72" w:name="X531590f6b0938c082c6b96616d66e5db0089b99"/>
      <w:bookmarkEnd w:id="71"/>
      <w:r>
        <w:t>12.3 Required Data Can Be Retrieved from Existing Sources</w:t>
      </w:r>
    </w:p>
    <w:p w14:paraId="5A723A5F" w14:textId="77777777" w:rsidR="000C0A65" w:rsidRDefault="000C0A65" w:rsidP="000C0A65">
      <w:pPr>
        <w:pStyle w:val="FirstParagraph"/>
      </w:pPr>
      <w:r>
        <w:t xml:space="preserve">The information needed for </w:t>
      </w:r>
      <w:proofErr w:type="gramStart"/>
      <w:r>
        <w:t>schedule</w:t>
      </w:r>
      <w:proofErr w:type="gramEnd"/>
      <w:r>
        <w:t xml:space="preserve"> views, work orders, shortages, purchase orders, part details, buyer comments, reports, and exports </w:t>
      </w:r>
      <w:proofErr w:type="gramStart"/>
      <w:r>
        <w:t>is</w:t>
      </w:r>
      <w:proofErr w:type="gramEnd"/>
      <w:r>
        <w:t xml:space="preserve"> assumed to exist in accessible company data sources.</w:t>
      </w:r>
    </w:p>
    <w:p w14:paraId="6B3623B4" w14:textId="77777777" w:rsidR="000C0A65" w:rsidRDefault="000C0A65" w:rsidP="000C0A65">
      <w:pPr>
        <w:pStyle w:val="BodyText"/>
      </w:pPr>
      <w:r>
        <w:t>The legacy-system inventory and requirements process must verify this assumption for each feature.</w:t>
      </w:r>
    </w:p>
    <w:p w14:paraId="17049E63" w14:textId="77777777" w:rsidR="000C0A65" w:rsidRDefault="000C0A65" w:rsidP="000C0A65">
      <w:pPr>
        <w:pStyle w:val="Heading3"/>
      </w:pPr>
      <w:bookmarkStart w:id="73" w:name="qad-remains-the-system-of-record"/>
      <w:bookmarkEnd w:id="72"/>
      <w:r>
        <w:t>12.4 QAD Remains the System of Record</w:t>
      </w:r>
    </w:p>
    <w:p w14:paraId="273D0852" w14:textId="77777777" w:rsidR="000C0A65" w:rsidRDefault="000C0A65" w:rsidP="000C0A65">
      <w:pPr>
        <w:pStyle w:val="FirstParagraph"/>
      </w:pPr>
      <w:r>
        <w:t xml:space="preserve">KST v2 assumes that QAD will remain the authoritative source for production schedules, sales orders, work orders, </w:t>
      </w:r>
      <w:proofErr w:type="gramStart"/>
      <w:r>
        <w:t>part information</w:t>
      </w:r>
      <w:proofErr w:type="gramEnd"/>
      <w:r>
        <w:t>, and other operational records.</w:t>
      </w:r>
    </w:p>
    <w:p w14:paraId="6B74E8C9" w14:textId="77777777" w:rsidR="000C0A65" w:rsidRDefault="000C0A65" w:rsidP="000C0A65">
      <w:pPr>
        <w:pStyle w:val="Heading3"/>
      </w:pPr>
      <w:bookmarkStart w:id="74" w:name="Xdbc8fd5c90058ce1cb0201ff5938154d3cc18a0"/>
      <w:bookmarkEnd w:id="73"/>
      <w:r>
        <w:t>12.5 File-Based Mass Updates Will Remain Supported</w:t>
      </w:r>
    </w:p>
    <w:p w14:paraId="7F134D4B" w14:textId="77777777" w:rsidR="000C0A65" w:rsidRDefault="000C0A65" w:rsidP="000C0A65">
      <w:pPr>
        <w:pStyle w:val="FirstParagraph"/>
      </w:pPr>
      <w:r>
        <w:t xml:space="preserve">QAD or </w:t>
      </w:r>
      <w:proofErr w:type="spellStart"/>
      <w:r>
        <w:t>QXtend</w:t>
      </w:r>
      <w:proofErr w:type="spellEnd"/>
      <w:r>
        <w:t xml:space="preserve"> </w:t>
      </w:r>
      <w:proofErr w:type="gramStart"/>
      <w:r>
        <w:t>is</w:t>
      </w:r>
      <w:proofErr w:type="gramEnd"/>
      <w:r>
        <w:t xml:space="preserve"> assumed to continue supporting structured mass-update files for the schedule and sales-order changes included in KST v2.</w:t>
      </w:r>
    </w:p>
    <w:p w14:paraId="22893434" w14:textId="77777777" w:rsidR="000C0A65" w:rsidRDefault="000C0A65" w:rsidP="000C0A65">
      <w:pPr>
        <w:pStyle w:val="BodyText"/>
      </w:pPr>
      <w:r>
        <w:t>Required layouts, field names, validation rules, and import behavior must be confirmed during implementation.</w:t>
      </w:r>
    </w:p>
    <w:p w14:paraId="04A46F68" w14:textId="77777777" w:rsidR="000C0A65" w:rsidRDefault="000C0A65" w:rsidP="000C0A65">
      <w:pPr>
        <w:pStyle w:val="Heading3"/>
      </w:pPr>
      <w:bookmarkStart w:id="75" w:name="site-context-can-be-determined-reliably"/>
      <w:bookmarkEnd w:id="74"/>
      <w:r>
        <w:lastRenderedPageBreak/>
        <w:t>12.6 Site Context Can Be Determined Reliably</w:t>
      </w:r>
    </w:p>
    <w:p w14:paraId="3352AB52" w14:textId="77777777" w:rsidR="000C0A65" w:rsidRDefault="000C0A65" w:rsidP="000C0A65">
      <w:pPr>
        <w:pStyle w:val="FirstParagraph"/>
      </w:pPr>
      <w:r>
        <w:t>The underlying data is assumed to contain sufficient information to associate customers, parts, orders, work orders, and scheduling responsibilities with the correct Keytronic site.</w:t>
      </w:r>
    </w:p>
    <w:p w14:paraId="058327A8" w14:textId="77777777" w:rsidR="000C0A65" w:rsidRDefault="000C0A65" w:rsidP="000C0A65">
      <w:pPr>
        <w:pStyle w:val="Heading3"/>
      </w:pPr>
      <w:bookmarkStart w:id="76" w:name="local-user-configuration-is-acceptable"/>
      <w:bookmarkEnd w:id="75"/>
      <w:r>
        <w:t>12.7 Local User Configuration Is Acceptable</w:t>
      </w:r>
    </w:p>
    <w:p w14:paraId="13951AB8" w14:textId="77777777" w:rsidR="000C0A65" w:rsidRDefault="000C0A65" w:rsidP="000C0A65">
      <w:pPr>
        <w:pStyle w:val="FirstParagraph"/>
      </w:pPr>
      <w:r>
        <w:t>Because KST v2 will not include centralized user accounts or profiles, user-specific customer assignments, interface preferences, filters, and layout settings are assumed to be suitable for storage on the local workstation.</w:t>
      </w:r>
    </w:p>
    <w:p w14:paraId="5A2ED1A5" w14:textId="77777777" w:rsidR="000C0A65" w:rsidRDefault="000C0A65" w:rsidP="000C0A65">
      <w:pPr>
        <w:pStyle w:val="Heading3"/>
      </w:pPr>
      <w:bookmarkStart w:id="77" w:name="X63de32ee7d80549b6fe653f6e8e8fbb04e51cdc"/>
      <w:bookmarkEnd w:id="76"/>
      <w:r>
        <w:t>12.8 Windows 11 Remains the Supported Client Environment</w:t>
      </w:r>
    </w:p>
    <w:p w14:paraId="512D87BF" w14:textId="77777777" w:rsidR="000C0A65" w:rsidRDefault="000C0A65" w:rsidP="000C0A65">
      <w:pPr>
        <w:pStyle w:val="FirstParagraph"/>
      </w:pPr>
      <w:r>
        <w:t>Company workstations used by schedulers and planners are assumed to remain on Windows 11 for the relevant project and release period.</w:t>
      </w:r>
    </w:p>
    <w:p w14:paraId="5ABD9E4D" w14:textId="77777777" w:rsidR="000C0A65" w:rsidRDefault="000C0A65" w:rsidP="000C0A65">
      <w:pPr>
        <w:pStyle w:val="Heading3"/>
      </w:pPr>
      <w:bookmarkStart w:id="78" w:name="Xc5b7aeecb77b0c47166ba273f1a404deb67a452"/>
      <w:bookmarkEnd w:id="77"/>
      <w:r>
        <w:t>12.9 Existing Report Requirements Can Be Identified</w:t>
      </w:r>
    </w:p>
    <w:p w14:paraId="376EC9BD" w14:textId="77777777" w:rsidR="000C0A65" w:rsidRDefault="000C0A65" w:rsidP="000C0A65">
      <w:pPr>
        <w:pStyle w:val="FirstParagraph"/>
      </w:pPr>
      <w:r>
        <w:t>The project assumes that current reports can be reviewed and classified as:</w:t>
      </w:r>
    </w:p>
    <w:p w14:paraId="303E225D" w14:textId="77777777" w:rsidR="000C0A65" w:rsidRDefault="000C0A65" w:rsidP="000C0A65">
      <w:pPr>
        <w:pStyle w:val="Compact"/>
        <w:numPr>
          <w:ilvl w:val="0"/>
          <w:numId w:val="2"/>
        </w:numPr>
      </w:pPr>
      <w:r>
        <w:t>Required without substantial change</w:t>
      </w:r>
    </w:p>
    <w:p w14:paraId="5AB9274B" w14:textId="77777777" w:rsidR="000C0A65" w:rsidRDefault="000C0A65" w:rsidP="000C0A65">
      <w:pPr>
        <w:pStyle w:val="Compact"/>
        <w:numPr>
          <w:ilvl w:val="0"/>
          <w:numId w:val="2"/>
        </w:numPr>
      </w:pPr>
      <w:r>
        <w:t>Required but eligible for redesign</w:t>
      </w:r>
    </w:p>
    <w:p w14:paraId="0C255C77" w14:textId="77777777" w:rsidR="000C0A65" w:rsidRDefault="000C0A65" w:rsidP="000C0A65">
      <w:pPr>
        <w:pStyle w:val="Compact"/>
        <w:numPr>
          <w:ilvl w:val="0"/>
          <w:numId w:val="2"/>
        </w:numPr>
      </w:pPr>
      <w:r>
        <w:t>Replaced by interactive application functionality</w:t>
      </w:r>
    </w:p>
    <w:p w14:paraId="1058EA25" w14:textId="77777777" w:rsidR="000C0A65" w:rsidRDefault="000C0A65" w:rsidP="000C0A65">
      <w:pPr>
        <w:pStyle w:val="Compact"/>
        <w:numPr>
          <w:ilvl w:val="0"/>
          <w:numId w:val="2"/>
        </w:numPr>
      </w:pPr>
      <w:r>
        <w:t>No longer operationally necessary</w:t>
      </w:r>
    </w:p>
    <w:p w14:paraId="3E1B47A9" w14:textId="77777777" w:rsidR="000C0A65" w:rsidRDefault="000C0A65" w:rsidP="000C0A65">
      <w:pPr>
        <w:pStyle w:val="Heading3"/>
      </w:pPr>
      <w:bookmarkStart w:id="79" w:name="subject-matter-experts-will-be-available"/>
      <w:bookmarkEnd w:id="78"/>
      <w:r>
        <w:t>12.10 Subject-Matter Experts Will Be Available</w:t>
      </w:r>
    </w:p>
    <w:p w14:paraId="3798FD68" w14:textId="77777777" w:rsidR="000C0A65" w:rsidRDefault="000C0A65" w:rsidP="000C0A65">
      <w:pPr>
        <w:pStyle w:val="FirstParagraph"/>
      </w:pPr>
      <w:r>
        <w:t>Schedulers, planners, report recipients, IT personnel, and other relevant stakeholders are assumed to be available when business rules, output requirements, or source-system behavior require confirmation.</w:t>
      </w:r>
    </w:p>
    <w:p w14:paraId="033E3E8D" w14:textId="77777777" w:rsidR="000C0A65" w:rsidRDefault="006A6812" w:rsidP="000C0A65">
      <w:r>
        <w:pict w14:anchorId="03526F71">
          <v:rect id="_x0000_i1035" style="width:0;height:1.5pt" o:hralign="center" o:hrstd="t" o:hr="t"/>
        </w:pict>
      </w:r>
    </w:p>
    <w:p w14:paraId="05F24A71" w14:textId="77777777" w:rsidR="000C0A65" w:rsidRDefault="000C0A65" w:rsidP="000C0A65">
      <w:pPr>
        <w:pStyle w:val="Heading2"/>
      </w:pPr>
      <w:bookmarkStart w:id="80" w:name="major-project-risks"/>
      <w:bookmarkEnd w:id="69"/>
      <w:bookmarkEnd w:id="79"/>
      <w:r>
        <w:t>13. Major Project Risks</w:t>
      </w:r>
    </w:p>
    <w:p w14:paraId="3B1E92C4" w14:textId="77777777" w:rsidR="000C0A65" w:rsidRDefault="000C0A65" w:rsidP="000C0A65">
      <w:pPr>
        <w:pStyle w:val="Heading3"/>
      </w:pPr>
      <w:bookmarkStart w:id="81" w:name="qad-upgrade-and-schema-change"/>
      <w:r>
        <w:t>13.1 QAD Upgrade and Schema Change</w:t>
      </w:r>
    </w:p>
    <w:p w14:paraId="1EF13F24" w14:textId="77777777" w:rsidR="000C0A65" w:rsidRDefault="000C0A65" w:rsidP="000C0A65">
      <w:pPr>
        <w:pStyle w:val="FirstParagraph"/>
      </w:pPr>
      <w:r>
        <w:t>The most significant known project risk is the planned QAD upgrade expected around July 2027.</w:t>
      </w:r>
    </w:p>
    <w:p w14:paraId="280FF962" w14:textId="77777777" w:rsidR="000C0A65" w:rsidRDefault="000C0A65" w:rsidP="000C0A65">
      <w:pPr>
        <w:pStyle w:val="BodyText"/>
      </w:pPr>
      <w:r>
        <w:t>The upgraded QAD environment may substantially change:</w:t>
      </w:r>
    </w:p>
    <w:p w14:paraId="07DEEC03" w14:textId="77777777" w:rsidR="000C0A65" w:rsidRDefault="000C0A65" w:rsidP="000C0A65">
      <w:pPr>
        <w:pStyle w:val="Compact"/>
        <w:numPr>
          <w:ilvl w:val="0"/>
          <w:numId w:val="2"/>
        </w:numPr>
      </w:pPr>
      <w:r>
        <w:t>Database schemas</w:t>
      </w:r>
    </w:p>
    <w:p w14:paraId="0E10E68A" w14:textId="77777777" w:rsidR="000C0A65" w:rsidRDefault="000C0A65" w:rsidP="000C0A65">
      <w:pPr>
        <w:pStyle w:val="Compact"/>
        <w:numPr>
          <w:ilvl w:val="0"/>
          <w:numId w:val="2"/>
        </w:numPr>
      </w:pPr>
      <w:r>
        <w:t>Table names</w:t>
      </w:r>
    </w:p>
    <w:p w14:paraId="3968FF7E" w14:textId="77777777" w:rsidR="000C0A65" w:rsidRDefault="000C0A65" w:rsidP="000C0A65">
      <w:pPr>
        <w:pStyle w:val="Compact"/>
        <w:numPr>
          <w:ilvl w:val="0"/>
          <w:numId w:val="2"/>
        </w:numPr>
      </w:pPr>
      <w:r>
        <w:t>Column names</w:t>
      </w:r>
    </w:p>
    <w:p w14:paraId="0C1E69EE" w14:textId="77777777" w:rsidR="000C0A65" w:rsidRDefault="000C0A65" w:rsidP="000C0A65">
      <w:pPr>
        <w:pStyle w:val="Compact"/>
        <w:numPr>
          <w:ilvl w:val="0"/>
          <w:numId w:val="2"/>
        </w:numPr>
      </w:pPr>
      <w:r>
        <w:t>Relationships</w:t>
      </w:r>
    </w:p>
    <w:p w14:paraId="05D28B2F" w14:textId="77777777" w:rsidR="000C0A65" w:rsidRDefault="000C0A65" w:rsidP="000C0A65">
      <w:pPr>
        <w:pStyle w:val="Compact"/>
        <w:numPr>
          <w:ilvl w:val="0"/>
          <w:numId w:val="2"/>
        </w:numPr>
      </w:pPr>
      <w:r>
        <w:t>Data types</w:t>
      </w:r>
    </w:p>
    <w:p w14:paraId="793234A1" w14:textId="77777777" w:rsidR="000C0A65" w:rsidRDefault="000C0A65" w:rsidP="000C0A65">
      <w:pPr>
        <w:pStyle w:val="Compact"/>
        <w:numPr>
          <w:ilvl w:val="0"/>
          <w:numId w:val="2"/>
        </w:numPr>
      </w:pPr>
      <w:r>
        <w:lastRenderedPageBreak/>
        <w:t>Stored procedures</w:t>
      </w:r>
    </w:p>
    <w:p w14:paraId="161A0B4A" w14:textId="77777777" w:rsidR="000C0A65" w:rsidRDefault="000C0A65" w:rsidP="000C0A65">
      <w:pPr>
        <w:pStyle w:val="Compact"/>
        <w:numPr>
          <w:ilvl w:val="0"/>
          <w:numId w:val="2"/>
        </w:numPr>
      </w:pPr>
      <w:r>
        <w:t>Views</w:t>
      </w:r>
    </w:p>
    <w:p w14:paraId="002FC0AC" w14:textId="77777777" w:rsidR="000C0A65" w:rsidRDefault="000C0A65" w:rsidP="000C0A65">
      <w:pPr>
        <w:pStyle w:val="Compact"/>
        <w:numPr>
          <w:ilvl w:val="0"/>
          <w:numId w:val="2"/>
        </w:numPr>
      </w:pPr>
      <w:r>
        <w:t>Business meanings of existing fields</w:t>
      </w:r>
    </w:p>
    <w:p w14:paraId="42FF2F18" w14:textId="77777777" w:rsidR="000C0A65" w:rsidRDefault="000C0A65" w:rsidP="000C0A65">
      <w:pPr>
        <w:pStyle w:val="Compact"/>
        <w:numPr>
          <w:ilvl w:val="0"/>
          <w:numId w:val="2"/>
        </w:numPr>
      </w:pPr>
      <w:r>
        <w:t>Authentication or connection behavior</w:t>
      </w:r>
    </w:p>
    <w:p w14:paraId="52BE96CB" w14:textId="77777777" w:rsidR="000C0A65" w:rsidRDefault="000C0A65" w:rsidP="000C0A65">
      <w:pPr>
        <w:pStyle w:val="Compact"/>
        <w:numPr>
          <w:ilvl w:val="0"/>
          <w:numId w:val="2"/>
        </w:numPr>
      </w:pPr>
      <w:proofErr w:type="spellStart"/>
      <w:r>
        <w:t>QXtend</w:t>
      </w:r>
      <w:proofErr w:type="spellEnd"/>
      <w:r>
        <w:t xml:space="preserve"> import layouts</w:t>
      </w:r>
    </w:p>
    <w:p w14:paraId="74ABC142" w14:textId="77777777" w:rsidR="000C0A65" w:rsidRDefault="000C0A65" w:rsidP="000C0A65">
      <w:pPr>
        <w:pStyle w:val="Compact"/>
        <w:numPr>
          <w:ilvl w:val="0"/>
          <w:numId w:val="2"/>
        </w:numPr>
      </w:pPr>
      <w:r>
        <w:t>Mass-update requirements</w:t>
      </w:r>
    </w:p>
    <w:p w14:paraId="7C22072B" w14:textId="77777777" w:rsidR="000C0A65" w:rsidRDefault="000C0A65" w:rsidP="000C0A65">
      <w:pPr>
        <w:pStyle w:val="Compact"/>
        <w:numPr>
          <w:ilvl w:val="0"/>
          <w:numId w:val="2"/>
        </w:numPr>
      </w:pPr>
      <w:r>
        <w:t>Availability of currently queried data</w:t>
      </w:r>
    </w:p>
    <w:p w14:paraId="407A091D" w14:textId="7EE90D12" w:rsidR="000C0A65" w:rsidRDefault="000C0A65" w:rsidP="000C0A65">
      <w:pPr>
        <w:pStyle w:val="FirstParagraph"/>
      </w:pPr>
      <w:r>
        <w:t xml:space="preserve">A substantial schema or integration change could require significant rework in the </w:t>
      </w:r>
      <w:r w:rsidR="00BE51F5">
        <w:t>.NET</w:t>
      </w:r>
      <w:r>
        <w:t xml:space="preserve"> backend, even if the frontend and user workflows remain largely valid.</w:t>
      </w:r>
    </w:p>
    <w:p w14:paraId="24BC6731" w14:textId="77777777" w:rsidR="000C0A65" w:rsidRDefault="000C0A65" w:rsidP="000C0A65">
      <w:pPr>
        <w:pStyle w:val="Heading4"/>
      </w:pPr>
      <w:bookmarkStart w:id="82" w:name="risk-treatment"/>
      <w:r>
        <w:t>Risk Treatment</w:t>
      </w:r>
    </w:p>
    <w:p w14:paraId="6ACF8B7B" w14:textId="77777777" w:rsidR="000C0A65" w:rsidRDefault="000C0A65" w:rsidP="000C0A65">
      <w:pPr>
        <w:pStyle w:val="FirstParagraph"/>
      </w:pPr>
      <w:r>
        <w:t>KST v2 should reduce this risk by:</w:t>
      </w:r>
    </w:p>
    <w:p w14:paraId="3726CEDE" w14:textId="77777777" w:rsidR="000C0A65" w:rsidRDefault="000C0A65" w:rsidP="000C0A65">
      <w:pPr>
        <w:pStyle w:val="Compact"/>
        <w:numPr>
          <w:ilvl w:val="0"/>
          <w:numId w:val="2"/>
        </w:numPr>
      </w:pPr>
      <w:r>
        <w:t>Isolating QAD-specific SQL from domain and presentation logic</w:t>
      </w:r>
    </w:p>
    <w:p w14:paraId="66DAE4C0" w14:textId="77777777" w:rsidR="000C0A65" w:rsidRDefault="000C0A65" w:rsidP="000C0A65">
      <w:pPr>
        <w:pStyle w:val="Compact"/>
        <w:numPr>
          <w:ilvl w:val="0"/>
          <w:numId w:val="2"/>
        </w:numPr>
      </w:pPr>
      <w:r>
        <w:t>Using repository or data-access interfaces between application logic and QAD queries</w:t>
      </w:r>
    </w:p>
    <w:p w14:paraId="76868C3D" w14:textId="77777777" w:rsidR="000C0A65" w:rsidRDefault="000C0A65" w:rsidP="000C0A65">
      <w:pPr>
        <w:pStyle w:val="Compact"/>
        <w:numPr>
          <w:ilvl w:val="0"/>
          <w:numId w:val="2"/>
        </w:numPr>
      </w:pPr>
      <w:r>
        <w:t>Avoiding SQL statements embedded in frontend or business-rule code</w:t>
      </w:r>
    </w:p>
    <w:p w14:paraId="22BEEEFB" w14:textId="77777777" w:rsidR="000C0A65" w:rsidRDefault="000C0A65" w:rsidP="000C0A65">
      <w:pPr>
        <w:pStyle w:val="Compact"/>
        <w:numPr>
          <w:ilvl w:val="0"/>
          <w:numId w:val="2"/>
        </w:numPr>
      </w:pPr>
      <w:r>
        <w:t>Documenting the source and meaning of every required field</w:t>
      </w:r>
    </w:p>
    <w:p w14:paraId="11E2DF8A" w14:textId="77777777" w:rsidR="000C0A65" w:rsidRDefault="000C0A65" w:rsidP="000C0A65">
      <w:pPr>
        <w:pStyle w:val="Compact"/>
        <w:numPr>
          <w:ilvl w:val="0"/>
          <w:numId w:val="2"/>
        </w:numPr>
      </w:pPr>
      <w:r>
        <w:t>Maintaining a source-to-domain mapping</w:t>
      </w:r>
    </w:p>
    <w:p w14:paraId="47A66821" w14:textId="77777777" w:rsidR="000C0A65" w:rsidRDefault="000C0A65" w:rsidP="000C0A65">
      <w:pPr>
        <w:pStyle w:val="Compact"/>
        <w:numPr>
          <w:ilvl w:val="0"/>
          <w:numId w:val="2"/>
        </w:numPr>
      </w:pPr>
      <w:r>
        <w:t>Creating automated integration tests against representative query results</w:t>
      </w:r>
    </w:p>
    <w:p w14:paraId="55F5A044" w14:textId="77777777" w:rsidR="000C0A65" w:rsidRDefault="000C0A65" w:rsidP="000C0A65">
      <w:pPr>
        <w:pStyle w:val="Compact"/>
        <w:numPr>
          <w:ilvl w:val="0"/>
          <w:numId w:val="2"/>
        </w:numPr>
      </w:pPr>
      <w:r>
        <w:t>Using normalized internal models that do not mirror the QAD schema unnecessarily</w:t>
      </w:r>
    </w:p>
    <w:p w14:paraId="4B122838" w14:textId="77777777" w:rsidR="000C0A65" w:rsidRDefault="000C0A65" w:rsidP="000C0A65">
      <w:pPr>
        <w:pStyle w:val="Compact"/>
        <w:numPr>
          <w:ilvl w:val="0"/>
          <w:numId w:val="2"/>
        </w:numPr>
      </w:pPr>
      <w:r>
        <w:t>Treating QAD queries as replaceable adapters</w:t>
      </w:r>
    </w:p>
    <w:p w14:paraId="129DCC2E" w14:textId="77777777" w:rsidR="000C0A65" w:rsidRDefault="000C0A65" w:rsidP="000C0A65">
      <w:pPr>
        <w:pStyle w:val="Compact"/>
        <w:numPr>
          <w:ilvl w:val="0"/>
          <w:numId w:val="2"/>
        </w:numPr>
      </w:pPr>
      <w:r>
        <w:t>Versioning report and mass-update formats where appropriate</w:t>
      </w:r>
    </w:p>
    <w:p w14:paraId="4AAEC066" w14:textId="77777777" w:rsidR="000C0A65" w:rsidRDefault="000C0A65" w:rsidP="000C0A65">
      <w:pPr>
        <w:pStyle w:val="Compact"/>
        <w:numPr>
          <w:ilvl w:val="0"/>
          <w:numId w:val="2"/>
        </w:numPr>
      </w:pPr>
      <w:r>
        <w:t>Coordinating with IT and the QAD upgrade team before the migration</w:t>
      </w:r>
    </w:p>
    <w:p w14:paraId="2D17F208" w14:textId="77777777" w:rsidR="000C0A65" w:rsidRDefault="000C0A65" w:rsidP="000C0A65">
      <w:pPr>
        <w:pStyle w:val="Compact"/>
        <w:numPr>
          <w:ilvl w:val="0"/>
          <w:numId w:val="2"/>
        </w:numPr>
      </w:pPr>
      <w:r>
        <w:t>Obtaining access to upgrade documentation, test environments, or schema comparisons when available</w:t>
      </w:r>
    </w:p>
    <w:p w14:paraId="0AACE2BE" w14:textId="77777777" w:rsidR="000C0A65" w:rsidRDefault="000C0A65" w:rsidP="000C0A65">
      <w:pPr>
        <w:pStyle w:val="Compact"/>
        <w:numPr>
          <w:ilvl w:val="0"/>
          <w:numId w:val="2"/>
        </w:numPr>
      </w:pPr>
      <w:r>
        <w:t>Reserving a compatibility and migration phase in the project roadmap</w:t>
      </w:r>
    </w:p>
    <w:p w14:paraId="25835197" w14:textId="77777777" w:rsidR="000C0A65" w:rsidRDefault="000C0A65" w:rsidP="000C0A65">
      <w:pPr>
        <w:pStyle w:val="FirstParagraph"/>
      </w:pPr>
      <w:r>
        <w:t xml:space="preserve">The </w:t>
      </w:r>
      <w:proofErr w:type="gramStart"/>
      <w:r>
        <w:t>frontend</w:t>
      </w:r>
      <w:proofErr w:type="gramEnd"/>
      <w:r>
        <w:t xml:space="preserve"> should consume stable backend contracts so that QAD-specific changes can be absorbed primarily within the backend and data-access layers.</w:t>
      </w:r>
    </w:p>
    <w:p w14:paraId="39DDDB08" w14:textId="77777777" w:rsidR="000C0A65" w:rsidRDefault="000C0A65" w:rsidP="000C0A65">
      <w:pPr>
        <w:pStyle w:val="Heading3"/>
      </w:pPr>
      <w:bookmarkStart w:id="83" w:name="undocumented-legacy-business-rules"/>
      <w:bookmarkEnd w:id="81"/>
      <w:bookmarkEnd w:id="82"/>
      <w:r>
        <w:t>13.2 Undocumented Legacy Business Rules</w:t>
      </w:r>
    </w:p>
    <w:p w14:paraId="0F289F32" w14:textId="77777777" w:rsidR="000C0A65" w:rsidRDefault="000C0A65" w:rsidP="000C0A65">
      <w:pPr>
        <w:pStyle w:val="FirstParagraph"/>
      </w:pPr>
      <w:r>
        <w:t>The current KST application evolved from VBA macros and may contain business rules, formatting assumptions, filters, or exceptions that are not documented elsewhere.</w:t>
      </w:r>
    </w:p>
    <w:p w14:paraId="246FFA1D" w14:textId="77777777" w:rsidR="000C0A65" w:rsidRDefault="000C0A65" w:rsidP="000C0A65">
      <w:pPr>
        <w:pStyle w:val="BodyText"/>
      </w:pPr>
      <w:r>
        <w:t>A rewrite could accidentally omit behavior that users depend on.</w:t>
      </w:r>
    </w:p>
    <w:p w14:paraId="76DADFCE" w14:textId="77777777" w:rsidR="000C0A65" w:rsidRDefault="000C0A65" w:rsidP="000C0A65">
      <w:pPr>
        <w:pStyle w:val="Heading4"/>
      </w:pPr>
      <w:bookmarkStart w:id="84" w:name="risk-treatment-1"/>
      <w:r>
        <w:t>Risk Treatment</w:t>
      </w:r>
    </w:p>
    <w:p w14:paraId="45C8E7A8" w14:textId="77777777" w:rsidR="000C0A65" w:rsidRDefault="000C0A65" w:rsidP="000C0A65">
      <w:pPr>
        <w:pStyle w:val="Compact"/>
        <w:numPr>
          <w:ilvl w:val="0"/>
          <w:numId w:val="2"/>
        </w:numPr>
      </w:pPr>
      <w:r>
        <w:t>Inventory every retained report</w:t>
      </w:r>
    </w:p>
    <w:p w14:paraId="476C01C1" w14:textId="77777777" w:rsidR="000C0A65" w:rsidRDefault="000C0A65" w:rsidP="000C0A65">
      <w:pPr>
        <w:pStyle w:val="Compact"/>
        <w:numPr>
          <w:ilvl w:val="0"/>
          <w:numId w:val="2"/>
        </w:numPr>
      </w:pPr>
      <w:r>
        <w:t>Compare representative legacy and new outputs</w:t>
      </w:r>
    </w:p>
    <w:p w14:paraId="158C2E45" w14:textId="77777777" w:rsidR="000C0A65" w:rsidRDefault="000C0A65" w:rsidP="000C0A65">
      <w:pPr>
        <w:pStyle w:val="Compact"/>
        <w:numPr>
          <w:ilvl w:val="0"/>
          <w:numId w:val="2"/>
        </w:numPr>
      </w:pPr>
      <w:r>
        <w:lastRenderedPageBreak/>
        <w:t>Document business rules separately from implementation</w:t>
      </w:r>
    </w:p>
    <w:p w14:paraId="3DD7C8C9" w14:textId="77777777" w:rsidR="000C0A65" w:rsidRDefault="000C0A65" w:rsidP="000C0A65">
      <w:pPr>
        <w:pStyle w:val="Compact"/>
        <w:numPr>
          <w:ilvl w:val="0"/>
          <w:numId w:val="2"/>
        </w:numPr>
      </w:pPr>
      <w:r>
        <w:t>Build golden-master fixtures</w:t>
      </w:r>
    </w:p>
    <w:p w14:paraId="1A3E97F2" w14:textId="77777777" w:rsidR="000C0A65" w:rsidRDefault="000C0A65" w:rsidP="000C0A65">
      <w:pPr>
        <w:pStyle w:val="Compact"/>
        <w:numPr>
          <w:ilvl w:val="0"/>
          <w:numId w:val="2"/>
        </w:numPr>
      </w:pPr>
      <w:r>
        <w:t>Review discrepancies with schedulers and report recipients</w:t>
      </w:r>
    </w:p>
    <w:p w14:paraId="6E57D8FB" w14:textId="77777777" w:rsidR="000C0A65" w:rsidRDefault="000C0A65" w:rsidP="000C0A65">
      <w:pPr>
        <w:pStyle w:val="Compact"/>
        <w:numPr>
          <w:ilvl w:val="0"/>
          <w:numId w:val="2"/>
        </w:numPr>
      </w:pPr>
      <w:r>
        <w:t>Preserve required outcomes rather than blindly copying legacy code</w:t>
      </w:r>
    </w:p>
    <w:p w14:paraId="3B2C0C9F" w14:textId="77777777" w:rsidR="000C0A65" w:rsidRDefault="000C0A65" w:rsidP="000C0A65">
      <w:pPr>
        <w:pStyle w:val="Heading3"/>
      </w:pPr>
      <w:bookmarkStart w:id="85" w:name="incomplete-understanding-of-data-sources"/>
      <w:bookmarkEnd w:id="83"/>
      <w:bookmarkEnd w:id="84"/>
      <w:r>
        <w:t>13.3 Incomplete Understanding of Data Sources</w:t>
      </w:r>
    </w:p>
    <w:p w14:paraId="23ECF7EB" w14:textId="77777777" w:rsidR="000C0A65" w:rsidRDefault="000C0A65" w:rsidP="000C0A65">
      <w:pPr>
        <w:pStyle w:val="FirstParagraph"/>
      </w:pPr>
      <w:r>
        <w:t>Data required for an apparently simple view may be spread across QAD, the shortage database, local configuration, calculated fields, or undocumented queries.</w:t>
      </w:r>
    </w:p>
    <w:p w14:paraId="54EFC923" w14:textId="77777777" w:rsidR="000C0A65" w:rsidRDefault="000C0A65" w:rsidP="000C0A65">
      <w:pPr>
        <w:pStyle w:val="Heading4"/>
      </w:pPr>
      <w:bookmarkStart w:id="86" w:name="risk-treatment-2"/>
      <w:r>
        <w:t>Risk Treatment</w:t>
      </w:r>
    </w:p>
    <w:p w14:paraId="0E042A98" w14:textId="77777777" w:rsidR="000C0A65" w:rsidRDefault="000C0A65" w:rsidP="000C0A65">
      <w:pPr>
        <w:pStyle w:val="Compact"/>
        <w:numPr>
          <w:ilvl w:val="0"/>
          <w:numId w:val="2"/>
        </w:numPr>
      </w:pPr>
      <w:r>
        <w:t>Create a data-source catalogue</w:t>
      </w:r>
    </w:p>
    <w:p w14:paraId="50E2CBC1" w14:textId="77777777" w:rsidR="000C0A65" w:rsidRDefault="000C0A65" w:rsidP="000C0A65">
      <w:pPr>
        <w:pStyle w:val="Compact"/>
        <w:numPr>
          <w:ilvl w:val="0"/>
          <w:numId w:val="2"/>
        </w:numPr>
      </w:pPr>
      <w:r>
        <w:t>Record field lineage</w:t>
      </w:r>
    </w:p>
    <w:p w14:paraId="27AF9058" w14:textId="77777777" w:rsidR="000C0A65" w:rsidRDefault="000C0A65" w:rsidP="000C0A65">
      <w:pPr>
        <w:pStyle w:val="Compact"/>
        <w:numPr>
          <w:ilvl w:val="0"/>
          <w:numId w:val="2"/>
        </w:numPr>
      </w:pPr>
      <w:r>
        <w:t>Identify authoritative sources</w:t>
      </w:r>
    </w:p>
    <w:p w14:paraId="154142A8" w14:textId="77777777" w:rsidR="000C0A65" w:rsidRDefault="000C0A65" w:rsidP="000C0A65">
      <w:pPr>
        <w:pStyle w:val="Compact"/>
        <w:numPr>
          <w:ilvl w:val="0"/>
          <w:numId w:val="2"/>
        </w:numPr>
      </w:pPr>
      <w:r>
        <w:t xml:space="preserve">Document </w:t>
      </w:r>
      <w:proofErr w:type="gramStart"/>
      <w:r>
        <w:t>joins</w:t>
      </w:r>
      <w:proofErr w:type="gramEnd"/>
      <w:r>
        <w:t xml:space="preserve"> and transformation rules</w:t>
      </w:r>
    </w:p>
    <w:p w14:paraId="03A6F3D6" w14:textId="77777777" w:rsidR="000C0A65" w:rsidRDefault="000C0A65" w:rsidP="000C0A65">
      <w:pPr>
        <w:pStyle w:val="Compact"/>
        <w:numPr>
          <w:ilvl w:val="0"/>
          <w:numId w:val="2"/>
        </w:numPr>
      </w:pPr>
      <w:r>
        <w:t>Flag uncertain or inferred data</w:t>
      </w:r>
    </w:p>
    <w:p w14:paraId="36E51330" w14:textId="77777777" w:rsidR="000C0A65" w:rsidRDefault="000C0A65" w:rsidP="000C0A65">
      <w:pPr>
        <w:pStyle w:val="Compact"/>
        <w:numPr>
          <w:ilvl w:val="0"/>
          <w:numId w:val="2"/>
        </w:numPr>
      </w:pPr>
      <w:r>
        <w:t>Validate important calculations against real examples</w:t>
      </w:r>
    </w:p>
    <w:p w14:paraId="0D1DE5FE" w14:textId="77777777" w:rsidR="000C0A65" w:rsidRDefault="000C0A65" w:rsidP="000C0A65">
      <w:pPr>
        <w:pStyle w:val="Heading3"/>
      </w:pPr>
      <w:bookmarkStart w:id="87" w:name="scope-expansion"/>
      <w:bookmarkEnd w:id="85"/>
      <w:bookmarkEnd w:id="86"/>
      <w:proofErr w:type="gramStart"/>
      <w:r>
        <w:t>13.4 Scope</w:t>
      </w:r>
      <w:proofErr w:type="gramEnd"/>
      <w:r>
        <w:t xml:space="preserve"> Expansion</w:t>
      </w:r>
    </w:p>
    <w:p w14:paraId="4F0CF4AC" w14:textId="77777777" w:rsidR="000C0A65" w:rsidRDefault="000C0A65" w:rsidP="000C0A65">
      <w:pPr>
        <w:pStyle w:val="FirstParagraph"/>
      </w:pPr>
      <w:r>
        <w:t>Because KST v2 can connect data from several operational functions, it may attract requests to become a broader reporting, workflow, or business-intelligence platform.</w:t>
      </w:r>
    </w:p>
    <w:p w14:paraId="3F135B8D" w14:textId="77777777" w:rsidR="000C0A65" w:rsidRDefault="000C0A65" w:rsidP="000C0A65">
      <w:pPr>
        <w:pStyle w:val="Heading4"/>
      </w:pPr>
      <w:bookmarkStart w:id="88" w:name="risk-treatment-3"/>
      <w:r>
        <w:t>Risk Treatment</w:t>
      </w:r>
    </w:p>
    <w:p w14:paraId="64AC0DBB" w14:textId="77777777" w:rsidR="000C0A65" w:rsidRDefault="000C0A65" w:rsidP="000C0A65">
      <w:pPr>
        <w:pStyle w:val="Compact"/>
        <w:numPr>
          <w:ilvl w:val="0"/>
          <w:numId w:val="2"/>
        </w:numPr>
      </w:pPr>
      <w:r>
        <w:t>Evaluate new capabilities against the project charter</w:t>
      </w:r>
    </w:p>
    <w:p w14:paraId="3797B326" w14:textId="77777777" w:rsidR="000C0A65" w:rsidRDefault="000C0A65" w:rsidP="000C0A65">
      <w:pPr>
        <w:pStyle w:val="Compact"/>
        <w:numPr>
          <w:ilvl w:val="0"/>
          <w:numId w:val="2"/>
        </w:numPr>
      </w:pPr>
      <w:r>
        <w:t xml:space="preserve">Require </w:t>
      </w:r>
      <w:proofErr w:type="gramStart"/>
      <w:r>
        <w:t>a scheduling</w:t>
      </w:r>
      <w:proofErr w:type="gramEnd"/>
      <w:r>
        <w:t xml:space="preserve"> or planning justification</w:t>
      </w:r>
    </w:p>
    <w:p w14:paraId="51C08814" w14:textId="77777777" w:rsidR="000C0A65" w:rsidRDefault="000C0A65" w:rsidP="000C0A65">
      <w:pPr>
        <w:pStyle w:val="Compact"/>
        <w:numPr>
          <w:ilvl w:val="0"/>
          <w:numId w:val="2"/>
        </w:numPr>
      </w:pPr>
      <w:r>
        <w:t>Distinguish useful augmentation from ownership of another department’s function</w:t>
      </w:r>
    </w:p>
    <w:p w14:paraId="623147D9" w14:textId="77777777" w:rsidR="000C0A65" w:rsidRDefault="000C0A65" w:rsidP="000C0A65">
      <w:pPr>
        <w:pStyle w:val="Compact"/>
        <w:numPr>
          <w:ilvl w:val="0"/>
          <w:numId w:val="2"/>
        </w:numPr>
      </w:pPr>
      <w:r>
        <w:t>Record significant scope changes explicitly</w:t>
      </w:r>
    </w:p>
    <w:p w14:paraId="179E2ED8" w14:textId="77777777" w:rsidR="000C0A65" w:rsidRDefault="000C0A65" w:rsidP="000C0A65">
      <w:pPr>
        <w:pStyle w:val="Compact"/>
        <w:numPr>
          <w:ilvl w:val="0"/>
          <w:numId w:val="2"/>
        </w:numPr>
      </w:pPr>
      <w:r>
        <w:t>Avoid adding features solely because the data is available</w:t>
      </w:r>
    </w:p>
    <w:p w14:paraId="2A77D43C" w14:textId="77777777" w:rsidR="000C0A65" w:rsidRDefault="000C0A65" w:rsidP="000C0A65">
      <w:pPr>
        <w:pStyle w:val="Heading3"/>
      </w:pPr>
      <w:bookmarkStart w:id="89" w:name="dependence-on-a-single-developer"/>
      <w:bookmarkEnd w:id="87"/>
      <w:bookmarkEnd w:id="88"/>
      <w:r>
        <w:t>13.5 Dependence on a Single Developer</w:t>
      </w:r>
    </w:p>
    <w:p w14:paraId="5215CB60" w14:textId="77777777" w:rsidR="000C0A65" w:rsidRDefault="000C0A65" w:rsidP="000C0A65">
      <w:pPr>
        <w:pStyle w:val="FirstParagraph"/>
      </w:pPr>
      <w:r>
        <w:t>The original developer has both the domain knowledge and the technical ownership of the project.</w:t>
      </w:r>
    </w:p>
    <w:p w14:paraId="292809F4" w14:textId="77777777" w:rsidR="000C0A65" w:rsidRDefault="000C0A65" w:rsidP="000C0A65">
      <w:pPr>
        <w:pStyle w:val="BodyText"/>
      </w:pPr>
      <w:r>
        <w:t>This creates risks related to undocumented assumptions, maintenance continuity, review quality, and long-term support.</w:t>
      </w:r>
    </w:p>
    <w:p w14:paraId="00129496" w14:textId="77777777" w:rsidR="000C0A65" w:rsidRDefault="000C0A65" w:rsidP="000C0A65">
      <w:pPr>
        <w:pStyle w:val="Heading4"/>
      </w:pPr>
      <w:bookmarkStart w:id="90" w:name="risk-treatment-4"/>
      <w:r>
        <w:t>Risk Treatment</w:t>
      </w:r>
    </w:p>
    <w:p w14:paraId="63DAE1C8" w14:textId="77777777" w:rsidR="000C0A65" w:rsidRDefault="000C0A65" w:rsidP="000C0A65">
      <w:pPr>
        <w:pStyle w:val="Compact"/>
        <w:numPr>
          <w:ilvl w:val="0"/>
          <w:numId w:val="2"/>
        </w:numPr>
      </w:pPr>
      <w:r>
        <w:t>Store project memory in the repository</w:t>
      </w:r>
    </w:p>
    <w:p w14:paraId="5F14A4B3" w14:textId="77777777" w:rsidR="000C0A65" w:rsidRDefault="000C0A65" w:rsidP="000C0A65">
      <w:pPr>
        <w:pStyle w:val="Compact"/>
        <w:numPr>
          <w:ilvl w:val="0"/>
          <w:numId w:val="2"/>
        </w:numPr>
      </w:pPr>
      <w:r>
        <w:t>Document business terminology and decisions</w:t>
      </w:r>
    </w:p>
    <w:p w14:paraId="35FF55D9" w14:textId="77777777" w:rsidR="000C0A65" w:rsidRDefault="000C0A65" w:rsidP="000C0A65">
      <w:pPr>
        <w:pStyle w:val="Compact"/>
        <w:numPr>
          <w:ilvl w:val="0"/>
          <w:numId w:val="2"/>
        </w:numPr>
      </w:pPr>
      <w:r>
        <w:t>Use automated tests</w:t>
      </w:r>
    </w:p>
    <w:p w14:paraId="1F8D321D" w14:textId="77777777" w:rsidR="000C0A65" w:rsidRDefault="000C0A65" w:rsidP="000C0A65">
      <w:pPr>
        <w:pStyle w:val="Compact"/>
        <w:numPr>
          <w:ilvl w:val="0"/>
          <w:numId w:val="2"/>
        </w:numPr>
      </w:pPr>
      <w:r>
        <w:t>Create repeatable setup and release procedures</w:t>
      </w:r>
    </w:p>
    <w:p w14:paraId="06C83291" w14:textId="77777777" w:rsidR="000C0A65" w:rsidRDefault="000C0A65" w:rsidP="000C0A65">
      <w:pPr>
        <w:pStyle w:val="Compact"/>
        <w:numPr>
          <w:ilvl w:val="0"/>
          <w:numId w:val="2"/>
        </w:numPr>
      </w:pPr>
      <w:r>
        <w:t>Use bounded agent work packages</w:t>
      </w:r>
    </w:p>
    <w:p w14:paraId="4948A8B6" w14:textId="77777777" w:rsidR="000C0A65" w:rsidRDefault="000C0A65" w:rsidP="000C0A65">
      <w:pPr>
        <w:pStyle w:val="Compact"/>
        <w:numPr>
          <w:ilvl w:val="0"/>
          <w:numId w:val="2"/>
        </w:numPr>
      </w:pPr>
      <w:r>
        <w:lastRenderedPageBreak/>
        <w:t>Require independent review of agent-generated changes</w:t>
      </w:r>
    </w:p>
    <w:p w14:paraId="037D2543" w14:textId="77777777" w:rsidR="000C0A65" w:rsidRDefault="000C0A65" w:rsidP="000C0A65">
      <w:pPr>
        <w:pStyle w:val="Compact"/>
        <w:numPr>
          <w:ilvl w:val="0"/>
          <w:numId w:val="2"/>
        </w:numPr>
      </w:pPr>
      <w:r>
        <w:t>Keep data-access, domain, API, and interface layers clearly separated</w:t>
      </w:r>
    </w:p>
    <w:p w14:paraId="730B3854" w14:textId="77777777" w:rsidR="000C0A65" w:rsidRDefault="000C0A65" w:rsidP="000C0A65">
      <w:pPr>
        <w:pStyle w:val="Compact"/>
        <w:numPr>
          <w:ilvl w:val="0"/>
          <w:numId w:val="2"/>
        </w:numPr>
      </w:pPr>
      <w:r>
        <w:t>Ensure another competent maintainer can resume work without relying on private chat history</w:t>
      </w:r>
    </w:p>
    <w:p w14:paraId="107CE92D" w14:textId="77777777" w:rsidR="000C0A65" w:rsidRDefault="000C0A65" w:rsidP="000C0A65">
      <w:pPr>
        <w:pStyle w:val="Heading3"/>
      </w:pPr>
      <w:bookmarkStart w:id="91" w:name="invalid-or-misleading-export-files"/>
      <w:bookmarkEnd w:id="89"/>
      <w:bookmarkEnd w:id="90"/>
      <w:r>
        <w:t>13.6 Invalid or Misleading Export Files</w:t>
      </w:r>
    </w:p>
    <w:p w14:paraId="230A242A" w14:textId="77777777" w:rsidR="000C0A65" w:rsidRDefault="000C0A65" w:rsidP="000C0A65">
      <w:pPr>
        <w:pStyle w:val="FirstParagraph"/>
      </w:pPr>
      <w:r>
        <w:t>KST v2 may generate reports or mass-update files that are structurally valid but contain incorrect, incomplete, stale, or misunderstood data.</w:t>
      </w:r>
    </w:p>
    <w:p w14:paraId="571A174E" w14:textId="77777777" w:rsidR="000C0A65" w:rsidRDefault="000C0A65" w:rsidP="000C0A65">
      <w:pPr>
        <w:pStyle w:val="BodyText"/>
      </w:pPr>
      <w:r>
        <w:t>This could lead to operational errors even though the application never writes directly to QAD.</w:t>
      </w:r>
    </w:p>
    <w:p w14:paraId="1EFCE015" w14:textId="77777777" w:rsidR="000C0A65" w:rsidRDefault="000C0A65" w:rsidP="000C0A65">
      <w:pPr>
        <w:pStyle w:val="Heading4"/>
      </w:pPr>
      <w:bookmarkStart w:id="92" w:name="risk-treatment-5"/>
      <w:r>
        <w:t>Risk Treatment</w:t>
      </w:r>
    </w:p>
    <w:p w14:paraId="662D49D0" w14:textId="77777777" w:rsidR="000C0A65" w:rsidRDefault="000C0A65" w:rsidP="000C0A65">
      <w:pPr>
        <w:pStyle w:val="Compact"/>
        <w:numPr>
          <w:ilvl w:val="0"/>
          <w:numId w:val="2"/>
        </w:numPr>
      </w:pPr>
      <w:r>
        <w:t>Clearly display the data snapshot or refresh time</w:t>
      </w:r>
    </w:p>
    <w:p w14:paraId="727595A3" w14:textId="77777777" w:rsidR="000C0A65" w:rsidRDefault="000C0A65" w:rsidP="000C0A65">
      <w:pPr>
        <w:pStyle w:val="Compact"/>
        <w:numPr>
          <w:ilvl w:val="0"/>
          <w:numId w:val="2"/>
        </w:numPr>
      </w:pPr>
      <w:r>
        <w:t>Validate required fields before export</w:t>
      </w:r>
    </w:p>
    <w:p w14:paraId="23FA8FB1" w14:textId="77777777" w:rsidR="000C0A65" w:rsidRDefault="000C0A65" w:rsidP="000C0A65">
      <w:pPr>
        <w:pStyle w:val="Compact"/>
        <w:numPr>
          <w:ilvl w:val="0"/>
          <w:numId w:val="2"/>
        </w:numPr>
      </w:pPr>
      <w:r>
        <w:t>Show staged changes before file generation</w:t>
      </w:r>
    </w:p>
    <w:p w14:paraId="5E674E58" w14:textId="77777777" w:rsidR="000C0A65" w:rsidRDefault="000C0A65" w:rsidP="000C0A65">
      <w:pPr>
        <w:pStyle w:val="Compact"/>
        <w:numPr>
          <w:ilvl w:val="0"/>
          <w:numId w:val="2"/>
        </w:numPr>
      </w:pPr>
      <w:r>
        <w:t>Distinguish original values from proposed values</w:t>
      </w:r>
    </w:p>
    <w:p w14:paraId="3C356607" w14:textId="77777777" w:rsidR="000C0A65" w:rsidRDefault="000C0A65" w:rsidP="000C0A65">
      <w:pPr>
        <w:pStyle w:val="Compact"/>
        <w:numPr>
          <w:ilvl w:val="0"/>
          <w:numId w:val="2"/>
        </w:numPr>
      </w:pPr>
      <w:r>
        <w:t>Require deliberate export actions</w:t>
      </w:r>
    </w:p>
    <w:p w14:paraId="6797EF23" w14:textId="77777777" w:rsidR="000C0A65" w:rsidRDefault="000C0A65" w:rsidP="000C0A65">
      <w:pPr>
        <w:pStyle w:val="Compact"/>
        <w:numPr>
          <w:ilvl w:val="0"/>
          <w:numId w:val="2"/>
        </w:numPr>
      </w:pPr>
      <w:r>
        <w:t>Include export summaries and record counts</w:t>
      </w:r>
    </w:p>
    <w:p w14:paraId="4ABDEE53" w14:textId="77777777" w:rsidR="000C0A65" w:rsidRDefault="000C0A65" w:rsidP="000C0A65">
      <w:pPr>
        <w:pStyle w:val="Compact"/>
        <w:numPr>
          <w:ilvl w:val="0"/>
          <w:numId w:val="2"/>
        </w:numPr>
      </w:pPr>
      <w:r>
        <w:t xml:space="preserve">Test files against documented QAD or </w:t>
      </w:r>
      <w:proofErr w:type="spellStart"/>
      <w:r>
        <w:t>QXtend</w:t>
      </w:r>
      <w:proofErr w:type="spellEnd"/>
      <w:r>
        <w:t xml:space="preserve"> requirements</w:t>
      </w:r>
    </w:p>
    <w:p w14:paraId="736CD378" w14:textId="77777777" w:rsidR="000C0A65" w:rsidRDefault="000C0A65" w:rsidP="000C0A65">
      <w:pPr>
        <w:pStyle w:val="Compact"/>
        <w:numPr>
          <w:ilvl w:val="0"/>
          <w:numId w:val="2"/>
        </w:numPr>
      </w:pPr>
      <w:r>
        <w:t>Preserve traceability between displayed changes and exported rows</w:t>
      </w:r>
    </w:p>
    <w:p w14:paraId="30F9A352" w14:textId="77777777" w:rsidR="000C0A65" w:rsidRDefault="000C0A65" w:rsidP="000C0A65">
      <w:pPr>
        <w:pStyle w:val="Heading3"/>
      </w:pPr>
      <w:bookmarkStart w:id="93" w:name="credential-and-configuration-handling"/>
      <w:bookmarkEnd w:id="91"/>
      <w:bookmarkEnd w:id="92"/>
      <w:r>
        <w:t>13.7 Credential and Configuration Handling</w:t>
      </w:r>
    </w:p>
    <w:p w14:paraId="73FB5D06" w14:textId="77777777" w:rsidR="000C0A65" w:rsidRDefault="000C0A65" w:rsidP="000C0A65">
      <w:pPr>
        <w:pStyle w:val="FirstParagraph"/>
      </w:pPr>
      <w:r>
        <w:t>The shortage database requires an application-specific username and password.</w:t>
      </w:r>
    </w:p>
    <w:p w14:paraId="0D2CA006" w14:textId="77777777" w:rsidR="000C0A65" w:rsidRDefault="000C0A65" w:rsidP="000C0A65">
      <w:pPr>
        <w:pStyle w:val="BodyText"/>
      </w:pPr>
      <w:r>
        <w:t>Improper storage or distribution of those credentials could create security or deployment problems.</w:t>
      </w:r>
    </w:p>
    <w:p w14:paraId="0403CEF0" w14:textId="77777777" w:rsidR="000C0A65" w:rsidRDefault="000C0A65" w:rsidP="000C0A65">
      <w:pPr>
        <w:pStyle w:val="Heading4"/>
      </w:pPr>
      <w:bookmarkStart w:id="94" w:name="risk-treatment-6"/>
      <w:r>
        <w:t>Risk Treatment</w:t>
      </w:r>
    </w:p>
    <w:p w14:paraId="21268EFA" w14:textId="77777777" w:rsidR="000C0A65" w:rsidRDefault="000C0A65" w:rsidP="000C0A65">
      <w:pPr>
        <w:pStyle w:val="Compact"/>
        <w:numPr>
          <w:ilvl w:val="0"/>
          <w:numId w:val="2"/>
        </w:numPr>
      </w:pPr>
      <w:r>
        <w:t>Coordinate credential handling with IT</w:t>
      </w:r>
    </w:p>
    <w:p w14:paraId="5F47D2BA" w14:textId="77777777" w:rsidR="000C0A65" w:rsidRDefault="000C0A65" w:rsidP="000C0A65">
      <w:pPr>
        <w:pStyle w:val="Compact"/>
        <w:numPr>
          <w:ilvl w:val="0"/>
          <w:numId w:val="2"/>
        </w:numPr>
      </w:pPr>
      <w:r>
        <w:t>Avoid hard-coded credentials in source control</w:t>
      </w:r>
    </w:p>
    <w:p w14:paraId="616C1577" w14:textId="77777777" w:rsidR="000C0A65" w:rsidRDefault="000C0A65" w:rsidP="000C0A65">
      <w:pPr>
        <w:pStyle w:val="Compact"/>
        <w:numPr>
          <w:ilvl w:val="0"/>
          <w:numId w:val="2"/>
        </w:numPr>
      </w:pPr>
      <w:r>
        <w:t>Use an approved Windows credential or configuration mechanism</w:t>
      </w:r>
    </w:p>
    <w:p w14:paraId="0A8065A7" w14:textId="77777777" w:rsidR="000C0A65" w:rsidRDefault="000C0A65" w:rsidP="000C0A65">
      <w:pPr>
        <w:pStyle w:val="Compact"/>
        <w:numPr>
          <w:ilvl w:val="0"/>
          <w:numId w:val="2"/>
        </w:numPr>
      </w:pPr>
      <w:r>
        <w:t>Ensure the database account remains read-only</w:t>
      </w:r>
    </w:p>
    <w:p w14:paraId="7AC86EF6" w14:textId="77777777" w:rsidR="000C0A65" w:rsidRDefault="000C0A65" w:rsidP="000C0A65">
      <w:pPr>
        <w:pStyle w:val="Compact"/>
        <w:numPr>
          <w:ilvl w:val="0"/>
          <w:numId w:val="2"/>
        </w:numPr>
      </w:pPr>
      <w:r>
        <w:t>Document setup without exposing secrets</w:t>
      </w:r>
    </w:p>
    <w:p w14:paraId="7655D584" w14:textId="77777777" w:rsidR="000C0A65" w:rsidRDefault="000C0A65" w:rsidP="000C0A65">
      <w:pPr>
        <w:pStyle w:val="Compact"/>
        <w:numPr>
          <w:ilvl w:val="0"/>
          <w:numId w:val="2"/>
        </w:numPr>
      </w:pPr>
      <w:r>
        <w:t>Fail safely when credentials are unavailable</w:t>
      </w:r>
    </w:p>
    <w:p w14:paraId="55ED166C" w14:textId="77777777" w:rsidR="000C0A65" w:rsidRDefault="000C0A65" w:rsidP="000C0A65">
      <w:pPr>
        <w:pStyle w:val="Heading3"/>
      </w:pPr>
      <w:bookmarkStart w:id="95" w:name="frontend-and-backend-contract-drift"/>
      <w:bookmarkEnd w:id="93"/>
      <w:bookmarkEnd w:id="94"/>
      <w:r>
        <w:t>13.8 Frontend and Backend Contract Drift</w:t>
      </w:r>
    </w:p>
    <w:p w14:paraId="0382159D" w14:textId="4E9B5AB7" w:rsidR="000C0A65" w:rsidRDefault="000C0A65" w:rsidP="000C0A65">
      <w:pPr>
        <w:pStyle w:val="FirstParagraph"/>
      </w:pPr>
      <w:r>
        <w:t xml:space="preserve">The TypeScript interface and </w:t>
      </w:r>
      <w:r w:rsidR="00BE51F5">
        <w:t>.NET</w:t>
      </w:r>
      <w:r>
        <w:t xml:space="preserve"> backend may evolve independently, causing mismatched request formats, response structures, or assumptions.</w:t>
      </w:r>
    </w:p>
    <w:p w14:paraId="3083DC7C" w14:textId="77777777" w:rsidR="000C0A65" w:rsidRDefault="000C0A65" w:rsidP="000C0A65">
      <w:pPr>
        <w:pStyle w:val="Heading4"/>
      </w:pPr>
      <w:bookmarkStart w:id="96" w:name="risk-treatment-7"/>
      <w:r>
        <w:t>Risk Treatment</w:t>
      </w:r>
    </w:p>
    <w:p w14:paraId="4DAE6094" w14:textId="77777777" w:rsidR="000C0A65" w:rsidRDefault="000C0A65" w:rsidP="000C0A65">
      <w:pPr>
        <w:pStyle w:val="Compact"/>
        <w:numPr>
          <w:ilvl w:val="0"/>
          <w:numId w:val="2"/>
        </w:numPr>
      </w:pPr>
      <w:r>
        <w:t>Define explicit API contracts</w:t>
      </w:r>
    </w:p>
    <w:p w14:paraId="35BBFE4F" w14:textId="77777777" w:rsidR="000C0A65" w:rsidRDefault="000C0A65" w:rsidP="000C0A65">
      <w:pPr>
        <w:pStyle w:val="Compact"/>
        <w:numPr>
          <w:ilvl w:val="0"/>
          <w:numId w:val="2"/>
        </w:numPr>
      </w:pPr>
      <w:r>
        <w:lastRenderedPageBreak/>
        <w:t>Generate or validate TypeScript types from the backend schema</w:t>
      </w:r>
    </w:p>
    <w:p w14:paraId="0817EFCC" w14:textId="77777777" w:rsidR="000C0A65" w:rsidRDefault="000C0A65" w:rsidP="000C0A65">
      <w:pPr>
        <w:pStyle w:val="Compact"/>
        <w:numPr>
          <w:ilvl w:val="0"/>
          <w:numId w:val="2"/>
        </w:numPr>
      </w:pPr>
      <w:r>
        <w:t>Add contract tests</w:t>
      </w:r>
    </w:p>
    <w:p w14:paraId="19572972" w14:textId="77777777" w:rsidR="000C0A65" w:rsidRDefault="000C0A65" w:rsidP="000C0A65">
      <w:pPr>
        <w:pStyle w:val="Compact"/>
        <w:numPr>
          <w:ilvl w:val="0"/>
          <w:numId w:val="2"/>
        </w:numPr>
      </w:pPr>
      <w:r>
        <w:t>Version breaking interfaces</w:t>
      </w:r>
    </w:p>
    <w:p w14:paraId="3FDDC711" w14:textId="77777777" w:rsidR="000C0A65" w:rsidRDefault="000C0A65" w:rsidP="000C0A65">
      <w:pPr>
        <w:pStyle w:val="Compact"/>
        <w:numPr>
          <w:ilvl w:val="0"/>
          <w:numId w:val="2"/>
        </w:numPr>
      </w:pPr>
      <w:r>
        <w:t>Avoid duplicating backend business rules in the frontend</w:t>
      </w:r>
    </w:p>
    <w:p w14:paraId="3A2AAA0C" w14:textId="77777777" w:rsidR="000C0A65" w:rsidRDefault="006A6812" w:rsidP="000C0A65">
      <w:r>
        <w:pict w14:anchorId="0C89E4F9">
          <v:rect id="_x0000_i1036" style="width:0;height:1.5pt" o:hralign="center" o:hrstd="t" o:hr="t"/>
        </w:pict>
      </w:r>
    </w:p>
    <w:p w14:paraId="11CA6428" w14:textId="77777777" w:rsidR="000C0A65" w:rsidRDefault="000C0A65" w:rsidP="000C0A65">
      <w:pPr>
        <w:pStyle w:val="Heading2"/>
      </w:pPr>
      <w:bookmarkStart w:id="97" w:name="data-access-and-safety-principles"/>
      <w:bookmarkEnd w:id="80"/>
      <w:bookmarkEnd w:id="95"/>
      <w:bookmarkEnd w:id="96"/>
      <w:r>
        <w:t>14. Data-Access and Safety Principles</w:t>
      </w:r>
    </w:p>
    <w:p w14:paraId="1C71052F" w14:textId="77777777" w:rsidR="000C0A65" w:rsidRDefault="000C0A65" w:rsidP="000C0A65">
      <w:pPr>
        <w:pStyle w:val="Heading3"/>
      </w:pPr>
      <w:bookmarkStart w:id="98" w:name="read-only-by-design"/>
      <w:r>
        <w:t>Read-Only by Design</w:t>
      </w:r>
    </w:p>
    <w:p w14:paraId="36E0ADD2" w14:textId="77777777" w:rsidR="000C0A65" w:rsidRDefault="000C0A65" w:rsidP="000C0A65">
      <w:pPr>
        <w:pStyle w:val="FirstParagraph"/>
      </w:pPr>
      <w:r>
        <w:t>Every database account used by KST v2 must be restricted to read-only access.</w:t>
      </w:r>
    </w:p>
    <w:p w14:paraId="647931A5" w14:textId="77777777" w:rsidR="000C0A65" w:rsidRDefault="000C0A65" w:rsidP="000C0A65">
      <w:pPr>
        <w:pStyle w:val="BodyText"/>
      </w:pPr>
      <w:r>
        <w:t xml:space="preserve">Application code must not depend solely on developer discipline to avoid </w:t>
      </w:r>
      <w:proofErr w:type="gramStart"/>
      <w:r>
        <w:t>writes</w:t>
      </w:r>
      <w:proofErr w:type="gramEnd"/>
      <w:r>
        <w:t xml:space="preserve"> when database-level permissions can enforce the restriction.</w:t>
      </w:r>
    </w:p>
    <w:p w14:paraId="18727769" w14:textId="77777777" w:rsidR="000C0A65" w:rsidRDefault="000C0A65" w:rsidP="000C0A65">
      <w:pPr>
        <w:pStyle w:val="Heading3"/>
      </w:pPr>
      <w:bookmarkStart w:id="99" w:name="human-reviewable-updates"/>
      <w:bookmarkEnd w:id="98"/>
      <w:r>
        <w:t>Human-Reviewable Updates</w:t>
      </w:r>
    </w:p>
    <w:p w14:paraId="7A5BC345" w14:textId="77777777" w:rsidR="000C0A65" w:rsidRDefault="000C0A65" w:rsidP="000C0A65">
      <w:pPr>
        <w:pStyle w:val="FirstParagraph"/>
      </w:pPr>
      <w:r>
        <w:t xml:space="preserve">Any proposed operational change must leave KST v2 as a file that can be inspected before it is loaded into QAD or </w:t>
      </w:r>
      <w:proofErr w:type="spellStart"/>
      <w:r>
        <w:t>QXtend</w:t>
      </w:r>
      <w:proofErr w:type="spellEnd"/>
      <w:r>
        <w:t>.</w:t>
      </w:r>
    </w:p>
    <w:p w14:paraId="2D5F1CE3" w14:textId="77777777" w:rsidR="000C0A65" w:rsidRDefault="000C0A65" w:rsidP="000C0A65">
      <w:pPr>
        <w:pStyle w:val="Heading3"/>
      </w:pPr>
      <w:bookmarkStart w:id="100" w:name="no-implied-completion"/>
      <w:bookmarkEnd w:id="99"/>
      <w:r>
        <w:t>No Implied Completion</w:t>
      </w:r>
    </w:p>
    <w:p w14:paraId="34E3FCD1" w14:textId="77777777" w:rsidR="000C0A65" w:rsidRDefault="000C0A65" w:rsidP="000C0A65">
      <w:pPr>
        <w:pStyle w:val="FirstParagraph"/>
      </w:pPr>
      <w:r>
        <w:t>Generating an update file does not mean that the update has been accepted or applied.</w:t>
      </w:r>
    </w:p>
    <w:p w14:paraId="2966BB4A" w14:textId="77777777" w:rsidR="000C0A65" w:rsidRDefault="000C0A65" w:rsidP="000C0A65">
      <w:pPr>
        <w:pStyle w:val="BodyText"/>
      </w:pPr>
      <w:r>
        <w:t>The interface and documentation must distinguish:</w:t>
      </w:r>
    </w:p>
    <w:p w14:paraId="652BC5CB" w14:textId="77777777" w:rsidR="000C0A65" w:rsidRDefault="000C0A65" w:rsidP="000C0A65">
      <w:pPr>
        <w:pStyle w:val="Compact"/>
        <w:numPr>
          <w:ilvl w:val="0"/>
          <w:numId w:val="2"/>
        </w:numPr>
      </w:pPr>
      <w:r>
        <w:t>A staged change</w:t>
      </w:r>
    </w:p>
    <w:p w14:paraId="5B4FFAA0" w14:textId="77777777" w:rsidR="000C0A65" w:rsidRDefault="000C0A65" w:rsidP="000C0A65">
      <w:pPr>
        <w:pStyle w:val="Compact"/>
        <w:numPr>
          <w:ilvl w:val="0"/>
          <w:numId w:val="2"/>
        </w:numPr>
      </w:pPr>
      <w:r>
        <w:t>An exported change</w:t>
      </w:r>
    </w:p>
    <w:p w14:paraId="264EABF6" w14:textId="77777777" w:rsidR="000C0A65" w:rsidRDefault="000C0A65" w:rsidP="000C0A65">
      <w:pPr>
        <w:pStyle w:val="Compact"/>
        <w:numPr>
          <w:ilvl w:val="0"/>
          <w:numId w:val="2"/>
        </w:numPr>
      </w:pPr>
      <w:r>
        <w:t>A submitted change</w:t>
      </w:r>
    </w:p>
    <w:p w14:paraId="3327BC0F" w14:textId="77777777" w:rsidR="000C0A65" w:rsidRDefault="000C0A65" w:rsidP="000C0A65">
      <w:pPr>
        <w:pStyle w:val="Compact"/>
        <w:numPr>
          <w:ilvl w:val="0"/>
          <w:numId w:val="2"/>
        </w:numPr>
      </w:pPr>
      <w:r>
        <w:t>A successfully applied change</w:t>
      </w:r>
    </w:p>
    <w:p w14:paraId="16664E10" w14:textId="77777777" w:rsidR="000C0A65" w:rsidRDefault="000C0A65" w:rsidP="000C0A65">
      <w:pPr>
        <w:pStyle w:val="FirstParagraph"/>
      </w:pPr>
      <w:r>
        <w:t>KST v2 may know the first two states. It must not claim the latter two without reliable external confirmation.</w:t>
      </w:r>
    </w:p>
    <w:p w14:paraId="6DCD81A5" w14:textId="77777777" w:rsidR="000C0A65" w:rsidRDefault="000C0A65" w:rsidP="000C0A65">
      <w:pPr>
        <w:pStyle w:val="Heading3"/>
      </w:pPr>
      <w:bookmarkStart w:id="101" w:name="stable-internal-models"/>
      <w:bookmarkEnd w:id="100"/>
      <w:r>
        <w:t>Stable Internal Models</w:t>
      </w:r>
    </w:p>
    <w:p w14:paraId="7FF37BDE" w14:textId="77777777" w:rsidR="000C0A65" w:rsidRDefault="000C0A65" w:rsidP="000C0A65">
      <w:pPr>
        <w:pStyle w:val="FirstParagraph"/>
      </w:pPr>
      <w:r>
        <w:t>The application’s domain models and frontend contracts should represent scheduling concepts rather than reproducing QAD table structures.</w:t>
      </w:r>
    </w:p>
    <w:p w14:paraId="3AE3E743" w14:textId="77777777" w:rsidR="000C0A65" w:rsidRDefault="000C0A65" w:rsidP="000C0A65">
      <w:pPr>
        <w:pStyle w:val="BodyText"/>
      </w:pPr>
      <w:r>
        <w:t>This separation is especially important because of the planned QAD upgrade.</w:t>
      </w:r>
    </w:p>
    <w:p w14:paraId="542BD9AB" w14:textId="77777777" w:rsidR="000C0A65" w:rsidRDefault="000C0A65" w:rsidP="000C0A65">
      <w:pPr>
        <w:pStyle w:val="Heading3"/>
      </w:pPr>
      <w:bookmarkStart w:id="102" w:name="source-traceability"/>
      <w:bookmarkEnd w:id="101"/>
      <w:r>
        <w:t>Source Traceability</w:t>
      </w:r>
    </w:p>
    <w:p w14:paraId="314A5747" w14:textId="77777777" w:rsidR="000C0A65" w:rsidRDefault="000C0A65" w:rsidP="000C0A65">
      <w:pPr>
        <w:pStyle w:val="FirstParagraph"/>
      </w:pPr>
      <w:r>
        <w:t>Important displayed and exported values should be traceable to their source data and transformation logic through documentation, tests, logging, or diagnostics appropriate to the feature.</w:t>
      </w:r>
    </w:p>
    <w:bookmarkEnd w:id="97"/>
    <w:bookmarkEnd w:id="102"/>
    <w:p w14:paraId="1B9F0D8A" w14:textId="1DAFF772" w:rsidR="000C0A65" w:rsidRDefault="000C0A65">
      <w:r>
        <w:br w:type="page"/>
      </w:r>
    </w:p>
    <w:p w14:paraId="6532827A" w14:textId="77777777" w:rsidR="000C0A65" w:rsidRDefault="000C0A65" w:rsidP="000C0A65">
      <w:pPr>
        <w:pStyle w:val="Heading2"/>
      </w:pPr>
      <w:bookmarkStart w:id="103" w:name="project-level-definition-of-done"/>
      <w:r>
        <w:lastRenderedPageBreak/>
        <w:t>15. Project-Level Definition of Done</w:t>
      </w:r>
    </w:p>
    <w:p w14:paraId="5DC46A65" w14:textId="77777777" w:rsidR="000C0A65" w:rsidRDefault="000C0A65" w:rsidP="000C0A65">
      <w:pPr>
        <w:pStyle w:val="FirstParagraph"/>
      </w:pPr>
      <w:r>
        <w:t xml:space="preserve">KST v2 will be considered ready for its first production deployment when </w:t>
      </w:r>
      <w:proofErr w:type="gramStart"/>
      <w:r>
        <w:t>all of</w:t>
      </w:r>
      <w:proofErr w:type="gramEnd"/>
      <w:r>
        <w:t xml:space="preserve"> the following conditions are satisfied.</w:t>
      </w:r>
    </w:p>
    <w:p w14:paraId="533289FE" w14:textId="77777777" w:rsidR="000C0A65" w:rsidRDefault="000C0A65" w:rsidP="000C0A65">
      <w:pPr>
        <w:pStyle w:val="Heading3"/>
      </w:pPr>
      <w:bookmarkStart w:id="104" w:name="Xa8fe2cbb4bb81a29468e92effe24e089650f8a4"/>
      <w:r>
        <w:t>15.1 Required Data Is Available Inside the Application</w:t>
      </w:r>
    </w:p>
    <w:p w14:paraId="54E4C54A" w14:textId="77777777" w:rsidR="000C0A65" w:rsidRDefault="000C0A65" w:rsidP="000C0A65">
      <w:pPr>
        <w:pStyle w:val="FirstParagraph"/>
      </w:pPr>
      <w:r>
        <w:t>The application provides access to the operational data currently used across KST’s existing reports.</w:t>
      </w:r>
    </w:p>
    <w:p w14:paraId="677196ED" w14:textId="77777777" w:rsidR="000C0A65" w:rsidRDefault="000C0A65" w:rsidP="000C0A65">
      <w:pPr>
        <w:pStyle w:val="BodyText"/>
      </w:pPr>
      <w:r>
        <w:t>The data does not need to retain the same report-based organization. It may instead be presented through:</w:t>
      </w:r>
    </w:p>
    <w:p w14:paraId="0BB7E348" w14:textId="77777777" w:rsidR="000C0A65" w:rsidRDefault="000C0A65" w:rsidP="000C0A65">
      <w:pPr>
        <w:pStyle w:val="Compact"/>
        <w:numPr>
          <w:ilvl w:val="0"/>
          <w:numId w:val="2"/>
        </w:numPr>
      </w:pPr>
      <w:r>
        <w:t>Dashboards</w:t>
      </w:r>
    </w:p>
    <w:p w14:paraId="28970B30" w14:textId="77777777" w:rsidR="000C0A65" w:rsidRDefault="000C0A65" w:rsidP="000C0A65">
      <w:pPr>
        <w:pStyle w:val="Compact"/>
        <w:numPr>
          <w:ilvl w:val="0"/>
          <w:numId w:val="2"/>
        </w:numPr>
      </w:pPr>
      <w:r>
        <w:t>Data grids</w:t>
      </w:r>
    </w:p>
    <w:p w14:paraId="4594F599" w14:textId="77777777" w:rsidR="000C0A65" w:rsidRDefault="000C0A65" w:rsidP="000C0A65">
      <w:pPr>
        <w:pStyle w:val="Compact"/>
        <w:numPr>
          <w:ilvl w:val="0"/>
          <w:numId w:val="2"/>
        </w:numPr>
      </w:pPr>
      <w:r>
        <w:t>Filters</w:t>
      </w:r>
    </w:p>
    <w:p w14:paraId="7E9EBB28" w14:textId="77777777" w:rsidR="000C0A65" w:rsidRDefault="000C0A65" w:rsidP="000C0A65">
      <w:pPr>
        <w:pStyle w:val="Compact"/>
        <w:numPr>
          <w:ilvl w:val="0"/>
          <w:numId w:val="2"/>
        </w:numPr>
      </w:pPr>
      <w:r>
        <w:t>Detail panes</w:t>
      </w:r>
    </w:p>
    <w:p w14:paraId="2A7EDFCC" w14:textId="77777777" w:rsidR="000C0A65" w:rsidRDefault="000C0A65" w:rsidP="000C0A65">
      <w:pPr>
        <w:pStyle w:val="Compact"/>
        <w:numPr>
          <w:ilvl w:val="0"/>
          <w:numId w:val="2"/>
        </w:numPr>
      </w:pPr>
      <w:r>
        <w:t>Drill-down views</w:t>
      </w:r>
    </w:p>
    <w:p w14:paraId="605C6F19" w14:textId="77777777" w:rsidR="000C0A65" w:rsidRDefault="000C0A65" w:rsidP="000C0A65">
      <w:pPr>
        <w:pStyle w:val="Compact"/>
        <w:numPr>
          <w:ilvl w:val="0"/>
          <w:numId w:val="2"/>
        </w:numPr>
      </w:pPr>
      <w:r>
        <w:t>Planning workspaces</w:t>
      </w:r>
    </w:p>
    <w:p w14:paraId="551EF1B1" w14:textId="77777777" w:rsidR="000C0A65" w:rsidRDefault="000C0A65" w:rsidP="000C0A65">
      <w:pPr>
        <w:pStyle w:val="Compact"/>
        <w:numPr>
          <w:ilvl w:val="0"/>
          <w:numId w:val="2"/>
        </w:numPr>
      </w:pPr>
      <w:r>
        <w:t>Customer-specific tabs</w:t>
      </w:r>
    </w:p>
    <w:p w14:paraId="1F2AE473" w14:textId="77777777" w:rsidR="000C0A65" w:rsidRDefault="000C0A65" w:rsidP="000C0A65">
      <w:pPr>
        <w:pStyle w:val="Compact"/>
        <w:numPr>
          <w:ilvl w:val="0"/>
          <w:numId w:val="2"/>
        </w:numPr>
      </w:pPr>
      <w:r>
        <w:t>Contextual summaries</w:t>
      </w:r>
    </w:p>
    <w:p w14:paraId="4B8ADEC0" w14:textId="77777777" w:rsidR="000C0A65" w:rsidRDefault="000C0A65" w:rsidP="000C0A65">
      <w:pPr>
        <w:pStyle w:val="Compact"/>
        <w:numPr>
          <w:ilvl w:val="0"/>
          <w:numId w:val="2"/>
        </w:numPr>
      </w:pPr>
      <w:r>
        <w:t>Interactive comparisons</w:t>
      </w:r>
    </w:p>
    <w:p w14:paraId="299056D3" w14:textId="77777777" w:rsidR="000C0A65" w:rsidRDefault="000C0A65" w:rsidP="000C0A65">
      <w:pPr>
        <w:pStyle w:val="FirstParagraph"/>
      </w:pPr>
      <w:r>
        <w:t>Users must be able to locate and interpret the information required for their normal scheduling responsibilities without generating a workbook for every lookup.</w:t>
      </w:r>
    </w:p>
    <w:p w14:paraId="215FA5C9" w14:textId="77777777" w:rsidR="000C0A65" w:rsidRDefault="000C0A65" w:rsidP="000C0A65">
      <w:pPr>
        <w:pStyle w:val="Heading3"/>
      </w:pPr>
      <w:bookmarkStart w:id="105" w:name="required-report-exports-are-preserved"/>
      <w:bookmarkEnd w:id="104"/>
      <w:r>
        <w:t>15.2 Required Report Exports Are Preserved</w:t>
      </w:r>
    </w:p>
    <w:p w14:paraId="6D67CE48" w14:textId="77777777" w:rsidR="000C0A65" w:rsidRDefault="000C0A65" w:rsidP="000C0A65">
      <w:pPr>
        <w:pStyle w:val="FirstParagraph"/>
      </w:pPr>
      <w:r>
        <w:t>KST v2 includes a dedicated report-generation area containing the report exports that remain operationally useful.</w:t>
      </w:r>
    </w:p>
    <w:p w14:paraId="42619E30" w14:textId="77777777" w:rsidR="000C0A65" w:rsidRDefault="000C0A65" w:rsidP="000C0A65">
      <w:pPr>
        <w:pStyle w:val="BodyText"/>
      </w:pPr>
      <w:r>
        <w:t>This report area will reproduce much, but not necessarily all, of the current KST reporting functionality.</w:t>
      </w:r>
    </w:p>
    <w:p w14:paraId="35FE5EFF" w14:textId="77777777" w:rsidR="000C0A65" w:rsidRDefault="000C0A65" w:rsidP="000C0A65">
      <w:pPr>
        <w:pStyle w:val="BodyText"/>
      </w:pPr>
      <w:proofErr w:type="gramStart"/>
      <w:r>
        <w:t>A current</w:t>
      </w:r>
      <w:proofErr w:type="gramEnd"/>
      <w:r>
        <w:t xml:space="preserve"> report does not automatically need to survive as a standalone export merely because it exists in KST v1.</w:t>
      </w:r>
    </w:p>
    <w:p w14:paraId="7A8F2204" w14:textId="77777777" w:rsidR="000C0A65" w:rsidRDefault="000C0A65" w:rsidP="000C0A65">
      <w:pPr>
        <w:pStyle w:val="BodyText"/>
      </w:pPr>
      <w:r>
        <w:t>Each existing report must be evaluated and classified as one of the following:</w:t>
      </w:r>
    </w:p>
    <w:p w14:paraId="6018FB4C" w14:textId="77777777" w:rsidR="000C0A65" w:rsidRDefault="000C0A65" w:rsidP="000C0A65">
      <w:pPr>
        <w:pStyle w:val="Compact"/>
        <w:numPr>
          <w:ilvl w:val="0"/>
          <w:numId w:val="2"/>
        </w:numPr>
      </w:pPr>
      <w:r>
        <w:t>Retained as a report export</w:t>
      </w:r>
    </w:p>
    <w:p w14:paraId="396D7896" w14:textId="77777777" w:rsidR="000C0A65" w:rsidRDefault="000C0A65" w:rsidP="000C0A65">
      <w:pPr>
        <w:pStyle w:val="Compact"/>
        <w:numPr>
          <w:ilvl w:val="0"/>
          <w:numId w:val="2"/>
        </w:numPr>
      </w:pPr>
      <w:r>
        <w:t>Redesigned as a report export</w:t>
      </w:r>
    </w:p>
    <w:p w14:paraId="37B7F480" w14:textId="77777777" w:rsidR="000C0A65" w:rsidRDefault="000C0A65" w:rsidP="000C0A65">
      <w:pPr>
        <w:pStyle w:val="Compact"/>
        <w:numPr>
          <w:ilvl w:val="0"/>
          <w:numId w:val="2"/>
        </w:numPr>
      </w:pPr>
      <w:r>
        <w:t>Replaced by an interactive application view</w:t>
      </w:r>
    </w:p>
    <w:p w14:paraId="272B9C75" w14:textId="77777777" w:rsidR="000C0A65" w:rsidRDefault="000C0A65" w:rsidP="000C0A65">
      <w:pPr>
        <w:pStyle w:val="Compact"/>
        <w:numPr>
          <w:ilvl w:val="0"/>
          <w:numId w:val="2"/>
        </w:numPr>
      </w:pPr>
      <w:r>
        <w:t>Combined with another report or view</w:t>
      </w:r>
    </w:p>
    <w:p w14:paraId="4F1DF2B2" w14:textId="77777777" w:rsidR="000C0A65" w:rsidRDefault="000C0A65" w:rsidP="000C0A65">
      <w:pPr>
        <w:pStyle w:val="Compact"/>
        <w:numPr>
          <w:ilvl w:val="0"/>
          <w:numId w:val="2"/>
        </w:numPr>
      </w:pPr>
      <w:r>
        <w:t>Retired because it is no longer required</w:t>
      </w:r>
    </w:p>
    <w:p w14:paraId="4AF4675D" w14:textId="77777777" w:rsidR="000C0A65" w:rsidRDefault="000C0A65" w:rsidP="000C0A65">
      <w:pPr>
        <w:pStyle w:val="FirstParagraph"/>
      </w:pPr>
      <w:r>
        <w:lastRenderedPageBreak/>
        <w:t>The underlying data used by current reports should remain available where it supports valid scheduling workflows, even when the original workbook is retired.</w:t>
      </w:r>
    </w:p>
    <w:p w14:paraId="1D2E2651" w14:textId="77777777" w:rsidR="000C0A65" w:rsidRDefault="000C0A65" w:rsidP="000C0A65">
      <w:pPr>
        <w:pStyle w:val="Heading3"/>
      </w:pPr>
      <w:bookmarkStart w:id="106" w:name="Xd71e5a81bf5daaae1ef8d6254d6286eaaa83472"/>
      <w:bookmarkEnd w:id="105"/>
      <w:r>
        <w:t>15.3 Core Scheduling Investigation Is Complete</w:t>
      </w:r>
    </w:p>
    <w:p w14:paraId="0E80A880" w14:textId="77777777" w:rsidR="000C0A65" w:rsidRDefault="000C0A65" w:rsidP="000C0A65">
      <w:pPr>
        <w:pStyle w:val="FirstParagraph"/>
      </w:pPr>
      <w:r>
        <w:t>Schedulers can inspect their assigned schedules and access related information without leaving KST v2, including:</w:t>
      </w:r>
    </w:p>
    <w:p w14:paraId="78CCFD61" w14:textId="77777777" w:rsidR="000C0A65" w:rsidRDefault="000C0A65" w:rsidP="000C0A65">
      <w:pPr>
        <w:pStyle w:val="Compact"/>
        <w:numPr>
          <w:ilvl w:val="0"/>
          <w:numId w:val="2"/>
        </w:numPr>
      </w:pPr>
      <w:r>
        <w:t>Master Production Schedule data</w:t>
      </w:r>
    </w:p>
    <w:p w14:paraId="6B216BFF" w14:textId="77777777" w:rsidR="000C0A65" w:rsidRDefault="000C0A65" w:rsidP="000C0A65">
      <w:pPr>
        <w:pStyle w:val="Compact"/>
        <w:numPr>
          <w:ilvl w:val="0"/>
          <w:numId w:val="2"/>
        </w:numPr>
      </w:pPr>
      <w:r>
        <w:t>Sales-order demand</w:t>
      </w:r>
    </w:p>
    <w:p w14:paraId="7C38F5EB" w14:textId="77777777" w:rsidR="000C0A65" w:rsidRDefault="000C0A65" w:rsidP="000C0A65">
      <w:pPr>
        <w:pStyle w:val="Compact"/>
        <w:numPr>
          <w:ilvl w:val="0"/>
          <w:numId w:val="2"/>
        </w:numPr>
      </w:pPr>
      <w:r>
        <w:t>Work-order information</w:t>
      </w:r>
    </w:p>
    <w:p w14:paraId="303F21F2" w14:textId="77777777" w:rsidR="000C0A65" w:rsidRDefault="000C0A65" w:rsidP="000C0A65">
      <w:pPr>
        <w:pStyle w:val="Compact"/>
        <w:numPr>
          <w:ilvl w:val="0"/>
          <w:numId w:val="2"/>
        </w:numPr>
      </w:pPr>
      <w:r>
        <w:t>Material shortages</w:t>
      </w:r>
    </w:p>
    <w:p w14:paraId="01061836" w14:textId="77777777" w:rsidR="000C0A65" w:rsidRDefault="000C0A65" w:rsidP="000C0A65">
      <w:pPr>
        <w:pStyle w:val="Compact"/>
        <w:numPr>
          <w:ilvl w:val="0"/>
          <w:numId w:val="2"/>
        </w:numPr>
      </w:pPr>
      <w:r>
        <w:t>Component details</w:t>
      </w:r>
    </w:p>
    <w:p w14:paraId="61DB742E" w14:textId="77777777" w:rsidR="000C0A65" w:rsidRDefault="000C0A65" w:rsidP="000C0A65">
      <w:pPr>
        <w:pStyle w:val="Compact"/>
        <w:numPr>
          <w:ilvl w:val="0"/>
          <w:numId w:val="2"/>
        </w:numPr>
      </w:pPr>
      <w:r>
        <w:t>Purchase-order information</w:t>
      </w:r>
    </w:p>
    <w:p w14:paraId="3B04FB21" w14:textId="77777777" w:rsidR="000C0A65" w:rsidRDefault="000C0A65" w:rsidP="000C0A65">
      <w:pPr>
        <w:pStyle w:val="Compact"/>
        <w:numPr>
          <w:ilvl w:val="0"/>
          <w:numId w:val="2"/>
        </w:numPr>
      </w:pPr>
      <w:r>
        <w:t>Part information</w:t>
      </w:r>
    </w:p>
    <w:p w14:paraId="4922EDF0" w14:textId="77777777" w:rsidR="000C0A65" w:rsidRDefault="000C0A65" w:rsidP="000C0A65">
      <w:pPr>
        <w:pStyle w:val="Compact"/>
        <w:numPr>
          <w:ilvl w:val="0"/>
          <w:numId w:val="2"/>
        </w:numPr>
      </w:pPr>
      <w:r>
        <w:t>Buyer comments or notes where available</w:t>
      </w:r>
    </w:p>
    <w:p w14:paraId="5C0EFEEE" w14:textId="77777777" w:rsidR="000C0A65" w:rsidRDefault="000C0A65" w:rsidP="000C0A65">
      <w:pPr>
        <w:pStyle w:val="Compact"/>
        <w:numPr>
          <w:ilvl w:val="0"/>
          <w:numId w:val="2"/>
        </w:numPr>
      </w:pPr>
      <w:r>
        <w:t>Relevant dates, quantities, statuses, and coverage information</w:t>
      </w:r>
    </w:p>
    <w:p w14:paraId="4656DC22" w14:textId="77777777" w:rsidR="000C0A65" w:rsidRDefault="000C0A65" w:rsidP="000C0A65">
      <w:pPr>
        <w:pStyle w:val="FirstParagraph"/>
      </w:pPr>
      <w:r>
        <w:t>The application must support movement between these related data areas through clear navigation and contextual drill-down.</w:t>
      </w:r>
    </w:p>
    <w:p w14:paraId="0D47DEDE" w14:textId="77777777" w:rsidR="000C0A65" w:rsidRDefault="000C0A65" w:rsidP="000C0A65">
      <w:pPr>
        <w:pStyle w:val="Heading3"/>
      </w:pPr>
      <w:bookmarkStart w:id="107" w:name="X6e45727450adb2a17010261237e795142eae0cc"/>
      <w:bookmarkEnd w:id="106"/>
      <w:r>
        <w:t>15.4 Planning and Mass Adjustment Workflows Are Complete</w:t>
      </w:r>
    </w:p>
    <w:p w14:paraId="193DAE50" w14:textId="77777777" w:rsidR="000C0A65" w:rsidRDefault="000C0A65" w:rsidP="000C0A65">
      <w:pPr>
        <w:pStyle w:val="FirstParagraph"/>
      </w:pPr>
      <w:r>
        <w:t xml:space="preserve">Schedulers can prepare mass adjustments to schedules and </w:t>
      </w:r>
      <w:proofErr w:type="gramStart"/>
      <w:r>
        <w:t>supported</w:t>
      </w:r>
      <w:proofErr w:type="gramEnd"/>
      <w:r>
        <w:t xml:space="preserve"> sales-order information within the application.</w:t>
      </w:r>
    </w:p>
    <w:p w14:paraId="6E54E75C" w14:textId="77777777" w:rsidR="000C0A65" w:rsidRDefault="000C0A65" w:rsidP="000C0A65">
      <w:pPr>
        <w:pStyle w:val="BodyText"/>
      </w:pPr>
      <w:r>
        <w:t>The workflow must include:</w:t>
      </w:r>
    </w:p>
    <w:p w14:paraId="4A3CAC62" w14:textId="77777777" w:rsidR="000C0A65" w:rsidRDefault="000C0A65" w:rsidP="000C0A65">
      <w:pPr>
        <w:pStyle w:val="Compact"/>
        <w:numPr>
          <w:ilvl w:val="0"/>
          <w:numId w:val="2"/>
        </w:numPr>
      </w:pPr>
      <w:r>
        <w:t>Editable planning views</w:t>
      </w:r>
    </w:p>
    <w:p w14:paraId="14ADFE1A" w14:textId="77777777" w:rsidR="000C0A65" w:rsidRDefault="000C0A65" w:rsidP="000C0A65">
      <w:pPr>
        <w:pStyle w:val="Compact"/>
        <w:numPr>
          <w:ilvl w:val="0"/>
          <w:numId w:val="2"/>
        </w:numPr>
      </w:pPr>
      <w:r>
        <w:t>Clear identification of modified values</w:t>
      </w:r>
    </w:p>
    <w:p w14:paraId="71F9DE65" w14:textId="77777777" w:rsidR="000C0A65" w:rsidRDefault="000C0A65" w:rsidP="000C0A65">
      <w:pPr>
        <w:pStyle w:val="Compact"/>
        <w:numPr>
          <w:ilvl w:val="0"/>
          <w:numId w:val="2"/>
        </w:numPr>
      </w:pPr>
      <w:r>
        <w:t>Original-versus-proposed value visibility</w:t>
      </w:r>
    </w:p>
    <w:p w14:paraId="19D5B650" w14:textId="77777777" w:rsidR="000C0A65" w:rsidRDefault="000C0A65" w:rsidP="000C0A65">
      <w:pPr>
        <w:pStyle w:val="Compact"/>
        <w:numPr>
          <w:ilvl w:val="0"/>
          <w:numId w:val="2"/>
        </w:numPr>
      </w:pPr>
      <w:r>
        <w:t>Multi-record adjustment support</w:t>
      </w:r>
    </w:p>
    <w:p w14:paraId="36BFEB03" w14:textId="77777777" w:rsidR="000C0A65" w:rsidRDefault="000C0A65" w:rsidP="000C0A65">
      <w:pPr>
        <w:pStyle w:val="Compact"/>
        <w:numPr>
          <w:ilvl w:val="0"/>
          <w:numId w:val="2"/>
        </w:numPr>
      </w:pPr>
      <w:r>
        <w:t>Validation of required fields</w:t>
      </w:r>
    </w:p>
    <w:p w14:paraId="7BA7A4A8" w14:textId="77777777" w:rsidR="000C0A65" w:rsidRDefault="000C0A65" w:rsidP="000C0A65">
      <w:pPr>
        <w:pStyle w:val="Compact"/>
        <w:numPr>
          <w:ilvl w:val="0"/>
          <w:numId w:val="2"/>
        </w:numPr>
      </w:pPr>
      <w:r>
        <w:t>Review of staged changes</w:t>
      </w:r>
    </w:p>
    <w:p w14:paraId="6964C7AD" w14:textId="77777777" w:rsidR="000C0A65" w:rsidRDefault="000C0A65" w:rsidP="000C0A65">
      <w:pPr>
        <w:pStyle w:val="Compact"/>
        <w:numPr>
          <w:ilvl w:val="0"/>
          <w:numId w:val="2"/>
        </w:numPr>
      </w:pPr>
      <w:r>
        <w:t>Ability to revise or clear staged changes</w:t>
      </w:r>
    </w:p>
    <w:p w14:paraId="5A4D216C" w14:textId="77777777" w:rsidR="000C0A65" w:rsidRDefault="000C0A65" w:rsidP="000C0A65">
      <w:pPr>
        <w:pStyle w:val="Compact"/>
        <w:numPr>
          <w:ilvl w:val="0"/>
          <w:numId w:val="2"/>
        </w:numPr>
      </w:pPr>
      <w:r>
        <w:t xml:space="preserve">Export into a documented QAD- or </w:t>
      </w:r>
      <w:proofErr w:type="spellStart"/>
      <w:r>
        <w:t>QXtend</w:t>
      </w:r>
      <w:proofErr w:type="spellEnd"/>
      <w:r>
        <w:t>-compatible file</w:t>
      </w:r>
    </w:p>
    <w:p w14:paraId="5C080373" w14:textId="77777777" w:rsidR="000C0A65" w:rsidRDefault="000C0A65" w:rsidP="000C0A65">
      <w:pPr>
        <w:pStyle w:val="Compact"/>
        <w:numPr>
          <w:ilvl w:val="0"/>
          <w:numId w:val="2"/>
        </w:numPr>
      </w:pPr>
      <w:r>
        <w:t>No direct database write-back</w:t>
      </w:r>
    </w:p>
    <w:p w14:paraId="3A793D1A" w14:textId="77777777" w:rsidR="000C0A65" w:rsidRDefault="000C0A65" w:rsidP="000C0A65">
      <w:pPr>
        <w:pStyle w:val="Heading3"/>
      </w:pPr>
      <w:bookmarkStart w:id="108" w:name="X96f6b1269097a89cc5875fbd62c187244a7fc0a"/>
      <w:bookmarkEnd w:id="107"/>
      <w:r>
        <w:t>15.5 Customer-and-Site Configuration Is Complete</w:t>
      </w:r>
    </w:p>
    <w:p w14:paraId="5829DE9E" w14:textId="77777777" w:rsidR="000C0A65" w:rsidRDefault="000C0A65" w:rsidP="000C0A65">
      <w:pPr>
        <w:pStyle w:val="FirstParagraph"/>
      </w:pPr>
      <w:r>
        <w:t>Schedulers can configure their workspace according to the customers and sites they currently support.</w:t>
      </w:r>
    </w:p>
    <w:p w14:paraId="594E3AE0" w14:textId="77777777" w:rsidR="000C0A65" w:rsidRDefault="000C0A65" w:rsidP="000C0A65">
      <w:pPr>
        <w:pStyle w:val="BodyText"/>
      </w:pPr>
      <w:r>
        <w:t>The application must support:</w:t>
      </w:r>
    </w:p>
    <w:p w14:paraId="2935774C" w14:textId="77777777" w:rsidR="000C0A65" w:rsidRDefault="000C0A65" w:rsidP="000C0A65">
      <w:pPr>
        <w:pStyle w:val="Compact"/>
        <w:numPr>
          <w:ilvl w:val="0"/>
          <w:numId w:val="2"/>
        </w:numPr>
      </w:pPr>
      <w:r>
        <w:lastRenderedPageBreak/>
        <w:t>Customer assignments tied to a specific site</w:t>
      </w:r>
    </w:p>
    <w:p w14:paraId="032E62E0" w14:textId="77777777" w:rsidR="000C0A65" w:rsidRDefault="000C0A65" w:rsidP="000C0A65">
      <w:pPr>
        <w:pStyle w:val="Compact"/>
        <w:numPr>
          <w:ilvl w:val="0"/>
          <w:numId w:val="2"/>
        </w:numPr>
      </w:pPr>
      <w:r>
        <w:t>Different schedulers supporting the same customer at different sites</w:t>
      </w:r>
    </w:p>
    <w:p w14:paraId="2593CAB2" w14:textId="77777777" w:rsidR="000C0A65" w:rsidRDefault="000C0A65" w:rsidP="000C0A65">
      <w:pPr>
        <w:pStyle w:val="Compact"/>
        <w:numPr>
          <w:ilvl w:val="0"/>
          <w:numId w:val="2"/>
        </w:numPr>
      </w:pPr>
      <w:r>
        <w:t>Persistent normal assignments</w:t>
      </w:r>
    </w:p>
    <w:p w14:paraId="31D3E5A9" w14:textId="77777777" w:rsidR="000C0A65" w:rsidRDefault="000C0A65" w:rsidP="000C0A65">
      <w:pPr>
        <w:pStyle w:val="Compact"/>
        <w:numPr>
          <w:ilvl w:val="0"/>
          <w:numId w:val="2"/>
        </w:numPr>
      </w:pPr>
      <w:r>
        <w:t>Temporary coverage assignments</w:t>
      </w:r>
    </w:p>
    <w:p w14:paraId="291E4A74" w14:textId="77777777" w:rsidR="000C0A65" w:rsidRDefault="000C0A65" w:rsidP="000C0A65">
      <w:pPr>
        <w:pStyle w:val="Compact"/>
        <w:numPr>
          <w:ilvl w:val="0"/>
          <w:numId w:val="2"/>
        </w:numPr>
      </w:pPr>
      <w:r>
        <w:t>Easy addition and removal of customers</w:t>
      </w:r>
    </w:p>
    <w:p w14:paraId="0A1B179D" w14:textId="77777777" w:rsidR="000C0A65" w:rsidRDefault="000C0A65" w:rsidP="000C0A65">
      <w:pPr>
        <w:pStyle w:val="Compact"/>
        <w:numPr>
          <w:ilvl w:val="0"/>
          <w:numId w:val="2"/>
        </w:numPr>
      </w:pPr>
      <w:r>
        <w:t>Display limited to the user’s selected responsibilities</w:t>
      </w:r>
    </w:p>
    <w:p w14:paraId="4C65A2D9" w14:textId="77777777" w:rsidR="000C0A65" w:rsidRDefault="000C0A65" w:rsidP="000C0A65">
      <w:pPr>
        <w:pStyle w:val="Compact"/>
        <w:numPr>
          <w:ilvl w:val="0"/>
          <w:numId w:val="2"/>
        </w:numPr>
      </w:pPr>
      <w:r>
        <w:t>Local persistence of workspace configuration</w:t>
      </w:r>
    </w:p>
    <w:p w14:paraId="72253D3D" w14:textId="77777777" w:rsidR="000C0A65" w:rsidRDefault="000C0A65" w:rsidP="000C0A65">
      <w:pPr>
        <w:pStyle w:val="Heading3"/>
      </w:pPr>
      <w:bookmarkStart w:id="109" w:name="database-access-is-read-only"/>
      <w:bookmarkEnd w:id="108"/>
      <w:r>
        <w:t>15.6 Database Access Is Read-Only</w:t>
      </w:r>
    </w:p>
    <w:p w14:paraId="19AB4845" w14:textId="77777777" w:rsidR="000C0A65" w:rsidRDefault="000C0A65" w:rsidP="000C0A65">
      <w:pPr>
        <w:pStyle w:val="FirstParagraph"/>
      </w:pPr>
      <w:r>
        <w:t>All production database access used by KST v2 is technically restricted to read-only operations.</w:t>
      </w:r>
    </w:p>
    <w:p w14:paraId="5B004353" w14:textId="77777777" w:rsidR="000C0A65" w:rsidRDefault="000C0A65" w:rsidP="000C0A65">
      <w:pPr>
        <w:pStyle w:val="BodyText"/>
      </w:pPr>
      <w:r>
        <w:t>This includes:</w:t>
      </w:r>
    </w:p>
    <w:p w14:paraId="3423B333" w14:textId="77777777" w:rsidR="000C0A65" w:rsidRDefault="000C0A65" w:rsidP="000C0A65">
      <w:pPr>
        <w:pStyle w:val="Compact"/>
        <w:numPr>
          <w:ilvl w:val="0"/>
          <w:numId w:val="2"/>
        </w:numPr>
      </w:pPr>
      <w:r>
        <w:t>QAD access through Windows credentials</w:t>
      </w:r>
    </w:p>
    <w:p w14:paraId="589E8285" w14:textId="77777777" w:rsidR="000C0A65" w:rsidRDefault="000C0A65" w:rsidP="000C0A65">
      <w:pPr>
        <w:pStyle w:val="Compact"/>
        <w:numPr>
          <w:ilvl w:val="0"/>
          <w:numId w:val="2"/>
        </w:numPr>
      </w:pPr>
      <w:r>
        <w:t>The application-specific shortage-database account</w:t>
      </w:r>
    </w:p>
    <w:p w14:paraId="5401FDBC" w14:textId="77777777" w:rsidR="000C0A65" w:rsidRDefault="000C0A65" w:rsidP="000C0A65">
      <w:pPr>
        <w:pStyle w:val="Compact"/>
        <w:numPr>
          <w:ilvl w:val="0"/>
          <w:numId w:val="2"/>
        </w:numPr>
      </w:pPr>
      <w:r>
        <w:t>Any additional production data source introduced into the project</w:t>
      </w:r>
    </w:p>
    <w:p w14:paraId="6B6FF1D5" w14:textId="77777777" w:rsidR="000C0A65" w:rsidRDefault="000C0A65" w:rsidP="000C0A65">
      <w:pPr>
        <w:pStyle w:val="FirstParagraph"/>
      </w:pPr>
      <w:r>
        <w:t>The application contains no feature capable of directly updating company database records.</w:t>
      </w:r>
    </w:p>
    <w:p w14:paraId="409D5EBB" w14:textId="77777777" w:rsidR="000C0A65" w:rsidRDefault="000C0A65" w:rsidP="000C0A65">
      <w:pPr>
        <w:pStyle w:val="Heading3"/>
      </w:pPr>
      <w:bookmarkStart w:id="110" w:name="export-safety-is-verified"/>
      <w:bookmarkEnd w:id="109"/>
      <w:r>
        <w:t>15.7 Export Safety Is Verified</w:t>
      </w:r>
    </w:p>
    <w:p w14:paraId="70480A91" w14:textId="77777777" w:rsidR="000C0A65" w:rsidRDefault="000C0A65" w:rsidP="000C0A65">
      <w:pPr>
        <w:pStyle w:val="FirstParagraph"/>
      </w:pPr>
      <w:r>
        <w:t>Reports and mass-</w:t>
      </w:r>
      <w:proofErr w:type="gramStart"/>
      <w:r>
        <w:t>update</w:t>
      </w:r>
      <w:proofErr w:type="gramEnd"/>
      <w:r>
        <w:t xml:space="preserve"> files must be:</w:t>
      </w:r>
    </w:p>
    <w:p w14:paraId="16CA4654" w14:textId="77777777" w:rsidR="000C0A65" w:rsidRDefault="000C0A65" w:rsidP="000C0A65">
      <w:pPr>
        <w:pStyle w:val="Compact"/>
        <w:numPr>
          <w:ilvl w:val="0"/>
          <w:numId w:val="2"/>
        </w:numPr>
      </w:pPr>
      <w:r>
        <w:t>Structurally valid</w:t>
      </w:r>
    </w:p>
    <w:p w14:paraId="68F8BC7C" w14:textId="77777777" w:rsidR="000C0A65" w:rsidRDefault="000C0A65" w:rsidP="000C0A65">
      <w:pPr>
        <w:pStyle w:val="Compact"/>
        <w:numPr>
          <w:ilvl w:val="0"/>
          <w:numId w:val="2"/>
        </w:numPr>
      </w:pPr>
      <w:r>
        <w:t>Based on the intended data snapshot</w:t>
      </w:r>
    </w:p>
    <w:p w14:paraId="2963D530" w14:textId="77777777" w:rsidR="000C0A65" w:rsidRDefault="000C0A65" w:rsidP="000C0A65">
      <w:pPr>
        <w:pStyle w:val="Compact"/>
        <w:numPr>
          <w:ilvl w:val="0"/>
          <w:numId w:val="2"/>
        </w:numPr>
      </w:pPr>
      <w:r>
        <w:t>Traceable to the staged or displayed source data</w:t>
      </w:r>
    </w:p>
    <w:p w14:paraId="75F65ABE" w14:textId="77777777" w:rsidR="000C0A65" w:rsidRDefault="000C0A65" w:rsidP="000C0A65">
      <w:pPr>
        <w:pStyle w:val="Compact"/>
        <w:numPr>
          <w:ilvl w:val="0"/>
          <w:numId w:val="2"/>
        </w:numPr>
      </w:pPr>
      <w:r>
        <w:t>Reviewed before generation</w:t>
      </w:r>
    </w:p>
    <w:p w14:paraId="07040FBB" w14:textId="77777777" w:rsidR="000C0A65" w:rsidRDefault="000C0A65" w:rsidP="000C0A65">
      <w:pPr>
        <w:pStyle w:val="Compact"/>
        <w:numPr>
          <w:ilvl w:val="0"/>
          <w:numId w:val="2"/>
        </w:numPr>
      </w:pPr>
      <w:r>
        <w:t>Tested against documented consumer requirements</w:t>
      </w:r>
    </w:p>
    <w:p w14:paraId="41DC3134" w14:textId="77777777" w:rsidR="000C0A65" w:rsidRDefault="000C0A65" w:rsidP="000C0A65">
      <w:pPr>
        <w:pStyle w:val="Compact"/>
        <w:numPr>
          <w:ilvl w:val="0"/>
          <w:numId w:val="2"/>
        </w:numPr>
      </w:pPr>
      <w:r>
        <w:t>Clearly identified as exported rather than successfully applied</w:t>
      </w:r>
    </w:p>
    <w:p w14:paraId="3758818A" w14:textId="77777777" w:rsidR="000C0A65" w:rsidRDefault="000C0A65" w:rsidP="000C0A65">
      <w:pPr>
        <w:pStyle w:val="Heading3"/>
      </w:pPr>
      <w:bookmarkStart w:id="111" w:name="X6894287567f8ec71ca2406ab072bd148b39a993"/>
      <w:bookmarkEnd w:id="110"/>
      <w:r>
        <w:t>15.8 Main-Site Operational Readiness Is Demonstrated</w:t>
      </w:r>
    </w:p>
    <w:p w14:paraId="596E6951" w14:textId="77777777" w:rsidR="000C0A65" w:rsidRDefault="000C0A65" w:rsidP="000C0A65">
      <w:pPr>
        <w:pStyle w:val="FirstParagraph"/>
      </w:pPr>
      <w:r>
        <w:t>The first production rollout will occur at the main Keytronic site.</w:t>
      </w:r>
    </w:p>
    <w:p w14:paraId="7BCB2EA0" w14:textId="77777777" w:rsidR="000C0A65" w:rsidRDefault="000C0A65" w:rsidP="000C0A65">
      <w:pPr>
        <w:pStyle w:val="BodyText"/>
      </w:pPr>
      <w:r>
        <w:t>Before that rollout:</w:t>
      </w:r>
    </w:p>
    <w:p w14:paraId="3CC8A709" w14:textId="77777777" w:rsidR="000C0A65" w:rsidRDefault="000C0A65" w:rsidP="000C0A65">
      <w:pPr>
        <w:pStyle w:val="Compact"/>
        <w:numPr>
          <w:ilvl w:val="0"/>
          <w:numId w:val="2"/>
        </w:numPr>
      </w:pPr>
      <w:r>
        <w:t>Required workflows must be complete</w:t>
      </w:r>
    </w:p>
    <w:p w14:paraId="78BCE84C" w14:textId="77777777" w:rsidR="000C0A65" w:rsidRDefault="000C0A65" w:rsidP="000C0A65">
      <w:pPr>
        <w:pStyle w:val="Compact"/>
        <w:numPr>
          <w:ilvl w:val="0"/>
          <w:numId w:val="2"/>
        </w:numPr>
      </w:pPr>
      <w:r>
        <w:t>Required reports must be available</w:t>
      </w:r>
    </w:p>
    <w:p w14:paraId="02289842" w14:textId="77777777" w:rsidR="000C0A65" w:rsidRDefault="000C0A65" w:rsidP="000C0A65">
      <w:pPr>
        <w:pStyle w:val="Compact"/>
        <w:numPr>
          <w:ilvl w:val="0"/>
          <w:numId w:val="2"/>
        </w:numPr>
      </w:pPr>
      <w:r>
        <w:t>Installation must work on supported Windows 11 workstations</w:t>
      </w:r>
    </w:p>
    <w:p w14:paraId="6A65DE23" w14:textId="77777777" w:rsidR="000C0A65" w:rsidRDefault="000C0A65" w:rsidP="000C0A65">
      <w:pPr>
        <w:pStyle w:val="Compact"/>
        <w:numPr>
          <w:ilvl w:val="0"/>
          <w:numId w:val="2"/>
        </w:numPr>
      </w:pPr>
      <w:r>
        <w:t>Database connections must work in the production environment</w:t>
      </w:r>
    </w:p>
    <w:p w14:paraId="6107CD77" w14:textId="77777777" w:rsidR="000C0A65" w:rsidRDefault="000C0A65" w:rsidP="000C0A65">
      <w:pPr>
        <w:pStyle w:val="Compact"/>
        <w:numPr>
          <w:ilvl w:val="0"/>
          <w:numId w:val="2"/>
        </w:numPr>
      </w:pPr>
      <w:r>
        <w:t>Error handling and diagnostics must be usable</w:t>
      </w:r>
    </w:p>
    <w:p w14:paraId="03623C87" w14:textId="77777777" w:rsidR="000C0A65" w:rsidRDefault="000C0A65" w:rsidP="000C0A65">
      <w:pPr>
        <w:pStyle w:val="Compact"/>
        <w:numPr>
          <w:ilvl w:val="0"/>
          <w:numId w:val="2"/>
        </w:numPr>
      </w:pPr>
      <w:r>
        <w:t>Representative data volumes must perform acceptably</w:t>
      </w:r>
    </w:p>
    <w:p w14:paraId="6AB8C8E7" w14:textId="77777777" w:rsidR="000C0A65" w:rsidRDefault="000C0A65" w:rsidP="000C0A65">
      <w:pPr>
        <w:pStyle w:val="Compact"/>
        <w:numPr>
          <w:ilvl w:val="0"/>
          <w:numId w:val="2"/>
        </w:numPr>
      </w:pPr>
      <w:r>
        <w:lastRenderedPageBreak/>
        <w:t>Major known defects must be resolved or explicitly accepted</w:t>
      </w:r>
    </w:p>
    <w:p w14:paraId="4E003928" w14:textId="77777777" w:rsidR="000C0A65" w:rsidRDefault="000C0A65" w:rsidP="000C0A65">
      <w:pPr>
        <w:pStyle w:val="Compact"/>
        <w:numPr>
          <w:ilvl w:val="0"/>
          <w:numId w:val="2"/>
        </w:numPr>
      </w:pPr>
      <w:r>
        <w:t>User and support documentation must be available</w:t>
      </w:r>
    </w:p>
    <w:p w14:paraId="799D9B4E" w14:textId="77777777" w:rsidR="000C0A65" w:rsidRDefault="000C0A65" w:rsidP="000C0A65">
      <w:pPr>
        <w:pStyle w:val="Heading3"/>
      </w:pPr>
      <w:bookmarkStart w:id="112" w:name="stakeholder-validation-is-complete"/>
      <w:bookmarkEnd w:id="111"/>
      <w:r>
        <w:t>15.9 Stakeholder Validation Is Complete</w:t>
      </w:r>
    </w:p>
    <w:p w14:paraId="2E5BEF21" w14:textId="77777777" w:rsidR="000C0A65" w:rsidRDefault="000C0A65" w:rsidP="000C0A65">
      <w:pPr>
        <w:pStyle w:val="FirstParagraph"/>
      </w:pPr>
      <w:r>
        <w:t>The project owner will serve as the primary decision maker for functional correctness, scope, formatting, and release readiness.</w:t>
      </w:r>
    </w:p>
    <w:p w14:paraId="17F19F21" w14:textId="77777777" w:rsidR="000C0A65" w:rsidRDefault="000C0A65" w:rsidP="000C0A65">
      <w:pPr>
        <w:pStyle w:val="BodyText"/>
      </w:pPr>
      <w:r>
        <w:t>Other schedulers will be consulted throughout development to validate:</w:t>
      </w:r>
    </w:p>
    <w:p w14:paraId="2B727C2C" w14:textId="77777777" w:rsidR="000C0A65" w:rsidRDefault="000C0A65" w:rsidP="000C0A65">
      <w:pPr>
        <w:pStyle w:val="Compact"/>
        <w:numPr>
          <w:ilvl w:val="0"/>
          <w:numId w:val="2"/>
        </w:numPr>
      </w:pPr>
      <w:r>
        <w:t>Useful data presentation</w:t>
      </w:r>
    </w:p>
    <w:p w14:paraId="62126CE3" w14:textId="77777777" w:rsidR="000C0A65" w:rsidRDefault="000C0A65" w:rsidP="000C0A65">
      <w:pPr>
        <w:pStyle w:val="Compact"/>
        <w:numPr>
          <w:ilvl w:val="0"/>
          <w:numId w:val="2"/>
        </w:numPr>
      </w:pPr>
      <w:r>
        <w:t>Report formatting</w:t>
      </w:r>
    </w:p>
    <w:p w14:paraId="77E8368C" w14:textId="77777777" w:rsidR="000C0A65" w:rsidRDefault="000C0A65" w:rsidP="000C0A65">
      <w:pPr>
        <w:pStyle w:val="Compact"/>
        <w:numPr>
          <w:ilvl w:val="0"/>
          <w:numId w:val="2"/>
        </w:numPr>
      </w:pPr>
      <w:r>
        <w:t>Workflow clarity</w:t>
      </w:r>
    </w:p>
    <w:p w14:paraId="2281A341" w14:textId="77777777" w:rsidR="000C0A65" w:rsidRDefault="000C0A65" w:rsidP="000C0A65">
      <w:pPr>
        <w:pStyle w:val="Compact"/>
        <w:numPr>
          <w:ilvl w:val="0"/>
          <w:numId w:val="2"/>
        </w:numPr>
      </w:pPr>
      <w:r>
        <w:t>Site-specific needs</w:t>
      </w:r>
    </w:p>
    <w:p w14:paraId="6260BAF8" w14:textId="77777777" w:rsidR="000C0A65" w:rsidRDefault="000C0A65" w:rsidP="000C0A65">
      <w:pPr>
        <w:pStyle w:val="Compact"/>
        <w:numPr>
          <w:ilvl w:val="0"/>
          <w:numId w:val="2"/>
        </w:numPr>
      </w:pPr>
      <w:r>
        <w:t>Common scheduling practices</w:t>
      </w:r>
    </w:p>
    <w:p w14:paraId="33F1AB70" w14:textId="77777777" w:rsidR="000C0A65" w:rsidRDefault="000C0A65" w:rsidP="000C0A65">
      <w:pPr>
        <w:pStyle w:val="Compact"/>
        <w:numPr>
          <w:ilvl w:val="0"/>
          <w:numId w:val="2"/>
        </w:numPr>
      </w:pPr>
      <w:r>
        <w:t>Differences between customer assignments</w:t>
      </w:r>
    </w:p>
    <w:p w14:paraId="594ABE61" w14:textId="77777777" w:rsidR="000C0A65" w:rsidRDefault="000C0A65" w:rsidP="000C0A65">
      <w:pPr>
        <w:pStyle w:val="Compact"/>
        <w:numPr>
          <w:ilvl w:val="0"/>
          <w:numId w:val="2"/>
        </w:numPr>
      </w:pPr>
      <w:r>
        <w:t>Missing or unnecessary information</w:t>
      </w:r>
    </w:p>
    <w:p w14:paraId="23766F26" w14:textId="77777777" w:rsidR="000C0A65" w:rsidRDefault="000C0A65" w:rsidP="000C0A65">
      <w:pPr>
        <w:pStyle w:val="FirstParagraph"/>
      </w:pPr>
      <w:r>
        <w:t>Consultation does not require unanimous design approval, but material concerns must be considered and recorded.</w:t>
      </w:r>
    </w:p>
    <w:p w14:paraId="1192CB77" w14:textId="77777777" w:rsidR="000C0A65" w:rsidRDefault="000C0A65" w:rsidP="000C0A65">
      <w:pPr>
        <w:pStyle w:val="Heading3"/>
      </w:pPr>
      <w:bookmarkStart w:id="113" w:name="maintainability-requirements-are-met"/>
      <w:bookmarkEnd w:id="112"/>
      <w:r>
        <w:t>15.10 Maintainability Requirements Are Met</w:t>
      </w:r>
    </w:p>
    <w:p w14:paraId="479452B8" w14:textId="77777777" w:rsidR="000C0A65" w:rsidRDefault="000C0A65" w:rsidP="000C0A65">
      <w:pPr>
        <w:pStyle w:val="FirstParagraph"/>
      </w:pPr>
      <w:r>
        <w:t>The repository contains sufficient information for a future maintainer or fresh coding agent to understand and continue the project.</w:t>
      </w:r>
    </w:p>
    <w:p w14:paraId="2036496B" w14:textId="77777777" w:rsidR="000C0A65" w:rsidRDefault="000C0A65" w:rsidP="000C0A65">
      <w:pPr>
        <w:pStyle w:val="BodyText"/>
      </w:pPr>
      <w:r>
        <w:t>This includes:</w:t>
      </w:r>
    </w:p>
    <w:p w14:paraId="5DAB48EA" w14:textId="77777777" w:rsidR="000C0A65" w:rsidRDefault="000C0A65" w:rsidP="000C0A65">
      <w:pPr>
        <w:pStyle w:val="Compact"/>
        <w:numPr>
          <w:ilvl w:val="0"/>
          <w:numId w:val="2"/>
        </w:numPr>
      </w:pPr>
      <w:r>
        <w:t>Current architecture documentation</w:t>
      </w:r>
    </w:p>
    <w:p w14:paraId="0F1917F2" w14:textId="77777777" w:rsidR="000C0A65" w:rsidRDefault="000C0A65" w:rsidP="000C0A65">
      <w:pPr>
        <w:pStyle w:val="Compact"/>
        <w:numPr>
          <w:ilvl w:val="0"/>
          <w:numId w:val="2"/>
        </w:numPr>
      </w:pPr>
      <w:r>
        <w:t>Business-rule documentation</w:t>
      </w:r>
    </w:p>
    <w:p w14:paraId="50B857B6" w14:textId="77777777" w:rsidR="000C0A65" w:rsidRDefault="000C0A65" w:rsidP="000C0A65">
      <w:pPr>
        <w:pStyle w:val="Compact"/>
        <w:numPr>
          <w:ilvl w:val="0"/>
          <w:numId w:val="2"/>
        </w:numPr>
      </w:pPr>
      <w:r>
        <w:t>Data-source mappings</w:t>
      </w:r>
    </w:p>
    <w:p w14:paraId="4B09AED1" w14:textId="77777777" w:rsidR="000C0A65" w:rsidRDefault="000C0A65" w:rsidP="000C0A65">
      <w:pPr>
        <w:pStyle w:val="Compact"/>
        <w:numPr>
          <w:ilvl w:val="0"/>
          <w:numId w:val="2"/>
        </w:numPr>
      </w:pPr>
      <w:r>
        <w:t>Architecture Decision Records</w:t>
      </w:r>
    </w:p>
    <w:p w14:paraId="4D846FA0" w14:textId="77777777" w:rsidR="000C0A65" w:rsidRDefault="000C0A65" w:rsidP="000C0A65">
      <w:pPr>
        <w:pStyle w:val="Compact"/>
        <w:numPr>
          <w:ilvl w:val="0"/>
          <w:numId w:val="2"/>
        </w:numPr>
      </w:pPr>
      <w:r>
        <w:t>Automated tests</w:t>
      </w:r>
    </w:p>
    <w:p w14:paraId="6CBB35F3" w14:textId="77777777" w:rsidR="000C0A65" w:rsidRDefault="000C0A65" w:rsidP="000C0A65">
      <w:pPr>
        <w:pStyle w:val="Compact"/>
        <w:numPr>
          <w:ilvl w:val="0"/>
          <w:numId w:val="2"/>
        </w:numPr>
      </w:pPr>
      <w:r>
        <w:t xml:space="preserve">Development and </w:t>
      </w:r>
      <w:proofErr w:type="gramStart"/>
      <w:r>
        <w:t>build</w:t>
      </w:r>
      <w:proofErr w:type="gramEnd"/>
      <w:r>
        <w:t xml:space="preserve"> instructions</w:t>
      </w:r>
    </w:p>
    <w:p w14:paraId="65118989" w14:textId="77777777" w:rsidR="000C0A65" w:rsidRDefault="000C0A65" w:rsidP="000C0A65">
      <w:pPr>
        <w:pStyle w:val="Compact"/>
        <w:numPr>
          <w:ilvl w:val="0"/>
          <w:numId w:val="2"/>
        </w:numPr>
      </w:pPr>
      <w:r>
        <w:t>Deployment procedures</w:t>
      </w:r>
    </w:p>
    <w:p w14:paraId="6CD63A16" w14:textId="77777777" w:rsidR="000C0A65" w:rsidRDefault="000C0A65" w:rsidP="000C0A65">
      <w:pPr>
        <w:pStyle w:val="Compact"/>
        <w:numPr>
          <w:ilvl w:val="0"/>
          <w:numId w:val="2"/>
        </w:numPr>
      </w:pPr>
      <w:r>
        <w:t>Agent instructions</w:t>
      </w:r>
    </w:p>
    <w:p w14:paraId="717F5EB7" w14:textId="77777777" w:rsidR="000C0A65" w:rsidRDefault="000C0A65" w:rsidP="000C0A65">
      <w:pPr>
        <w:pStyle w:val="Compact"/>
        <w:numPr>
          <w:ilvl w:val="0"/>
          <w:numId w:val="2"/>
        </w:numPr>
      </w:pPr>
      <w:r>
        <w:t>Current project status</w:t>
      </w:r>
    </w:p>
    <w:p w14:paraId="3E619515" w14:textId="77777777" w:rsidR="000C0A65" w:rsidRDefault="000C0A65" w:rsidP="000C0A65">
      <w:pPr>
        <w:pStyle w:val="Compact"/>
        <w:numPr>
          <w:ilvl w:val="0"/>
          <w:numId w:val="2"/>
        </w:numPr>
      </w:pPr>
      <w:proofErr w:type="gramStart"/>
      <w:r>
        <w:t>Known</w:t>
      </w:r>
      <w:proofErr w:type="gramEnd"/>
      <w:r>
        <w:t xml:space="preserve"> risks and limitations</w:t>
      </w:r>
    </w:p>
    <w:p w14:paraId="40A1112F" w14:textId="77777777" w:rsidR="000C0A65" w:rsidRDefault="000C0A65" w:rsidP="000C0A65">
      <w:pPr>
        <w:pStyle w:val="Compact"/>
        <w:numPr>
          <w:ilvl w:val="0"/>
          <w:numId w:val="2"/>
        </w:numPr>
      </w:pPr>
      <w:r>
        <w:t>Release and rollback procedures</w:t>
      </w:r>
    </w:p>
    <w:p w14:paraId="7E1D07A5" w14:textId="77777777" w:rsidR="000C0A65" w:rsidRDefault="000C0A65" w:rsidP="000C0A65">
      <w:pPr>
        <w:pStyle w:val="Heading3"/>
      </w:pPr>
      <w:bookmarkStart w:id="114" w:name="pilot-readiness-is-complete"/>
      <w:bookmarkEnd w:id="113"/>
      <w:r>
        <w:t>15.11 Pilot Readiness Is Complete</w:t>
      </w:r>
    </w:p>
    <w:p w14:paraId="3ABB4166" w14:textId="77777777" w:rsidR="000C0A65" w:rsidRDefault="000C0A65" w:rsidP="000C0A65">
      <w:pPr>
        <w:pStyle w:val="FirstParagraph"/>
      </w:pPr>
      <w:r>
        <w:t>Release 1 must be stable enough to begin a controlled main-site pilot.</w:t>
      </w:r>
    </w:p>
    <w:p w14:paraId="3CC8B4A8" w14:textId="77777777" w:rsidR="000C0A65" w:rsidRDefault="000C0A65" w:rsidP="000C0A65">
      <w:pPr>
        <w:pStyle w:val="BodyText"/>
      </w:pPr>
      <w:r>
        <w:lastRenderedPageBreak/>
        <w:t>Pilot readiness does not require proof that the system is defect-free. It does require confidence that:</w:t>
      </w:r>
    </w:p>
    <w:p w14:paraId="7AC75942" w14:textId="77777777" w:rsidR="000C0A65" w:rsidRDefault="000C0A65" w:rsidP="000C0A65">
      <w:pPr>
        <w:pStyle w:val="Compact"/>
        <w:numPr>
          <w:ilvl w:val="0"/>
          <w:numId w:val="2"/>
        </w:numPr>
      </w:pPr>
      <w:r>
        <w:t>The primary workflows are present</w:t>
      </w:r>
    </w:p>
    <w:p w14:paraId="4CB83D13" w14:textId="77777777" w:rsidR="000C0A65" w:rsidRDefault="000C0A65" w:rsidP="000C0A65">
      <w:pPr>
        <w:pStyle w:val="Compact"/>
        <w:numPr>
          <w:ilvl w:val="0"/>
          <w:numId w:val="2"/>
        </w:numPr>
      </w:pPr>
      <w:r>
        <w:t>Data is not knowingly misleading</w:t>
      </w:r>
    </w:p>
    <w:p w14:paraId="530BE4BB" w14:textId="77777777" w:rsidR="000C0A65" w:rsidRDefault="000C0A65" w:rsidP="000C0A65">
      <w:pPr>
        <w:pStyle w:val="Compact"/>
        <w:numPr>
          <w:ilvl w:val="0"/>
          <w:numId w:val="2"/>
        </w:numPr>
      </w:pPr>
      <w:r>
        <w:t>Exports are safe</w:t>
      </w:r>
    </w:p>
    <w:p w14:paraId="0A52CA2E" w14:textId="77777777" w:rsidR="000C0A65" w:rsidRDefault="000C0A65" w:rsidP="000C0A65">
      <w:pPr>
        <w:pStyle w:val="Compact"/>
        <w:numPr>
          <w:ilvl w:val="0"/>
          <w:numId w:val="2"/>
        </w:numPr>
      </w:pPr>
      <w:r>
        <w:t>Failures are visible</w:t>
      </w:r>
    </w:p>
    <w:p w14:paraId="2522FDEF" w14:textId="77777777" w:rsidR="000C0A65" w:rsidRDefault="000C0A65" w:rsidP="000C0A65">
      <w:pPr>
        <w:pStyle w:val="Compact"/>
        <w:numPr>
          <w:ilvl w:val="0"/>
          <w:numId w:val="2"/>
        </w:numPr>
      </w:pPr>
      <w:r>
        <w:t>The current KST application remains available as a fallback</w:t>
      </w:r>
    </w:p>
    <w:p w14:paraId="4A748EA5" w14:textId="77777777" w:rsidR="000C0A65" w:rsidRDefault="000C0A65" w:rsidP="000C0A65">
      <w:pPr>
        <w:pStyle w:val="Compact"/>
        <w:numPr>
          <w:ilvl w:val="0"/>
          <w:numId w:val="2"/>
        </w:numPr>
      </w:pPr>
      <w:r>
        <w:t>Defects can be recorded, diagnosed, and corrected</w:t>
      </w:r>
    </w:p>
    <w:p w14:paraId="74911B17" w14:textId="77777777" w:rsidR="000C0A65" w:rsidRDefault="000C0A65" w:rsidP="000C0A65">
      <w:pPr>
        <w:pStyle w:val="Compact"/>
        <w:numPr>
          <w:ilvl w:val="0"/>
          <w:numId w:val="2"/>
        </w:numPr>
      </w:pPr>
      <w:r>
        <w:t>The pilot can operate without unacceptable production risk</w:t>
      </w:r>
    </w:p>
    <w:p w14:paraId="7DC948AC" w14:textId="77777777" w:rsidR="000C0A65" w:rsidRDefault="006A6812" w:rsidP="000C0A65">
      <w:r>
        <w:pict w14:anchorId="040BAECA">
          <v:rect id="_x0000_i1037" style="width:0;height:1.5pt" o:hralign="center" o:hrstd="t" o:hr="t"/>
        </w:pict>
      </w:r>
    </w:p>
    <w:p w14:paraId="2DF5F07D" w14:textId="77777777" w:rsidR="000C0A65" w:rsidRDefault="000C0A65" w:rsidP="000C0A65">
      <w:pPr>
        <w:pStyle w:val="Heading2"/>
      </w:pPr>
      <w:bookmarkStart w:id="115" w:name="Xf4b75b3df1550dc2a16f3fe833bc9cf32f0c102"/>
      <w:bookmarkEnd w:id="103"/>
      <w:bookmarkEnd w:id="114"/>
      <w:r>
        <w:t>16. Pilot, Rollout, and Legacy Retirement Strategy</w:t>
      </w:r>
    </w:p>
    <w:p w14:paraId="4F17A494" w14:textId="77777777" w:rsidR="000C0A65" w:rsidRDefault="000C0A65" w:rsidP="000C0A65">
      <w:pPr>
        <w:pStyle w:val="Heading3"/>
      </w:pPr>
      <w:bookmarkStart w:id="116" w:name="main-site-first-deployment"/>
      <w:r>
        <w:t>16.1 Main-Site First Deployment</w:t>
      </w:r>
    </w:p>
    <w:p w14:paraId="5911B24F" w14:textId="77777777" w:rsidR="000C0A65" w:rsidRDefault="000C0A65" w:rsidP="000C0A65">
      <w:pPr>
        <w:pStyle w:val="FirstParagraph"/>
      </w:pPr>
      <w:r>
        <w:t>KST v2 will initially be deployed at the main Keytronic site.</w:t>
      </w:r>
    </w:p>
    <w:p w14:paraId="16F253CC" w14:textId="77777777" w:rsidR="000C0A65" w:rsidRDefault="000C0A65" w:rsidP="000C0A65">
      <w:pPr>
        <w:pStyle w:val="BodyText"/>
      </w:pPr>
      <w:r>
        <w:t>The main site will serve as the first production environment because it provides:</w:t>
      </w:r>
    </w:p>
    <w:p w14:paraId="69857D71" w14:textId="77777777" w:rsidR="000C0A65" w:rsidRDefault="000C0A65" w:rsidP="000C0A65">
      <w:pPr>
        <w:pStyle w:val="Compact"/>
        <w:numPr>
          <w:ilvl w:val="0"/>
          <w:numId w:val="2"/>
        </w:numPr>
      </w:pPr>
      <w:r>
        <w:t>Direct access to the project owner</w:t>
      </w:r>
    </w:p>
    <w:p w14:paraId="412A4B11" w14:textId="77777777" w:rsidR="000C0A65" w:rsidRDefault="000C0A65" w:rsidP="000C0A65">
      <w:pPr>
        <w:pStyle w:val="Compact"/>
        <w:numPr>
          <w:ilvl w:val="0"/>
          <w:numId w:val="2"/>
        </w:numPr>
      </w:pPr>
      <w:r>
        <w:t>Faster defect investigation</w:t>
      </w:r>
    </w:p>
    <w:p w14:paraId="0E8E9E0D" w14:textId="77777777" w:rsidR="000C0A65" w:rsidRDefault="000C0A65" w:rsidP="000C0A65">
      <w:pPr>
        <w:pStyle w:val="Compact"/>
        <w:numPr>
          <w:ilvl w:val="0"/>
          <w:numId w:val="2"/>
        </w:numPr>
      </w:pPr>
      <w:r>
        <w:t>Easier user consultation</w:t>
      </w:r>
    </w:p>
    <w:p w14:paraId="10520828" w14:textId="77777777" w:rsidR="000C0A65" w:rsidRDefault="000C0A65" w:rsidP="000C0A65">
      <w:pPr>
        <w:pStyle w:val="Compact"/>
        <w:numPr>
          <w:ilvl w:val="0"/>
          <w:numId w:val="2"/>
        </w:numPr>
      </w:pPr>
      <w:r>
        <w:t>Greater opportunity to observe real workflows</w:t>
      </w:r>
    </w:p>
    <w:p w14:paraId="360F992F" w14:textId="77777777" w:rsidR="000C0A65" w:rsidRDefault="000C0A65" w:rsidP="000C0A65">
      <w:pPr>
        <w:pStyle w:val="Compact"/>
        <w:numPr>
          <w:ilvl w:val="0"/>
          <w:numId w:val="2"/>
        </w:numPr>
      </w:pPr>
      <w:r>
        <w:t>A controlled environment for refining deployment and support procedures</w:t>
      </w:r>
    </w:p>
    <w:p w14:paraId="0F7471D3" w14:textId="77777777" w:rsidR="000C0A65" w:rsidRDefault="000C0A65" w:rsidP="000C0A65">
      <w:pPr>
        <w:pStyle w:val="FirstParagraph"/>
      </w:pPr>
      <w:r>
        <w:t>Other sites will not receive the application simultaneously with the first deployment.</w:t>
      </w:r>
    </w:p>
    <w:p w14:paraId="013F65A7" w14:textId="77777777" w:rsidR="000C0A65" w:rsidRDefault="000C0A65" w:rsidP="000C0A65">
      <w:pPr>
        <w:pStyle w:val="Heading3"/>
      </w:pPr>
      <w:bookmarkStart w:id="117" w:name="pilot-duration"/>
      <w:bookmarkEnd w:id="116"/>
      <w:r>
        <w:t>16.2 Pilot Duration</w:t>
      </w:r>
    </w:p>
    <w:p w14:paraId="782B5B68" w14:textId="77777777" w:rsidR="000C0A65" w:rsidRDefault="000C0A65" w:rsidP="000C0A65">
      <w:pPr>
        <w:pStyle w:val="FirstParagraph"/>
      </w:pPr>
      <w:r>
        <w:t>The main-site pilot should run for a minimum of three months.</w:t>
      </w:r>
    </w:p>
    <w:p w14:paraId="325E9746" w14:textId="77777777" w:rsidR="000C0A65" w:rsidRDefault="000C0A65" w:rsidP="000C0A65">
      <w:pPr>
        <w:pStyle w:val="BodyText"/>
      </w:pPr>
      <w:r>
        <w:t>A pilot period of up to six months is expected when necessary to account for:</w:t>
      </w:r>
    </w:p>
    <w:p w14:paraId="71DE2C6C" w14:textId="77777777" w:rsidR="000C0A65" w:rsidRDefault="000C0A65" w:rsidP="000C0A65">
      <w:pPr>
        <w:pStyle w:val="Compact"/>
        <w:numPr>
          <w:ilvl w:val="0"/>
          <w:numId w:val="2"/>
        </w:numPr>
      </w:pPr>
      <w:r>
        <w:t>Workflow variety</w:t>
      </w:r>
    </w:p>
    <w:p w14:paraId="735B1CD3" w14:textId="77777777" w:rsidR="000C0A65" w:rsidRDefault="000C0A65" w:rsidP="000C0A65">
      <w:pPr>
        <w:pStyle w:val="Compact"/>
        <w:numPr>
          <w:ilvl w:val="0"/>
          <w:numId w:val="2"/>
        </w:numPr>
      </w:pPr>
      <w:r>
        <w:t>Monthly or quarterly scheduling activities</w:t>
      </w:r>
    </w:p>
    <w:p w14:paraId="096DB295" w14:textId="77777777" w:rsidR="000C0A65" w:rsidRDefault="000C0A65" w:rsidP="000C0A65">
      <w:pPr>
        <w:pStyle w:val="Compact"/>
        <w:numPr>
          <w:ilvl w:val="0"/>
          <w:numId w:val="2"/>
        </w:numPr>
      </w:pPr>
      <w:r>
        <w:t>Less frequently used reports</w:t>
      </w:r>
    </w:p>
    <w:p w14:paraId="5068AF35" w14:textId="77777777" w:rsidR="000C0A65" w:rsidRDefault="000C0A65" w:rsidP="000C0A65">
      <w:pPr>
        <w:pStyle w:val="Compact"/>
        <w:numPr>
          <w:ilvl w:val="0"/>
          <w:numId w:val="2"/>
        </w:numPr>
      </w:pPr>
      <w:r>
        <w:t>Edge cases</w:t>
      </w:r>
    </w:p>
    <w:p w14:paraId="5B165D1E" w14:textId="77777777" w:rsidR="000C0A65" w:rsidRDefault="000C0A65" w:rsidP="000C0A65">
      <w:pPr>
        <w:pStyle w:val="Compact"/>
        <w:numPr>
          <w:ilvl w:val="0"/>
          <w:numId w:val="2"/>
        </w:numPr>
      </w:pPr>
      <w:r>
        <w:t>Different customer conditions</w:t>
      </w:r>
    </w:p>
    <w:p w14:paraId="03FF3213" w14:textId="77777777" w:rsidR="000C0A65" w:rsidRDefault="000C0A65" w:rsidP="000C0A65">
      <w:pPr>
        <w:pStyle w:val="Compact"/>
        <w:numPr>
          <w:ilvl w:val="0"/>
          <w:numId w:val="2"/>
        </w:numPr>
      </w:pPr>
      <w:r>
        <w:t>Performance under real data volumes</w:t>
      </w:r>
    </w:p>
    <w:p w14:paraId="7030C523" w14:textId="77777777" w:rsidR="000C0A65" w:rsidRDefault="000C0A65" w:rsidP="000C0A65">
      <w:pPr>
        <w:pStyle w:val="Compact"/>
        <w:numPr>
          <w:ilvl w:val="0"/>
          <w:numId w:val="2"/>
        </w:numPr>
      </w:pPr>
      <w:r>
        <w:t>Export validation</w:t>
      </w:r>
    </w:p>
    <w:p w14:paraId="1A07BF70" w14:textId="77777777" w:rsidR="000C0A65" w:rsidRDefault="000C0A65" w:rsidP="000C0A65">
      <w:pPr>
        <w:pStyle w:val="Compact"/>
        <w:numPr>
          <w:ilvl w:val="0"/>
          <w:numId w:val="2"/>
        </w:numPr>
      </w:pPr>
      <w:r>
        <w:t>User adaptation</w:t>
      </w:r>
    </w:p>
    <w:p w14:paraId="3647D892" w14:textId="77777777" w:rsidR="000C0A65" w:rsidRDefault="000C0A65" w:rsidP="000C0A65">
      <w:pPr>
        <w:pStyle w:val="Compact"/>
        <w:numPr>
          <w:ilvl w:val="0"/>
          <w:numId w:val="2"/>
        </w:numPr>
      </w:pPr>
      <w:r>
        <w:t>Accumulated defect correction</w:t>
      </w:r>
    </w:p>
    <w:p w14:paraId="7D4C2B4F" w14:textId="77777777" w:rsidR="000C0A65" w:rsidRDefault="000C0A65" w:rsidP="000C0A65">
      <w:pPr>
        <w:pStyle w:val="FirstParagraph"/>
      </w:pPr>
      <w:r>
        <w:lastRenderedPageBreak/>
        <w:t>The pilot duration should be determined by operational evidence rather than by a fixed calendar deadline alone.</w:t>
      </w:r>
    </w:p>
    <w:p w14:paraId="6E266078" w14:textId="77777777" w:rsidR="000C0A65" w:rsidRDefault="000C0A65" w:rsidP="000C0A65">
      <w:pPr>
        <w:pStyle w:val="Heading3"/>
      </w:pPr>
      <w:bookmarkStart w:id="118" w:name="parallel-availability"/>
      <w:bookmarkEnd w:id="117"/>
      <w:r>
        <w:t>16.3 Parallel Availability</w:t>
      </w:r>
    </w:p>
    <w:p w14:paraId="514FD5A7" w14:textId="77777777" w:rsidR="000C0A65" w:rsidRDefault="000C0A65" w:rsidP="000C0A65">
      <w:pPr>
        <w:pStyle w:val="FirstParagraph"/>
      </w:pPr>
      <w:r>
        <w:t>During the pilot, KST v1 will remain available as a fallback and comparison tool.</w:t>
      </w:r>
    </w:p>
    <w:p w14:paraId="7EC43D75" w14:textId="77777777" w:rsidR="000C0A65" w:rsidRDefault="000C0A65" w:rsidP="000C0A65">
      <w:pPr>
        <w:pStyle w:val="BodyText"/>
      </w:pPr>
      <w:r>
        <w:t>Parallel availability allows users to:</w:t>
      </w:r>
    </w:p>
    <w:p w14:paraId="4976B0E2" w14:textId="77777777" w:rsidR="000C0A65" w:rsidRDefault="000C0A65" w:rsidP="000C0A65">
      <w:pPr>
        <w:pStyle w:val="Compact"/>
        <w:numPr>
          <w:ilvl w:val="0"/>
          <w:numId w:val="2"/>
        </w:numPr>
      </w:pPr>
      <w:r>
        <w:t>Verify questionable results</w:t>
      </w:r>
    </w:p>
    <w:p w14:paraId="696C9FD9" w14:textId="77777777" w:rsidR="000C0A65" w:rsidRDefault="000C0A65" w:rsidP="000C0A65">
      <w:pPr>
        <w:pStyle w:val="Compact"/>
        <w:numPr>
          <w:ilvl w:val="0"/>
          <w:numId w:val="2"/>
        </w:numPr>
      </w:pPr>
      <w:r>
        <w:t>Complete work if KST v2 encounters a blocking defect</w:t>
      </w:r>
    </w:p>
    <w:p w14:paraId="073D2832" w14:textId="77777777" w:rsidR="000C0A65" w:rsidRDefault="000C0A65" w:rsidP="000C0A65">
      <w:pPr>
        <w:pStyle w:val="Compact"/>
        <w:numPr>
          <w:ilvl w:val="0"/>
          <w:numId w:val="2"/>
        </w:numPr>
      </w:pPr>
      <w:r>
        <w:t>Compare report output</w:t>
      </w:r>
    </w:p>
    <w:p w14:paraId="503BA9E7" w14:textId="77777777" w:rsidR="000C0A65" w:rsidRDefault="000C0A65" w:rsidP="000C0A65">
      <w:pPr>
        <w:pStyle w:val="Compact"/>
        <w:numPr>
          <w:ilvl w:val="0"/>
          <w:numId w:val="2"/>
        </w:numPr>
      </w:pPr>
      <w:r>
        <w:t>Identify missing legacy behavior</w:t>
      </w:r>
    </w:p>
    <w:p w14:paraId="1BF1F569" w14:textId="77777777" w:rsidR="000C0A65" w:rsidRDefault="000C0A65" w:rsidP="000C0A65">
      <w:pPr>
        <w:pStyle w:val="Compact"/>
        <w:numPr>
          <w:ilvl w:val="0"/>
          <w:numId w:val="2"/>
        </w:numPr>
      </w:pPr>
      <w:r>
        <w:t>Confirm that redesigned workflows preserve required information</w:t>
      </w:r>
    </w:p>
    <w:p w14:paraId="2C60859A" w14:textId="77777777" w:rsidR="000C0A65" w:rsidRDefault="000C0A65" w:rsidP="000C0A65">
      <w:pPr>
        <w:pStyle w:val="FirstParagraph"/>
      </w:pPr>
      <w:r>
        <w:t xml:space="preserve">KST v1 should not be </w:t>
      </w:r>
      <w:proofErr w:type="gramStart"/>
      <w:r>
        <w:t>retired merely</w:t>
      </w:r>
      <w:proofErr w:type="gramEnd"/>
      <w:r>
        <w:t xml:space="preserve"> because KST v2 has been installed.</w:t>
      </w:r>
    </w:p>
    <w:p w14:paraId="0DF2313A" w14:textId="77777777" w:rsidR="000C0A65" w:rsidRDefault="000C0A65" w:rsidP="000C0A65">
      <w:pPr>
        <w:pStyle w:val="Heading3"/>
      </w:pPr>
      <w:bookmarkStart w:id="119" w:name="pilot-evaluation"/>
      <w:bookmarkEnd w:id="118"/>
      <w:r>
        <w:t>16.4 Pilot Evaluation</w:t>
      </w:r>
    </w:p>
    <w:p w14:paraId="1F572E1A" w14:textId="77777777" w:rsidR="000C0A65" w:rsidRDefault="000C0A65" w:rsidP="000C0A65">
      <w:pPr>
        <w:pStyle w:val="FirstParagraph"/>
      </w:pPr>
      <w:r>
        <w:t>The pilot will evaluate:</w:t>
      </w:r>
    </w:p>
    <w:p w14:paraId="6E905F7A" w14:textId="77777777" w:rsidR="000C0A65" w:rsidRDefault="000C0A65" w:rsidP="000C0A65">
      <w:pPr>
        <w:pStyle w:val="Compact"/>
        <w:numPr>
          <w:ilvl w:val="0"/>
          <w:numId w:val="2"/>
        </w:numPr>
      </w:pPr>
      <w:r>
        <w:t>Data correctness</w:t>
      </w:r>
    </w:p>
    <w:p w14:paraId="33ABC8D4" w14:textId="77777777" w:rsidR="000C0A65" w:rsidRDefault="000C0A65" w:rsidP="000C0A65">
      <w:pPr>
        <w:pStyle w:val="Compact"/>
        <w:numPr>
          <w:ilvl w:val="0"/>
          <w:numId w:val="2"/>
        </w:numPr>
      </w:pPr>
      <w:r>
        <w:t>Scheduling workflow completeness</w:t>
      </w:r>
    </w:p>
    <w:p w14:paraId="60442A15" w14:textId="77777777" w:rsidR="000C0A65" w:rsidRDefault="000C0A65" w:rsidP="000C0A65">
      <w:pPr>
        <w:pStyle w:val="Compact"/>
        <w:numPr>
          <w:ilvl w:val="0"/>
          <w:numId w:val="2"/>
        </w:numPr>
      </w:pPr>
      <w:r>
        <w:t>Report and export accuracy</w:t>
      </w:r>
    </w:p>
    <w:p w14:paraId="320F42E5" w14:textId="77777777" w:rsidR="000C0A65" w:rsidRDefault="000C0A65" w:rsidP="000C0A65">
      <w:pPr>
        <w:pStyle w:val="Compact"/>
        <w:numPr>
          <w:ilvl w:val="0"/>
          <w:numId w:val="2"/>
        </w:numPr>
      </w:pPr>
      <w:r>
        <w:t>Application stability</w:t>
      </w:r>
    </w:p>
    <w:p w14:paraId="0E8607D0" w14:textId="77777777" w:rsidR="000C0A65" w:rsidRDefault="000C0A65" w:rsidP="000C0A65">
      <w:pPr>
        <w:pStyle w:val="Compact"/>
        <w:numPr>
          <w:ilvl w:val="0"/>
          <w:numId w:val="2"/>
        </w:numPr>
      </w:pPr>
      <w:r>
        <w:t>Performance</w:t>
      </w:r>
    </w:p>
    <w:p w14:paraId="46E66804" w14:textId="77777777" w:rsidR="000C0A65" w:rsidRDefault="000C0A65" w:rsidP="000C0A65">
      <w:pPr>
        <w:pStyle w:val="Compact"/>
        <w:numPr>
          <w:ilvl w:val="0"/>
          <w:numId w:val="2"/>
        </w:numPr>
      </w:pPr>
      <w:r>
        <w:t>User comprehension</w:t>
      </w:r>
    </w:p>
    <w:p w14:paraId="103136CD" w14:textId="77777777" w:rsidR="000C0A65" w:rsidRDefault="000C0A65" w:rsidP="000C0A65">
      <w:pPr>
        <w:pStyle w:val="Compact"/>
        <w:numPr>
          <w:ilvl w:val="0"/>
          <w:numId w:val="2"/>
        </w:numPr>
      </w:pPr>
      <w:r>
        <w:t>Frequency of fallback to KST v1</w:t>
      </w:r>
    </w:p>
    <w:p w14:paraId="4B1005AD" w14:textId="77777777" w:rsidR="000C0A65" w:rsidRDefault="000C0A65" w:rsidP="000C0A65">
      <w:pPr>
        <w:pStyle w:val="Compact"/>
        <w:numPr>
          <w:ilvl w:val="0"/>
          <w:numId w:val="2"/>
        </w:numPr>
      </w:pPr>
      <w:r>
        <w:t>Missing information</w:t>
      </w:r>
    </w:p>
    <w:p w14:paraId="40B6A852" w14:textId="77777777" w:rsidR="000C0A65" w:rsidRDefault="000C0A65" w:rsidP="000C0A65">
      <w:pPr>
        <w:pStyle w:val="Compact"/>
        <w:numPr>
          <w:ilvl w:val="0"/>
          <w:numId w:val="2"/>
        </w:numPr>
      </w:pPr>
      <w:r>
        <w:t>Unexpected site or customer behavior</w:t>
      </w:r>
    </w:p>
    <w:p w14:paraId="3A642FE6" w14:textId="77777777" w:rsidR="000C0A65" w:rsidRDefault="000C0A65" w:rsidP="000C0A65">
      <w:pPr>
        <w:pStyle w:val="Compact"/>
        <w:numPr>
          <w:ilvl w:val="0"/>
          <w:numId w:val="2"/>
        </w:numPr>
      </w:pPr>
      <w:r>
        <w:t>Support and diagnostic needs</w:t>
      </w:r>
    </w:p>
    <w:p w14:paraId="308E69CA" w14:textId="77777777" w:rsidR="000C0A65" w:rsidRDefault="000C0A65" w:rsidP="000C0A65">
      <w:pPr>
        <w:pStyle w:val="Compact"/>
        <w:numPr>
          <w:ilvl w:val="0"/>
          <w:numId w:val="2"/>
        </w:numPr>
      </w:pPr>
      <w:r>
        <w:t>Maintainability of defect fixes</w:t>
      </w:r>
    </w:p>
    <w:p w14:paraId="627D3F0D" w14:textId="77777777" w:rsidR="000C0A65" w:rsidRDefault="000C0A65" w:rsidP="000C0A65">
      <w:pPr>
        <w:pStyle w:val="FirstParagraph"/>
      </w:pPr>
      <w:r>
        <w:t>Pilot feedback should be recorded as defects, requirements gaps, usability issues, or enhancement requests rather than being left only in informal conversations.</w:t>
      </w:r>
    </w:p>
    <w:p w14:paraId="79E8B94D" w14:textId="77777777" w:rsidR="000C0A65" w:rsidRDefault="000C0A65" w:rsidP="000C0A65">
      <w:pPr>
        <w:pStyle w:val="Heading3"/>
      </w:pPr>
      <w:bookmarkStart w:id="120" w:name="pilot-exit-criteria"/>
      <w:bookmarkEnd w:id="119"/>
      <w:r>
        <w:t>16.5 Pilot Exit Criteria</w:t>
      </w:r>
    </w:p>
    <w:p w14:paraId="7019A82B" w14:textId="77777777" w:rsidR="000C0A65" w:rsidRDefault="000C0A65" w:rsidP="000C0A65">
      <w:pPr>
        <w:pStyle w:val="FirstParagraph"/>
      </w:pPr>
      <w:r>
        <w:t>The main-site pilot may be considered complete when:</w:t>
      </w:r>
    </w:p>
    <w:p w14:paraId="23557ABA" w14:textId="77777777" w:rsidR="000C0A65" w:rsidRDefault="000C0A65" w:rsidP="000C0A65">
      <w:pPr>
        <w:pStyle w:val="Compact"/>
        <w:numPr>
          <w:ilvl w:val="0"/>
          <w:numId w:val="2"/>
        </w:numPr>
      </w:pPr>
      <w:r>
        <w:t>Schedulers can perform normal KST-supported work in KST v2</w:t>
      </w:r>
    </w:p>
    <w:p w14:paraId="2151E3D9" w14:textId="77777777" w:rsidR="000C0A65" w:rsidRDefault="000C0A65" w:rsidP="000C0A65">
      <w:pPr>
        <w:pStyle w:val="Compact"/>
        <w:numPr>
          <w:ilvl w:val="0"/>
          <w:numId w:val="2"/>
        </w:numPr>
      </w:pPr>
      <w:r>
        <w:t>No unresolved defect creates an unacceptable operational risk</w:t>
      </w:r>
    </w:p>
    <w:p w14:paraId="5D9ED119" w14:textId="77777777" w:rsidR="000C0A65" w:rsidRDefault="000C0A65" w:rsidP="000C0A65">
      <w:pPr>
        <w:pStyle w:val="Compact"/>
        <w:numPr>
          <w:ilvl w:val="0"/>
          <w:numId w:val="2"/>
        </w:numPr>
      </w:pPr>
      <w:r>
        <w:t>Required exports have been verified</w:t>
      </w:r>
    </w:p>
    <w:p w14:paraId="30C8A10C" w14:textId="77777777" w:rsidR="000C0A65" w:rsidRDefault="000C0A65" w:rsidP="000C0A65">
      <w:pPr>
        <w:pStyle w:val="Compact"/>
        <w:numPr>
          <w:ilvl w:val="0"/>
          <w:numId w:val="2"/>
        </w:numPr>
      </w:pPr>
      <w:r>
        <w:t>Data discrepancies have been resolved or explained</w:t>
      </w:r>
    </w:p>
    <w:p w14:paraId="1BD71198" w14:textId="77777777" w:rsidR="000C0A65" w:rsidRDefault="000C0A65" w:rsidP="000C0A65">
      <w:pPr>
        <w:pStyle w:val="Compact"/>
        <w:numPr>
          <w:ilvl w:val="0"/>
          <w:numId w:val="2"/>
        </w:numPr>
      </w:pPr>
      <w:r>
        <w:lastRenderedPageBreak/>
        <w:t>Fallback use of KST v1 is rare and no longer required for missing primary functionality</w:t>
      </w:r>
    </w:p>
    <w:p w14:paraId="24CAAB98" w14:textId="77777777" w:rsidR="000C0A65" w:rsidRDefault="000C0A65" w:rsidP="000C0A65">
      <w:pPr>
        <w:pStyle w:val="Compact"/>
        <w:numPr>
          <w:ilvl w:val="0"/>
          <w:numId w:val="2"/>
        </w:numPr>
      </w:pPr>
      <w:r>
        <w:t>Installation and update procedures are reliable</w:t>
      </w:r>
    </w:p>
    <w:p w14:paraId="0E25A29D" w14:textId="77777777" w:rsidR="000C0A65" w:rsidRDefault="000C0A65" w:rsidP="000C0A65">
      <w:pPr>
        <w:pStyle w:val="Compact"/>
        <w:numPr>
          <w:ilvl w:val="0"/>
          <w:numId w:val="2"/>
        </w:numPr>
      </w:pPr>
      <w:r>
        <w:t>Support procedures are documented</w:t>
      </w:r>
    </w:p>
    <w:p w14:paraId="54DC23F2" w14:textId="77777777" w:rsidR="000C0A65" w:rsidRDefault="000C0A65" w:rsidP="000C0A65">
      <w:pPr>
        <w:pStyle w:val="Compact"/>
        <w:numPr>
          <w:ilvl w:val="0"/>
          <w:numId w:val="2"/>
        </w:numPr>
      </w:pPr>
      <w:r>
        <w:t>The project owner considers the application operationally ready</w:t>
      </w:r>
    </w:p>
    <w:p w14:paraId="1C5BDCA0" w14:textId="77777777" w:rsidR="000C0A65" w:rsidRDefault="000C0A65" w:rsidP="000C0A65">
      <w:pPr>
        <w:pStyle w:val="Compact"/>
        <w:numPr>
          <w:ilvl w:val="0"/>
          <w:numId w:val="2"/>
        </w:numPr>
      </w:pPr>
      <w:r>
        <w:t>Scheduler feedback has been reviewed</w:t>
      </w:r>
    </w:p>
    <w:p w14:paraId="0B2B9436" w14:textId="77777777" w:rsidR="000C0A65" w:rsidRDefault="000C0A65" w:rsidP="000C0A65">
      <w:pPr>
        <w:pStyle w:val="Compact"/>
        <w:numPr>
          <w:ilvl w:val="0"/>
          <w:numId w:val="2"/>
        </w:numPr>
      </w:pPr>
      <w:r>
        <w:t>Remaining issues are suitable for normal post-release iteration</w:t>
      </w:r>
    </w:p>
    <w:p w14:paraId="21E183EE" w14:textId="77777777" w:rsidR="000C0A65" w:rsidRDefault="000C0A65" w:rsidP="000C0A65">
      <w:pPr>
        <w:pStyle w:val="Heading3"/>
      </w:pPr>
      <w:bookmarkStart w:id="121" w:name="main-site-legacy-retirement"/>
      <w:bookmarkEnd w:id="120"/>
      <w:r>
        <w:t>16.6 Main-Site Legacy Retirement</w:t>
      </w:r>
    </w:p>
    <w:p w14:paraId="638F10A9" w14:textId="77777777" w:rsidR="000C0A65" w:rsidRDefault="000C0A65" w:rsidP="000C0A65">
      <w:pPr>
        <w:pStyle w:val="FirstParagraph"/>
      </w:pPr>
      <w:r>
        <w:t>KST v1 may be retired at the main site only after the pilot exit criteria are met.</w:t>
      </w:r>
    </w:p>
    <w:p w14:paraId="027EFD03" w14:textId="77777777" w:rsidR="000C0A65" w:rsidRDefault="000C0A65" w:rsidP="000C0A65">
      <w:pPr>
        <w:pStyle w:val="BodyText"/>
      </w:pPr>
      <w:r>
        <w:t>Retirement may include:</w:t>
      </w:r>
    </w:p>
    <w:p w14:paraId="5CBD18DB" w14:textId="77777777" w:rsidR="000C0A65" w:rsidRDefault="000C0A65" w:rsidP="000C0A65">
      <w:pPr>
        <w:pStyle w:val="Compact"/>
        <w:numPr>
          <w:ilvl w:val="0"/>
          <w:numId w:val="2"/>
        </w:numPr>
      </w:pPr>
      <w:r>
        <w:t>Removing KST v1 from normal distribution</w:t>
      </w:r>
    </w:p>
    <w:p w14:paraId="5D6F6F50" w14:textId="77777777" w:rsidR="000C0A65" w:rsidRDefault="000C0A65" w:rsidP="000C0A65">
      <w:pPr>
        <w:pStyle w:val="Compact"/>
        <w:numPr>
          <w:ilvl w:val="0"/>
          <w:numId w:val="2"/>
        </w:numPr>
      </w:pPr>
      <w:r>
        <w:t>Marking it as unsupported</w:t>
      </w:r>
    </w:p>
    <w:p w14:paraId="170E342B" w14:textId="77777777" w:rsidR="000C0A65" w:rsidRDefault="000C0A65" w:rsidP="000C0A65">
      <w:pPr>
        <w:pStyle w:val="Compact"/>
        <w:numPr>
          <w:ilvl w:val="0"/>
          <w:numId w:val="2"/>
        </w:numPr>
      </w:pPr>
      <w:r>
        <w:t>Archiving its source and deployment files</w:t>
      </w:r>
    </w:p>
    <w:p w14:paraId="16F422E0" w14:textId="77777777" w:rsidR="000C0A65" w:rsidRDefault="000C0A65" w:rsidP="000C0A65">
      <w:pPr>
        <w:pStyle w:val="Compact"/>
        <w:numPr>
          <w:ilvl w:val="0"/>
          <w:numId w:val="2"/>
        </w:numPr>
      </w:pPr>
      <w:r>
        <w:t>Preserving representative reports and fixtures</w:t>
      </w:r>
    </w:p>
    <w:p w14:paraId="2EEAA944" w14:textId="77777777" w:rsidR="000C0A65" w:rsidRDefault="000C0A65" w:rsidP="000C0A65">
      <w:pPr>
        <w:pStyle w:val="Compact"/>
        <w:numPr>
          <w:ilvl w:val="0"/>
          <w:numId w:val="2"/>
        </w:numPr>
      </w:pPr>
      <w:r>
        <w:t>Retaining it temporarily for historical comparison</w:t>
      </w:r>
    </w:p>
    <w:p w14:paraId="7B6C70E3" w14:textId="77777777" w:rsidR="000C0A65" w:rsidRDefault="000C0A65" w:rsidP="000C0A65">
      <w:pPr>
        <w:pStyle w:val="Compact"/>
        <w:numPr>
          <w:ilvl w:val="0"/>
          <w:numId w:val="2"/>
        </w:numPr>
      </w:pPr>
      <w:r>
        <w:t>Documenting the final transition date</w:t>
      </w:r>
    </w:p>
    <w:p w14:paraId="0A33B6D8" w14:textId="77777777" w:rsidR="000C0A65" w:rsidRDefault="000C0A65" w:rsidP="000C0A65">
      <w:pPr>
        <w:pStyle w:val="Heading3"/>
      </w:pPr>
      <w:bookmarkStart w:id="122" w:name="additional-site-rollout"/>
      <w:bookmarkEnd w:id="121"/>
      <w:r>
        <w:t>16.7 Additional Site Rollout</w:t>
      </w:r>
    </w:p>
    <w:p w14:paraId="7CFA320A" w14:textId="77777777" w:rsidR="000C0A65" w:rsidRDefault="000C0A65" w:rsidP="000C0A65">
      <w:pPr>
        <w:pStyle w:val="FirstParagraph"/>
      </w:pPr>
      <w:r>
        <w:t>After the main-site pilot and stabilization period, KST v2 may be introduced to additional Keytronic sites.</w:t>
      </w:r>
    </w:p>
    <w:p w14:paraId="255EA4F7" w14:textId="77777777" w:rsidR="000C0A65" w:rsidRDefault="000C0A65" w:rsidP="000C0A65">
      <w:pPr>
        <w:pStyle w:val="BodyText"/>
      </w:pPr>
      <w:r>
        <w:t>Each site rollout must account for:</w:t>
      </w:r>
    </w:p>
    <w:p w14:paraId="3AEB70F8" w14:textId="77777777" w:rsidR="000C0A65" w:rsidRDefault="000C0A65" w:rsidP="000C0A65">
      <w:pPr>
        <w:pStyle w:val="Compact"/>
        <w:numPr>
          <w:ilvl w:val="0"/>
          <w:numId w:val="2"/>
        </w:numPr>
      </w:pPr>
      <w:r>
        <w:t>Local SQL access</w:t>
      </w:r>
    </w:p>
    <w:p w14:paraId="7559C0BE" w14:textId="77777777" w:rsidR="000C0A65" w:rsidRDefault="000C0A65" w:rsidP="000C0A65">
      <w:pPr>
        <w:pStyle w:val="Compact"/>
        <w:numPr>
          <w:ilvl w:val="0"/>
          <w:numId w:val="2"/>
        </w:numPr>
      </w:pPr>
      <w:r>
        <w:t>Site identifiers</w:t>
      </w:r>
    </w:p>
    <w:p w14:paraId="0F443362" w14:textId="77777777" w:rsidR="000C0A65" w:rsidRDefault="000C0A65" w:rsidP="000C0A65">
      <w:pPr>
        <w:pStyle w:val="Compact"/>
        <w:numPr>
          <w:ilvl w:val="0"/>
          <w:numId w:val="2"/>
        </w:numPr>
      </w:pPr>
      <w:r>
        <w:t>Customer assignments</w:t>
      </w:r>
    </w:p>
    <w:p w14:paraId="467401E8" w14:textId="77777777" w:rsidR="000C0A65" w:rsidRDefault="000C0A65" w:rsidP="000C0A65">
      <w:pPr>
        <w:pStyle w:val="Compact"/>
        <w:numPr>
          <w:ilvl w:val="0"/>
          <w:numId w:val="2"/>
        </w:numPr>
      </w:pPr>
      <w:r>
        <w:t>Scheduler practices</w:t>
      </w:r>
    </w:p>
    <w:p w14:paraId="6B79E9CF" w14:textId="77777777" w:rsidR="000C0A65" w:rsidRDefault="000C0A65" w:rsidP="000C0A65">
      <w:pPr>
        <w:pStyle w:val="Compact"/>
        <w:numPr>
          <w:ilvl w:val="0"/>
          <w:numId w:val="2"/>
        </w:numPr>
      </w:pPr>
      <w:r>
        <w:t>Report requirements</w:t>
      </w:r>
    </w:p>
    <w:p w14:paraId="3F0BA3CF" w14:textId="77777777" w:rsidR="000C0A65" w:rsidRDefault="000C0A65" w:rsidP="000C0A65">
      <w:pPr>
        <w:pStyle w:val="Compact"/>
        <w:numPr>
          <w:ilvl w:val="0"/>
          <w:numId w:val="2"/>
        </w:numPr>
      </w:pPr>
      <w:r>
        <w:t>Data differences</w:t>
      </w:r>
    </w:p>
    <w:p w14:paraId="3C980E8C" w14:textId="77777777" w:rsidR="000C0A65" w:rsidRDefault="000C0A65" w:rsidP="000C0A65">
      <w:pPr>
        <w:pStyle w:val="Compact"/>
        <w:numPr>
          <w:ilvl w:val="0"/>
          <w:numId w:val="2"/>
        </w:numPr>
      </w:pPr>
      <w:r>
        <w:t>Network and workstation configuration</w:t>
      </w:r>
    </w:p>
    <w:p w14:paraId="3072DC3D" w14:textId="77777777" w:rsidR="000C0A65" w:rsidRDefault="000C0A65" w:rsidP="000C0A65">
      <w:pPr>
        <w:pStyle w:val="Compact"/>
        <w:numPr>
          <w:ilvl w:val="0"/>
          <w:numId w:val="2"/>
        </w:numPr>
      </w:pPr>
      <w:r>
        <w:t>Local support contacts</w:t>
      </w:r>
    </w:p>
    <w:p w14:paraId="4177DFA9" w14:textId="77777777" w:rsidR="000C0A65" w:rsidRDefault="000C0A65" w:rsidP="000C0A65">
      <w:pPr>
        <w:pStyle w:val="Compact"/>
        <w:numPr>
          <w:ilvl w:val="0"/>
          <w:numId w:val="2"/>
        </w:numPr>
      </w:pPr>
      <w:r>
        <w:t>Site-specific defects or assumptions</w:t>
      </w:r>
    </w:p>
    <w:p w14:paraId="2ECC2585" w14:textId="77777777" w:rsidR="000C0A65" w:rsidRDefault="000C0A65" w:rsidP="000C0A65">
      <w:pPr>
        <w:pStyle w:val="FirstParagraph"/>
      </w:pPr>
      <w:r>
        <w:t>The additional-site rollout may occur incrementally rather than as a single company-wide deployment.</w:t>
      </w:r>
    </w:p>
    <w:p w14:paraId="68C831F6" w14:textId="77777777" w:rsidR="000C0A65" w:rsidRDefault="000C0A65" w:rsidP="000C0A65">
      <w:pPr>
        <w:pStyle w:val="Heading3"/>
      </w:pPr>
      <w:bookmarkStart w:id="123" w:name="qad-upgrade-coordination"/>
      <w:bookmarkEnd w:id="122"/>
      <w:r>
        <w:t>16.8 QAD Upgrade Coordination</w:t>
      </w:r>
    </w:p>
    <w:p w14:paraId="6331919E" w14:textId="77777777" w:rsidR="000C0A65" w:rsidRDefault="000C0A65" w:rsidP="000C0A65">
      <w:pPr>
        <w:pStyle w:val="FirstParagraph"/>
      </w:pPr>
      <w:r>
        <w:t>The rollout schedule must remain aware of the anticipated QAD upgrade around July 2027.</w:t>
      </w:r>
    </w:p>
    <w:p w14:paraId="7FAC3FC6" w14:textId="77777777" w:rsidR="000C0A65" w:rsidRDefault="000C0A65" w:rsidP="000C0A65">
      <w:pPr>
        <w:pStyle w:val="BodyText"/>
      </w:pPr>
      <w:r>
        <w:lastRenderedPageBreak/>
        <w:t>Before expansion to additional sites, the project should determine whether the rollout will occur:</w:t>
      </w:r>
    </w:p>
    <w:p w14:paraId="0E1785EB" w14:textId="77777777" w:rsidR="000C0A65" w:rsidRDefault="000C0A65" w:rsidP="000C0A65">
      <w:pPr>
        <w:pStyle w:val="Compact"/>
        <w:numPr>
          <w:ilvl w:val="0"/>
          <w:numId w:val="2"/>
        </w:numPr>
      </w:pPr>
      <w:r>
        <w:t>Before the QAD upgrade</w:t>
      </w:r>
    </w:p>
    <w:p w14:paraId="37794CEE" w14:textId="77777777" w:rsidR="000C0A65" w:rsidRDefault="000C0A65" w:rsidP="000C0A65">
      <w:pPr>
        <w:pStyle w:val="Compact"/>
        <w:numPr>
          <w:ilvl w:val="0"/>
          <w:numId w:val="2"/>
        </w:numPr>
      </w:pPr>
      <w:r>
        <w:t>During the upgrade transition</w:t>
      </w:r>
    </w:p>
    <w:p w14:paraId="43892805" w14:textId="77777777" w:rsidR="000C0A65" w:rsidRDefault="000C0A65" w:rsidP="000C0A65">
      <w:pPr>
        <w:pStyle w:val="Compact"/>
        <w:numPr>
          <w:ilvl w:val="0"/>
          <w:numId w:val="2"/>
        </w:numPr>
      </w:pPr>
      <w:r>
        <w:t>After the upgraded schema is stable</w:t>
      </w:r>
    </w:p>
    <w:p w14:paraId="7FD10E52" w14:textId="77777777" w:rsidR="000C0A65" w:rsidRDefault="000C0A65" w:rsidP="000C0A65">
      <w:pPr>
        <w:pStyle w:val="FirstParagraph"/>
      </w:pPr>
      <w:r>
        <w:t>Where practical, KST v2 should be tested against the future QAD environment before broad deployment.</w:t>
      </w:r>
    </w:p>
    <w:p w14:paraId="121F5D13" w14:textId="77777777" w:rsidR="000C0A65" w:rsidRDefault="000C0A65" w:rsidP="000C0A65">
      <w:pPr>
        <w:pStyle w:val="BodyText"/>
      </w:pPr>
      <w:r>
        <w:t>If the QAD upgrade materially changes the data model, the project may require a dedicated compatibility release before additional sites are onboarded.</w:t>
      </w:r>
    </w:p>
    <w:p w14:paraId="584249FD" w14:textId="77777777" w:rsidR="000C0A65" w:rsidRDefault="006A6812" w:rsidP="000C0A65">
      <w:r>
        <w:pict w14:anchorId="4F3D24AB">
          <v:rect id="_x0000_i1038" style="width:0;height:1.5pt" o:hralign="center" o:hrstd="t" o:hr="t"/>
        </w:pict>
      </w:r>
    </w:p>
    <w:p w14:paraId="021D4F92" w14:textId="77777777" w:rsidR="000C0A65" w:rsidRDefault="000C0A65" w:rsidP="000C0A65">
      <w:pPr>
        <w:pStyle w:val="Heading2"/>
      </w:pPr>
      <w:bookmarkStart w:id="124" w:name="charter-governance"/>
      <w:bookmarkEnd w:id="115"/>
      <w:bookmarkEnd w:id="123"/>
      <w:r>
        <w:t>17. Charter Governance</w:t>
      </w:r>
    </w:p>
    <w:p w14:paraId="398253A7" w14:textId="77777777" w:rsidR="000C0A65" w:rsidRDefault="000C0A65" w:rsidP="000C0A65">
      <w:pPr>
        <w:pStyle w:val="Heading3"/>
      </w:pPr>
      <w:bookmarkStart w:id="125" w:name="project-owner"/>
      <w:r>
        <w:t>Project Owner</w:t>
      </w:r>
    </w:p>
    <w:p w14:paraId="57D00FAD" w14:textId="77777777" w:rsidR="000C0A65" w:rsidRDefault="000C0A65" w:rsidP="000C0A65">
      <w:pPr>
        <w:pStyle w:val="FirstParagraph"/>
      </w:pPr>
      <w:r>
        <w:t>The project owner is responsible for:</w:t>
      </w:r>
    </w:p>
    <w:p w14:paraId="63F640CE" w14:textId="77777777" w:rsidR="000C0A65" w:rsidRDefault="000C0A65" w:rsidP="000C0A65">
      <w:pPr>
        <w:pStyle w:val="Compact"/>
        <w:numPr>
          <w:ilvl w:val="0"/>
          <w:numId w:val="2"/>
        </w:numPr>
      </w:pPr>
      <w:r>
        <w:t>Final scope decisions</w:t>
      </w:r>
    </w:p>
    <w:p w14:paraId="7920FA52" w14:textId="77777777" w:rsidR="000C0A65" w:rsidRDefault="000C0A65" w:rsidP="000C0A65">
      <w:pPr>
        <w:pStyle w:val="Compact"/>
        <w:numPr>
          <w:ilvl w:val="0"/>
          <w:numId w:val="2"/>
        </w:numPr>
      </w:pPr>
      <w:r>
        <w:t>Functional acceptance</w:t>
      </w:r>
    </w:p>
    <w:p w14:paraId="013013AE" w14:textId="77777777" w:rsidR="000C0A65" w:rsidRDefault="000C0A65" w:rsidP="000C0A65">
      <w:pPr>
        <w:pStyle w:val="Compact"/>
        <w:numPr>
          <w:ilvl w:val="0"/>
          <w:numId w:val="2"/>
        </w:numPr>
      </w:pPr>
      <w:r>
        <w:t>Release-readiness decisions</w:t>
      </w:r>
    </w:p>
    <w:p w14:paraId="2C6F9F4D" w14:textId="77777777" w:rsidR="000C0A65" w:rsidRDefault="000C0A65" w:rsidP="000C0A65">
      <w:pPr>
        <w:pStyle w:val="Compact"/>
        <w:numPr>
          <w:ilvl w:val="0"/>
          <w:numId w:val="2"/>
        </w:numPr>
      </w:pPr>
      <w:r>
        <w:t>Prioritization</w:t>
      </w:r>
    </w:p>
    <w:p w14:paraId="513F2371" w14:textId="77777777" w:rsidR="000C0A65" w:rsidRDefault="000C0A65" w:rsidP="000C0A65">
      <w:pPr>
        <w:pStyle w:val="Compact"/>
        <w:numPr>
          <w:ilvl w:val="0"/>
          <w:numId w:val="2"/>
        </w:numPr>
      </w:pPr>
      <w:r>
        <w:t>Interpretation of scheduling requirements</w:t>
      </w:r>
    </w:p>
    <w:p w14:paraId="7E3F7C8D" w14:textId="77777777" w:rsidR="000C0A65" w:rsidRDefault="000C0A65" w:rsidP="000C0A65">
      <w:pPr>
        <w:pStyle w:val="Compact"/>
        <w:numPr>
          <w:ilvl w:val="0"/>
          <w:numId w:val="2"/>
        </w:numPr>
      </w:pPr>
      <w:r>
        <w:t>Approval of architecture changes that affect project direction</w:t>
      </w:r>
    </w:p>
    <w:p w14:paraId="649A354A" w14:textId="77777777" w:rsidR="000C0A65" w:rsidRDefault="000C0A65" w:rsidP="000C0A65">
      <w:pPr>
        <w:pStyle w:val="Compact"/>
        <w:numPr>
          <w:ilvl w:val="0"/>
          <w:numId w:val="2"/>
        </w:numPr>
      </w:pPr>
      <w:r>
        <w:t>Determining when pilot criteria have been met</w:t>
      </w:r>
    </w:p>
    <w:p w14:paraId="0AFB52B2" w14:textId="77777777" w:rsidR="000C0A65" w:rsidRDefault="000C0A65" w:rsidP="000C0A65">
      <w:pPr>
        <w:pStyle w:val="Heading3"/>
      </w:pPr>
      <w:bookmarkStart w:id="126" w:name="scheduler-consultation"/>
      <w:bookmarkEnd w:id="125"/>
      <w:r>
        <w:t>Scheduler Consultation</w:t>
      </w:r>
    </w:p>
    <w:p w14:paraId="66A01EF9" w14:textId="77777777" w:rsidR="000C0A65" w:rsidRDefault="000C0A65" w:rsidP="000C0A65">
      <w:pPr>
        <w:pStyle w:val="FirstParagraph"/>
      </w:pPr>
      <w:r>
        <w:t>Other schedulers will provide input concerning:</w:t>
      </w:r>
    </w:p>
    <w:p w14:paraId="27D12C05" w14:textId="77777777" w:rsidR="000C0A65" w:rsidRDefault="000C0A65" w:rsidP="000C0A65">
      <w:pPr>
        <w:pStyle w:val="Compact"/>
        <w:numPr>
          <w:ilvl w:val="0"/>
          <w:numId w:val="2"/>
        </w:numPr>
      </w:pPr>
      <w:r>
        <w:t>Data requirements</w:t>
      </w:r>
    </w:p>
    <w:p w14:paraId="1E92956F" w14:textId="77777777" w:rsidR="000C0A65" w:rsidRDefault="000C0A65" w:rsidP="000C0A65">
      <w:pPr>
        <w:pStyle w:val="Compact"/>
        <w:numPr>
          <w:ilvl w:val="0"/>
          <w:numId w:val="2"/>
        </w:numPr>
      </w:pPr>
      <w:r>
        <w:t>Formatting</w:t>
      </w:r>
    </w:p>
    <w:p w14:paraId="787B8017" w14:textId="77777777" w:rsidR="000C0A65" w:rsidRDefault="000C0A65" w:rsidP="000C0A65">
      <w:pPr>
        <w:pStyle w:val="Compact"/>
        <w:numPr>
          <w:ilvl w:val="0"/>
          <w:numId w:val="2"/>
        </w:numPr>
      </w:pPr>
      <w:r>
        <w:t>Workflow preferences</w:t>
      </w:r>
    </w:p>
    <w:p w14:paraId="34EDD81C" w14:textId="77777777" w:rsidR="000C0A65" w:rsidRDefault="000C0A65" w:rsidP="000C0A65">
      <w:pPr>
        <w:pStyle w:val="Compact"/>
        <w:numPr>
          <w:ilvl w:val="0"/>
          <w:numId w:val="2"/>
        </w:numPr>
      </w:pPr>
      <w:r>
        <w:t>Site differences</w:t>
      </w:r>
    </w:p>
    <w:p w14:paraId="2388776D" w14:textId="77777777" w:rsidR="000C0A65" w:rsidRDefault="000C0A65" w:rsidP="000C0A65">
      <w:pPr>
        <w:pStyle w:val="Compact"/>
        <w:numPr>
          <w:ilvl w:val="0"/>
          <w:numId w:val="2"/>
        </w:numPr>
      </w:pPr>
      <w:r>
        <w:t>Report usefulness</w:t>
      </w:r>
    </w:p>
    <w:p w14:paraId="455A4E7D" w14:textId="77777777" w:rsidR="000C0A65" w:rsidRDefault="000C0A65" w:rsidP="000C0A65">
      <w:pPr>
        <w:pStyle w:val="Compact"/>
        <w:numPr>
          <w:ilvl w:val="0"/>
          <w:numId w:val="2"/>
        </w:numPr>
      </w:pPr>
      <w:r>
        <w:t>Operational edge cases</w:t>
      </w:r>
    </w:p>
    <w:p w14:paraId="3481EC99" w14:textId="77777777" w:rsidR="000C0A65" w:rsidRDefault="000C0A65" w:rsidP="000C0A65">
      <w:pPr>
        <w:pStyle w:val="FirstParagraph"/>
      </w:pPr>
      <w:r>
        <w:t>Their feedback should inform the design while preserving a coherent product rather than producing unrelated variations for every individual preference.</w:t>
      </w:r>
    </w:p>
    <w:p w14:paraId="775E8597" w14:textId="77777777" w:rsidR="000C0A65" w:rsidRDefault="000C0A65" w:rsidP="000C0A65">
      <w:pPr>
        <w:pStyle w:val="Heading3"/>
      </w:pPr>
      <w:bookmarkStart w:id="127" w:name="it-consultation"/>
      <w:bookmarkEnd w:id="126"/>
      <w:r>
        <w:t>IT Consultation</w:t>
      </w:r>
    </w:p>
    <w:p w14:paraId="0037F429" w14:textId="77777777" w:rsidR="000C0A65" w:rsidRDefault="000C0A65" w:rsidP="000C0A65">
      <w:pPr>
        <w:pStyle w:val="FirstParagraph"/>
      </w:pPr>
      <w:r>
        <w:t>IT consultation will be required for:</w:t>
      </w:r>
    </w:p>
    <w:p w14:paraId="7D9E7792" w14:textId="77777777" w:rsidR="000C0A65" w:rsidRDefault="000C0A65" w:rsidP="000C0A65">
      <w:pPr>
        <w:pStyle w:val="Compact"/>
        <w:numPr>
          <w:ilvl w:val="0"/>
          <w:numId w:val="2"/>
        </w:numPr>
      </w:pPr>
      <w:r>
        <w:lastRenderedPageBreak/>
        <w:t>Database connectivity</w:t>
      </w:r>
    </w:p>
    <w:p w14:paraId="435E2276" w14:textId="77777777" w:rsidR="000C0A65" w:rsidRDefault="000C0A65" w:rsidP="000C0A65">
      <w:pPr>
        <w:pStyle w:val="Compact"/>
        <w:numPr>
          <w:ilvl w:val="0"/>
          <w:numId w:val="2"/>
        </w:numPr>
      </w:pPr>
      <w:r>
        <w:t>Windows deployment</w:t>
      </w:r>
    </w:p>
    <w:p w14:paraId="0D5CEBDA" w14:textId="77777777" w:rsidR="000C0A65" w:rsidRDefault="000C0A65" w:rsidP="000C0A65">
      <w:pPr>
        <w:pStyle w:val="Compact"/>
        <w:numPr>
          <w:ilvl w:val="0"/>
          <w:numId w:val="2"/>
        </w:numPr>
      </w:pPr>
      <w:r>
        <w:t>Credentials</w:t>
      </w:r>
    </w:p>
    <w:p w14:paraId="40D0BBA6" w14:textId="77777777" w:rsidR="000C0A65" w:rsidRDefault="000C0A65" w:rsidP="000C0A65">
      <w:pPr>
        <w:pStyle w:val="Compact"/>
        <w:numPr>
          <w:ilvl w:val="0"/>
          <w:numId w:val="2"/>
        </w:numPr>
      </w:pPr>
      <w:r>
        <w:t>Security controls</w:t>
      </w:r>
    </w:p>
    <w:p w14:paraId="22BBA4A6" w14:textId="77777777" w:rsidR="000C0A65" w:rsidRDefault="000C0A65" w:rsidP="000C0A65">
      <w:pPr>
        <w:pStyle w:val="Compact"/>
        <w:numPr>
          <w:ilvl w:val="0"/>
          <w:numId w:val="2"/>
        </w:numPr>
      </w:pPr>
      <w:proofErr w:type="gramStart"/>
      <w:r>
        <w:t>Production environment</w:t>
      </w:r>
      <w:proofErr w:type="gramEnd"/>
      <w:r>
        <w:t xml:space="preserve"> access</w:t>
      </w:r>
    </w:p>
    <w:p w14:paraId="13A849E0" w14:textId="77777777" w:rsidR="000C0A65" w:rsidRDefault="000C0A65" w:rsidP="000C0A65">
      <w:pPr>
        <w:pStyle w:val="Compact"/>
        <w:numPr>
          <w:ilvl w:val="0"/>
          <w:numId w:val="2"/>
        </w:numPr>
      </w:pPr>
      <w:r>
        <w:t>Installation and update methods</w:t>
      </w:r>
    </w:p>
    <w:p w14:paraId="3A26DA7C" w14:textId="77777777" w:rsidR="000C0A65" w:rsidRDefault="000C0A65" w:rsidP="000C0A65">
      <w:pPr>
        <w:pStyle w:val="Compact"/>
        <w:numPr>
          <w:ilvl w:val="0"/>
          <w:numId w:val="2"/>
        </w:numPr>
      </w:pPr>
      <w:r>
        <w:t>The planned QAD upgrade</w:t>
      </w:r>
    </w:p>
    <w:p w14:paraId="7F98A527" w14:textId="77777777" w:rsidR="000C0A65" w:rsidRDefault="000C0A65" w:rsidP="000C0A65">
      <w:pPr>
        <w:pStyle w:val="Compact"/>
        <w:numPr>
          <w:ilvl w:val="0"/>
          <w:numId w:val="2"/>
        </w:numPr>
      </w:pPr>
      <w:r>
        <w:t xml:space="preserve">Future </w:t>
      </w:r>
      <w:proofErr w:type="spellStart"/>
      <w:r>
        <w:t>maintainership</w:t>
      </w:r>
      <w:proofErr w:type="spellEnd"/>
      <w:r>
        <w:t xml:space="preserve"> and support expectations</w:t>
      </w:r>
    </w:p>
    <w:p w14:paraId="1E04CEC4" w14:textId="77777777" w:rsidR="000C0A65" w:rsidRDefault="000C0A65" w:rsidP="000C0A65">
      <w:pPr>
        <w:pStyle w:val="Heading3"/>
      </w:pPr>
      <w:bookmarkStart w:id="128" w:name="charter-changes"/>
      <w:bookmarkEnd w:id="127"/>
      <w:r>
        <w:t>Charter Changes</w:t>
      </w:r>
    </w:p>
    <w:p w14:paraId="397D09F3" w14:textId="77777777" w:rsidR="000C0A65" w:rsidRDefault="000C0A65" w:rsidP="000C0A65">
      <w:pPr>
        <w:pStyle w:val="FirstParagraph"/>
      </w:pPr>
      <w:r>
        <w:t>Material changes to project mission, system boundaries, direct database access policy, Release 1 scope, or rollout strategy must be recorded as explicit charter revisions.</w:t>
      </w:r>
    </w:p>
    <w:p w14:paraId="0CF37377" w14:textId="77777777" w:rsidR="000C0A65" w:rsidRDefault="000C0A65" w:rsidP="000C0A65">
      <w:pPr>
        <w:pStyle w:val="BodyText"/>
      </w:pPr>
      <w:r>
        <w:t>Implementation details and routine feature refinements do not require charter changes unless they alter one of those foundational decisions.</w:t>
      </w:r>
    </w:p>
    <w:p w14:paraId="72A15AF1" w14:textId="77777777" w:rsidR="000C0A65" w:rsidRDefault="006A6812" w:rsidP="000C0A65">
      <w:r>
        <w:pict w14:anchorId="77B4912E">
          <v:rect id="_x0000_i1039" style="width:0;height:1.5pt" o:hralign="center" o:hrstd="t" o:hr="t"/>
        </w:pict>
      </w:r>
    </w:p>
    <w:p w14:paraId="332AD107" w14:textId="77777777" w:rsidR="000C0A65" w:rsidRDefault="000C0A65" w:rsidP="000C0A65">
      <w:pPr>
        <w:pStyle w:val="Heading2"/>
      </w:pPr>
      <w:bookmarkStart w:id="129" w:name="charter-approval"/>
      <w:bookmarkEnd w:id="124"/>
      <w:bookmarkEnd w:id="128"/>
      <w:r>
        <w:t>18. Charter Approval</w:t>
      </w:r>
    </w:p>
    <w:p w14:paraId="0CA1CE97" w14:textId="77777777" w:rsidR="000C0A65" w:rsidRDefault="000C0A65" w:rsidP="000C0A65">
      <w:pPr>
        <w:pStyle w:val="FirstParagraph"/>
      </w:pPr>
      <w:r>
        <w:t>This charter is considered approved when the project owner confirms that it accurately describes:</w:t>
      </w:r>
    </w:p>
    <w:p w14:paraId="367F308D" w14:textId="77777777" w:rsidR="000C0A65" w:rsidRDefault="000C0A65" w:rsidP="000C0A65">
      <w:pPr>
        <w:pStyle w:val="Compact"/>
        <w:numPr>
          <w:ilvl w:val="0"/>
          <w:numId w:val="2"/>
        </w:numPr>
      </w:pPr>
      <w:r>
        <w:t>The purpose of KST v2</w:t>
      </w:r>
    </w:p>
    <w:p w14:paraId="487665D1" w14:textId="77777777" w:rsidR="000C0A65" w:rsidRDefault="000C0A65" w:rsidP="000C0A65">
      <w:pPr>
        <w:pStyle w:val="Compact"/>
        <w:numPr>
          <w:ilvl w:val="0"/>
          <w:numId w:val="2"/>
        </w:numPr>
      </w:pPr>
      <w:r>
        <w:t>Its intended users</w:t>
      </w:r>
    </w:p>
    <w:p w14:paraId="012CDF8B" w14:textId="77777777" w:rsidR="000C0A65" w:rsidRDefault="000C0A65" w:rsidP="000C0A65">
      <w:pPr>
        <w:pStyle w:val="Compact"/>
        <w:numPr>
          <w:ilvl w:val="0"/>
          <w:numId w:val="2"/>
        </w:numPr>
      </w:pPr>
      <w:r>
        <w:t>Its required outcomes</w:t>
      </w:r>
    </w:p>
    <w:p w14:paraId="31887817" w14:textId="77777777" w:rsidR="000C0A65" w:rsidRDefault="000C0A65" w:rsidP="000C0A65">
      <w:pPr>
        <w:pStyle w:val="Compact"/>
        <w:numPr>
          <w:ilvl w:val="0"/>
          <w:numId w:val="2"/>
        </w:numPr>
      </w:pPr>
      <w:r>
        <w:t>Its system boundaries</w:t>
      </w:r>
    </w:p>
    <w:p w14:paraId="5B73E4B8" w14:textId="77777777" w:rsidR="000C0A65" w:rsidRDefault="000C0A65" w:rsidP="000C0A65">
      <w:pPr>
        <w:pStyle w:val="Compact"/>
        <w:numPr>
          <w:ilvl w:val="0"/>
          <w:numId w:val="2"/>
        </w:numPr>
      </w:pPr>
      <w:r>
        <w:t>Its release expectations</w:t>
      </w:r>
    </w:p>
    <w:p w14:paraId="081A4E70" w14:textId="77777777" w:rsidR="000C0A65" w:rsidRDefault="000C0A65" w:rsidP="000C0A65">
      <w:pPr>
        <w:pStyle w:val="Compact"/>
        <w:numPr>
          <w:ilvl w:val="0"/>
          <w:numId w:val="2"/>
        </w:numPr>
      </w:pPr>
      <w:r>
        <w:t>Its safety constraints</w:t>
      </w:r>
    </w:p>
    <w:p w14:paraId="743FC38D" w14:textId="77777777" w:rsidR="000C0A65" w:rsidRDefault="000C0A65" w:rsidP="000C0A65">
      <w:pPr>
        <w:pStyle w:val="Compact"/>
        <w:numPr>
          <w:ilvl w:val="0"/>
          <w:numId w:val="2"/>
        </w:numPr>
      </w:pPr>
      <w:r>
        <w:t>Its rollout strategy</w:t>
      </w:r>
    </w:p>
    <w:p w14:paraId="4D3DE026" w14:textId="77777777" w:rsidR="000C0A65" w:rsidRDefault="000C0A65" w:rsidP="000C0A65">
      <w:pPr>
        <w:pStyle w:val="Compact"/>
        <w:numPr>
          <w:ilvl w:val="0"/>
          <w:numId w:val="2"/>
        </w:numPr>
      </w:pPr>
      <w:r>
        <w:t>Its major known risks</w:t>
      </w:r>
    </w:p>
    <w:p w14:paraId="59CCE93F" w14:textId="77777777" w:rsidR="000C0A65" w:rsidRDefault="000C0A65" w:rsidP="000C0A65">
      <w:pPr>
        <w:pStyle w:val="FirstParagraph"/>
      </w:pPr>
      <w:r>
        <w:t>Approval of the charter authorizes detailed legacy-system inventory, requirements analysis, architecture planning, and phased implementation planning.</w:t>
      </w:r>
    </w:p>
    <w:p w14:paraId="251CEEC1" w14:textId="77777777" w:rsidR="000C0A65" w:rsidRDefault="000C0A65" w:rsidP="000C0A65">
      <w:pPr>
        <w:pStyle w:val="Heading3"/>
      </w:pPr>
      <w:bookmarkStart w:id="130" w:name="initial-charter-status"/>
      <w:r>
        <w:t>Initial Charter Status</w:t>
      </w:r>
    </w:p>
    <w:p w14:paraId="620025EC" w14:textId="77777777" w:rsidR="000C0A65" w:rsidRDefault="000C0A65" w:rsidP="000C0A65">
      <w:pPr>
        <w:pStyle w:val="FirstParagraph"/>
      </w:pPr>
      <w:r>
        <w:rPr>
          <w:b/>
          <w:bCs/>
        </w:rPr>
        <w:t>Status:</w:t>
      </w:r>
      <w:r>
        <w:t xml:space="preserve"> Draft awaiting project-owner approval</w:t>
      </w:r>
    </w:p>
    <w:p w14:paraId="3ABBB756" w14:textId="77777777" w:rsidR="000C0A65" w:rsidRDefault="000C0A65" w:rsidP="000C0A65">
      <w:pPr>
        <w:pStyle w:val="BodyText"/>
      </w:pPr>
      <w:r>
        <w:rPr>
          <w:b/>
          <w:bCs/>
        </w:rPr>
        <w:t>Project:</w:t>
      </w:r>
      <w:r>
        <w:t xml:space="preserve"> KST v2 — Keytronic Scheduler’s Toolbox</w:t>
      </w:r>
    </w:p>
    <w:p w14:paraId="4E752799" w14:textId="77777777" w:rsidR="000C0A65" w:rsidRDefault="000C0A65" w:rsidP="000C0A65">
      <w:pPr>
        <w:pStyle w:val="BodyText"/>
      </w:pPr>
      <w:r>
        <w:rPr>
          <w:b/>
          <w:bCs/>
        </w:rPr>
        <w:t>Initial production target:</w:t>
      </w:r>
      <w:r>
        <w:t xml:space="preserve"> Main Keytronic site</w:t>
      </w:r>
    </w:p>
    <w:p w14:paraId="7F7CEBC0" w14:textId="77777777" w:rsidR="000C0A65" w:rsidRDefault="000C0A65" w:rsidP="000C0A65">
      <w:pPr>
        <w:pStyle w:val="BodyText"/>
      </w:pPr>
      <w:r>
        <w:rPr>
          <w:b/>
          <w:bCs/>
        </w:rPr>
        <w:lastRenderedPageBreak/>
        <w:t>Initial rollout model:</w:t>
      </w:r>
      <w:r>
        <w:t xml:space="preserve"> Three- to six-month controlled pilot followed by incremental deployment to other sites</w:t>
      </w:r>
    </w:p>
    <w:p w14:paraId="766D166A" w14:textId="77777777" w:rsidR="000C0A65" w:rsidRDefault="000C0A65" w:rsidP="000C0A65">
      <w:pPr>
        <w:pStyle w:val="BodyText"/>
      </w:pPr>
      <w:r>
        <w:rPr>
          <w:b/>
          <w:bCs/>
        </w:rPr>
        <w:t>Primary system boundary:</w:t>
      </w:r>
      <w:r>
        <w:t xml:space="preserve"> Read-only data access with file-based QAD and </w:t>
      </w:r>
      <w:proofErr w:type="spellStart"/>
      <w:r>
        <w:t>QXtend</w:t>
      </w:r>
      <w:proofErr w:type="spellEnd"/>
      <w:r>
        <w:t xml:space="preserve"> updates</w:t>
      </w:r>
    </w:p>
    <w:bookmarkEnd w:id="0"/>
    <w:bookmarkEnd w:id="16"/>
    <w:bookmarkEnd w:id="24"/>
    <w:bookmarkEnd w:id="129"/>
    <w:bookmarkEnd w:id="130"/>
    <w:p w14:paraId="02B49C9F" w14:textId="77777777" w:rsidR="00313D16" w:rsidRDefault="00313D16">
      <w:pPr>
        <w:pStyle w:val="FirstParagraph"/>
      </w:pPr>
    </w:p>
    <w:sectPr w:rsidR="00313D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5C03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5821D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22646617">
    <w:abstractNumId w:val="0"/>
  </w:num>
  <w:num w:numId="2" w16cid:durableId="863328760">
    <w:abstractNumId w:val="1"/>
  </w:num>
  <w:num w:numId="3" w16cid:durableId="200123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13D16"/>
    <w:rsid w:val="000C0A65"/>
    <w:rsid w:val="00220A75"/>
    <w:rsid w:val="00313D16"/>
    <w:rsid w:val="00490143"/>
    <w:rsid w:val="00611A5D"/>
    <w:rsid w:val="00BE51F5"/>
    <w:rsid w:val="00C505EB"/>
    <w:rsid w:val="00DE4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EF9A"/>
  <w15:docId w15:val="{0BA940F9-CA85-4E16-8096-F6D60C9B9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31</Pages>
  <Words>6828</Words>
  <Characters>38920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Goss, David</cp:lastModifiedBy>
  <cp:revision>4</cp:revision>
  <dcterms:created xsi:type="dcterms:W3CDTF">2026-07-27T21:41:00Z</dcterms:created>
  <dcterms:modified xsi:type="dcterms:W3CDTF">2026-07-28T22:16:00Z</dcterms:modified>
</cp:coreProperties>
</file>