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14F7" w14:textId="77777777" w:rsidR="00531A40" w:rsidRDefault="00531A40" w:rsidP="00531A40">
      <w:pPr>
        <w:pStyle w:val="Ttulo1"/>
        <w:spacing w:line="240" w:lineRule="auto"/>
        <w:rPr>
          <w:rFonts w:ascii="Adelle Sans Light" w:hAnsi="Adelle Sans Light"/>
          <w:color w:val="000000" w:themeColor="text1"/>
          <w:sz w:val="22"/>
          <w:szCs w:val="22"/>
        </w:rPr>
      </w:pPr>
    </w:p>
    <w:p w14:paraId="39A1398C" w14:textId="77777777" w:rsidR="007A15F0" w:rsidRDefault="007A15F0" w:rsidP="00531A40">
      <w:pPr>
        <w:pStyle w:val="Ttulo1"/>
        <w:spacing w:line="240" w:lineRule="auto"/>
        <w:rPr>
          <w:rFonts w:ascii="Adelle Sans Light" w:hAnsi="Adelle Sans Light"/>
          <w:color w:val="000000" w:themeColor="text1"/>
          <w:sz w:val="22"/>
          <w:szCs w:val="22"/>
        </w:rPr>
      </w:pPr>
      <w:r w:rsidRPr="00531A40">
        <w:rPr>
          <w:rFonts w:ascii="Adelle Sans Light" w:hAnsi="Adelle Sans Light"/>
          <w:color w:val="000000" w:themeColor="text1"/>
          <w:sz w:val="22"/>
          <w:szCs w:val="22"/>
        </w:rPr>
        <w:t>Documentación comprobatoria para la entrega de apoyo económico:</w:t>
      </w:r>
    </w:p>
    <w:p w14:paraId="79298666" w14:textId="77777777" w:rsidR="00531A40" w:rsidRPr="00531A40" w:rsidRDefault="00531A40" w:rsidP="00531A40">
      <w:pPr>
        <w:spacing w:line="240" w:lineRule="auto"/>
      </w:pPr>
    </w:p>
    <w:p w14:paraId="4915EF64" w14:textId="6DCC0B5A" w:rsidR="007A15F0" w:rsidRPr="00531A40" w:rsidRDefault="007A15F0" w:rsidP="00531A40">
      <w:pPr>
        <w:spacing w:after="0" w:line="240" w:lineRule="auto"/>
        <w:jc w:val="both"/>
        <w:rPr>
          <w:rFonts w:ascii="Adelle Sans Light" w:hAnsi="Adelle Sans Light"/>
          <w:color w:val="000000" w:themeColor="text1"/>
        </w:rPr>
      </w:pPr>
      <w:r w:rsidRPr="00531A40">
        <w:rPr>
          <w:rFonts w:ascii="Adelle Sans" w:hAnsi="Adelle Sans"/>
          <w:color w:val="000000" w:themeColor="text1"/>
        </w:rPr>
        <w:t>1</w:t>
      </w:r>
      <w:r w:rsidR="00171DD9">
        <w:rPr>
          <w:rFonts w:ascii="Adelle Sans" w:hAnsi="Adelle Sans"/>
          <w:color w:val="000000" w:themeColor="text1"/>
        </w:rPr>
        <w:t>.</w:t>
      </w:r>
      <w:r w:rsidRPr="00531A40">
        <w:rPr>
          <w:rFonts w:ascii="Adelle Sans Light" w:hAnsi="Adelle Sans Light"/>
          <w:color w:val="000000" w:themeColor="text1"/>
        </w:rPr>
        <w:t xml:space="preserve"> Presentar a la Dirección General carta de agradecimiento, en la que se especifique el monto del apoyo otorgado por este organismo para el evento.</w:t>
      </w:r>
    </w:p>
    <w:p w14:paraId="698D9E60" w14:textId="07E059A9" w:rsidR="007A15F0" w:rsidRDefault="007A15F0" w:rsidP="00531A40">
      <w:pPr>
        <w:spacing w:after="0" w:line="240" w:lineRule="auto"/>
        <w:jc w:val="both"/>
        <w:rPr>
          <w:rFonts w:ascii="Adelle Sans Light" w:hAnsi="Adelle Sans Light"/>
          <w:color w:val="000000" w:themeColor="text1"/>
        </w:rPr>
      </w:pPr>
      <w:r w:rsidRPr="00531A40">
        <w:rPr>
          <w:rFonts w:ascii="Adelle Sans" w:hAnsi="Adelle Sans"/>
          <w:color w:val="000000" w:themeColor="text1"/>
        </w:rPr>
        <w:t>2</w:t>
      </w:r>
      <w:r w:rsidR="00171DD9">
        <w:rPr>
          <w:rFonts w:ascii="Adelle Sans" w:hAnsi="Adelle Sans"/>
          <w:color w:val="000000" w:themeColor="text1"/>
        </w:rPr>
        <w:t>.</w:t>
      </w:r>
      <w:r w:rsidRPr="00531A40">
        <w:rPr>
          <w:rFonts w:ascii="Adelle Sans Light" w:hAnsi="Adelle Sans Light"/>
          <w:color w:val="000000" w:themeColor="text1"/>
        </w:rPr>
        <w:t xml:space="preserve"> Facturas con la información fiscal del Consejo de Ciencia y Tecnología del Estado de Puebla que comprueben el monto total del apoyo   fechas del evento.</w:t>
      </w:r>
    </w:p>
    <w:p w14:paraId="7901BAEA" w14:textId="77777777" w:rsidR="00531A40" w:rsidRPr="00531A40" w:rsidRDefault="00531A40" w:rsidP="00531A40">
      <w:pPr>
        <w:spacing w:after="0" w:line="240" w:lineRule="auto"/>
        <w:jc w:val="both"/>
        <w:rPr>
          <w:rFonts w:ascii="Adelle Sans Light" w:hAnsi="Adelle Sans Light"/>
          <w:color w:val="000000" w:themeColor="text1"/>
        </w:rPr>
      </w:pPr>
    </w:p>
    <w:p w14:paraId="526C8E61" w14:textId="77777777" w:rsidR="007A15F0" w:rsidRPr="00531A40" w:rsidRDefault="00531A40" w:rsidP="00531A40">
      <w:pPr>
        <w:spacing w:after="0" w:line="240" w:lineRule="auto"/>
        <w:ind w:left="708"/>
        <w:jc w:val="both"/>
        <w:rPr>
          <w:rFonts w:ascii="Adelle Sans" w:hAnsi="Adelle Sans"/>
          <w:color w:val="000000" w:themeColor="text1"/>
        </w:rPr>
      </w:pPr>
      <w:r>
        <w:rPr>
          <w:rFonts w:ascii="Adelle Sans" w:hAnsi="Adelle Sans"/>
          <w:color w:val="000000" w:themeColor="text1"/>
        </w:rPr>
        <w:t>Datos F</w:t>
      </w:r>
      <w:r w:rsidR="007A15F0" w:rsidRPr="00531A40">
        <w:rPr>
          <w:rFonts w:ascii="Adelle Sans" w:hAnsi="Adelle Sans"/>
          <w:color w:val="000000" w:themeColor="text1"/>
        </w:rPr>
        <w:t>iscales:</w:t>
      </w:r>
    </w:p>
    <w:p w14:paraId="299F0451" w14:textId="77777777" w:rsidR="007A15F0" w:rsidRPr="00531A40" w:rsidRDefault="007A15F0" w:rsidP="00531A40">
      <w:pPr>
        <w:spacing w:after="0" w:line="240" w:lineRule="auto"/>
        <w:ind w:left="709"/>
        <w:jc w:val="both"/>
        <w:rPr>
          <w:rFonts w:ascii="Adelle Sans Light" w:hAnsi="Adelle Sans Light" w:cstheme="minorHAnsi"/>
          <w:color w:val="000000" w:themeColor="text1"/>
        </w:rPr>
      </w:pPr>
      <w:r w:rsidRPr="00531A40">
        <w:rPr>
          <w:rFonts w:ascii="Adelle Sans Light" w:hAnsi="Adelle Sans Light"/>
          <w:color w:val="000000" w:themeColor="text1"/>
        </w:rPr>
        <w:t xml:space="preserve">CONSEJO </w:t>
      </w:r>
      <w:r w:rsidRPr="00531A40">
        <w:rPr>
          <w:rFonts w:ascii="Adelle Sans Light" w:hAnsi="Adelle Sans Light" w:cstheme="minorHAnsi"/>
          <w:color w:val="000000" w:themeColor="text1"/>
        </w:rPr>
        <w:t>DE CIENCIA Y TECNOLOGIA DEL ESTADO DE PUEBLA</w:t>
      </w:r>
    </w:p>
    <w:p w14:paraId="5475728A" w14:textId="77777777" w:rsidR="007A15F0" w:rsidRPr="00531A40" w:rsidRDefault="007A15F0" w:rsidP="00531A40">
      <w:pPr>
        <w:spacing w:after="0" w:line="240" w:lineRule="auto"/>
        <w:ind w:left="709"/>
        <w:jc w:val="both"/>
        <w:rPr>
          <w:rFonts w:ascii="Adelle Sans Light" w:hAnsi="Adelle Sans Light" w:cstheme="minorHAnsi"/>
          <w:color w:val="000000" w:themeColor="text1"/>
        </w:rPr>
      </w:pPr>
      <w:r w:rsidRPr="00531A40">
        <w:rPr>
          <w:rFonts w:ascii="Adelle Sans Light" w:hAnsi="Adelle Sans Light" w:cstheme="minorHAnsi"/>
          <w:color w:val="000000" w:themeColor="text1"/>
        </w:rPr>
        <w:t>RFC: CCT050101HR7</w:t>
      </w:r>
    </w:p>
    <w:p w14:paraId="38B7ED2D" w14:textId="77777777" w:rsidR="00A63AE9" w:rsidRPr="00531A40" w:rsidRDefault="00A63AE9" w:rsidP="00531A40">
      <w:pPr>
        <w:autoSpaceDE w:val="0"/>
        <w:autoSpaceDN w:val="0"/>
        <w:adjustRightInd w:val="0"/>
        <w:spacing w:after="0" w:line="240" w:lineRule="auto"/>
        <w:ind w:left="709"/>
        <w:rPr>
          <w:rFonts w:ascii="Adelle Sans Light" w:hAnsi="Adelle Sans Light" w:cstheme="minorHAnsi"/>
        </w:rPr>
      </w:pPr>
      <w:r w:rsidRPr="00531A40">
        <w:rPr>
          <w:rFonts w:ascii="Adelle Sans Light" w:hAnsi="Adelle Sans Light" w:cstheme="minorHAnsi"/>
        </w:rPr>
        <w:t xml:space="preserve">Privada B Poniente de la 16 de </w:t>
      </w:r>
      <w:r w:rsidR="00531A40" w:rsidRPr="00531A40">
        <w:rPr>
          <w:rFonts w:ascii="Adelle Sans Light" w:hAnsi="Adelle Sans Light" w:cstheme="minorHAnsi"/>
        </w:rPr>
        <w:t>septiembre</w:t>
      </w:r>
      <w:r w:rsidRPr="00531A40">
        <w:rPr>
          <w:rFonts w:ascii="Adelle Sans Light" w:hAnsi="Adelle Sans Light" w:cstheme="minorHAnsi"/>
        </w:rPr>
        <w:t xml:space="preserve"> No. 4511</w:t>
      </w:r>
    </w:p>
    <w:p w14:paraId="0312B769" w14:textId="77777777" w:rsidR="007A15F0" w:rsidRPr="00531A40" w:rsidRDefault="00A63AE9" w:rsidP="00531A40">
      <w:pPr>
        <w:spacing w:after="0" w:line="240" w:lineRule="auto"/>
        <w:ind w:left="709"/>
        <w:jc w:val="both"/>
        <w:rPr>
          <w:rFonts w:ascii="Adelle Sans Light" w:hAnsi="Adelle Sans Light" w:cstheme="minorHAnsi"/>
        </w:rPr>
      </w:pPr>
      <w:r w:rsidRPr="00531A40">
        <w:rPr>
          <w:rFonts w:ascii="Adelle Sans Light" w:hAnsi="Adelle Sans Light" w:cstheme="minorHAnsi"/>
        </w:rPr>
        <w:t xml:space="preserve">Col. Huexotitla </w:t>
      </w:r>
      <w:r w:rsidR="00531A40">
        <w:rPr>
          <w:rFonts w:ascii="Adelle Sans Light" w:hAnsi="Adelle Sans Light" w:cstheme="minorHAnsi"/>
        </w:rPr>
        <w:t xml:space="preserve"> </w:t>
      </w:r>
      <w:r w:rsidRPr="00531A40">
        <w:rPr>
          <w:rFonts w:ascii="Adelle Sans Light" w:hAnsi="Adelle Sans Light" w:cstheme="minorHAnsi"/>
        </w:rPr>
        <w:t xml:space="preserve">C.P. 72534 </w:t>
      </w:r>
      <w:r w:rsidR="00531A40">
        <w:rPr>
          <w:rFonts w:ascii="Adelle Sans Light" w:hAnsi="Adelle Sans Light" w:cstheme="minorHAnsi"/>
        </w:rPr>
        <w:t xml:space="preserve"> Puebla, Pue.</w:t>
      </w:r>
    </w:p>
    <w:p w14:paraId="0012E561" w14:textId="77777777" w:rsidR="007A15F0" w:rsidRPr="00531A40" w:rsidRDefault="00A63AE9" w:rsidP="00531A40">
      <w:pPr>
        <w:spacing w:after="0" w:line="240" w:lineRule="auto"/>
        <w:ind w:left="708"/>
        <w:jc w:val="both"/>
        <w:rPr>
          <w:rFonts w:ascii="Adelle Sans" w:hAnsi="Adelle Sans"/>
          <w:color w:val="000000" w:themeColor="text1"/>
        </w:rPr>
      </w:pPr>
      <w:r w:rsidRPr="00531A40">
        <w:rPr>
          <w:rFonts w:ascii="Adelle Sans" w:hAnsi="Adelle Sans"/>
          <w:color w:val="000000" w:themeColor="text1"/>
        </w:rPr>
        <w:t xml:space="preserve">Ver </w:t>
      </w:r>
      <w:r w:rsidR="00194D32" w:rsidRPr="00531A40">
        <w:rPr>
          <w:rFonts w:ascii="Adelle Sans" w:hAnsi="Adelle Sans"/>
          <w:color w:val="000000" w:themeColor="text1"/>
        </w:rPr>
        <w:t xml:space="preserve">el </w:t>
      </w:r>
      <w:r w:rsidRPr="00531A40">
        <w:rPr>
          <w:rFonts w:ascii="Adelle Sans" w:hAnsi="Adelle Sans"/>
          <w:color w:val="000000" w:themeColor="text1"/>
        </w:rPr>
        <w:t>ar</w:t>
      </w:r>
      <w:r w:rsidR="00531A40" w:rsidRPr="00531A40">
        <w:rPr>
          <w:rFonts w:ascii="Adelle Sans" w:hAnsi="Adelle Sans"/>
          <w:color w:val="000000" w:themeColor="text1"/>
        </w:rPr>
        <w:t>chivo PDF: criterios para factu</w:t>
      </w:r>
      <w:r w:rsidRPr="00531A40">
        <w:rPr>
          <w:rFonts w:ascii="Adelle Sans" w:hAnsi="Adelle Sans"/>
          <w:color w:val="000000" w:themeColor="text1"/>
        </w:rPr>
        <w:t>rar.</w:t>
      </w:r>
    </w:p>
    <w:p w14:paraId="6FF6707C" w14:textId="77777777" w:rsidR="00531A40" w:rsidRPr="00531A40" w:rsidRDefault="00531A40" w:rsidP="00531A40">
      <w:pPr>
        <w:spacing w:after="0" w:line="240" w:lineRule="auto"/>
        <w:ind w:left="708"/>
        <w:jc w:val="both"/>
        <w:rPr>
          <w:rFonts w:ascii="Adelle Sans Light" w:hAnsi="Adelle Sans Light"/>
          <w:color w:val="000000" w:themeColor="text1"/>
        </w:rPr>
      </w:pPr>
    </w:p>
    <w:p w14:paraId="5C46495D" w14:textId="1B96EBCA" w:rsidR="007A15F0" w:rsidRPr="00531A40" w:rsidRDefault="007A15F0" w:rsidP="00531A40">
      <w:pPr>
        <w:spacing w:after="0" w:line="240" w:lineRule="auto"/>
        <w:jc w:val="both"/>
        <w:rPr>
          <w:rFonts w:ascii="Adelle Sans Light" w:hAnsi="Adelle Sans Light"/>
          <w:color w:val="000000" w:themeColor="text1"/>
        </w:rPr>
      </w:pPr>
      <w:r w:rsidRPr="00531A40">
        <w:rPr>
          <w:rFonts w:ascii="Adelle Sans" w:hAnsi="Adelle Sans"/>
          <w:color w:val="000000" w:themeColor="text1"/>
        </w:rPr>
        <w:t>3</w:t>
      </w:r>
      <w:r w:rsidR="00171DD9">
        <w:rPr>
          <w:rFonts w:ascii="Adelle Sans" w:hAnsi="Adelle Sans"/>
          <w:color w:val="000000" w:themeColor="text1"/>
        </w:rPr>
        <w:t xml:space="preserve">. </w:t>
      </w:r>
      <w:r w:rsidRPr="00531A40">
        <w:rPr>
          <w:rFonts w:ascii="Adelle Sans Light" w:hAnsi="Adelle Sans Light"/>
          <w:color w:val="000000" w:themeColor="text1"/>
        </w:rPr>
        <w:t>En caso de no contar con el punto 2. Exhibir a este Consejo Recibo con la siguiente leyenda: “Apoyo otorgado a (insertar nombre del peticionario) por haber asistido al (nombrar evento) en calidad de (investigador, conferencista, ponente, panelistas, editor, cartelista o expositor), el o los días (insertar fecha completa)”.</w:t>
      </w:r>
    </w:p>
    <w:p w14:paraId="0F795B84" w14:textId="44DC617D" w:rsidR="007A15F0" w:rsidRPr="00531A40" w:rsidRDefault="007A15F0" w:rsidP="00531A40">
      <w:pPr>
        <w:spacing w:after="0" w:line="240" w:lineRule="auto"/>
        <w:jc w:val="both"/>
        <w:rPr>
          <w:rFonts w:ascii="Adelle Sans Light" w:hAnsi="Adelle Sans Light"/>
          <w:color w:val="000000" w:themeColor="text1"/>
        </w:rPr>
      </w:pPr>
      <w:r w:rsidRPr="00531A40">
        <w:rPr>
          <w:rFonts w:ascii="Adelle Sans" w:hAnsi="Adelle Sans"/>
          <w:color w:val="000000" w:themeColor="text1"/>
        </w:rPr>
        <w:t>4</w:t>
      </w:r>
      <w:r w:rsidR="00171DD9">
        <w:rPr>
          <w:rFonts w:ascii="Adelle Sans" w:hAnsi="Adelle Sans"/>
          <w:color w:val="000000" w:themeColor="text1"/>
        </w:rPr>
        <w:t xml:space="preserve">. </w:t>
      </w:r>
      <w:r w:rsidRPr="00531A40">
        <w:rPr>
          <w:rFonts w:ascii="Adelle Sans Light" w:hAnsi="Adelle Sans Light"/>
          <w:color w:val="000000" w:themeColor="text1"/>
        </w:rPr>
        <w:t xml:space="preserve">Evidencia fotográfica de la comprobación de asistencia al evento. </w:t>
      </w:r>
    </w:p>
    <w:p w14:paraId="3DB88B8E" w14:textId="5594E1FC" w:rsidR="007A15F0" w:rsidRPr="00531A40" w:rsidRDefault="007A15F0" w:rsidP="00531A40">
      <w:pPr>
        <w:spacing w:after="0" w:line="240" w:lineRule="auto"/>
        <w:jc w:val="both"/>
        <w:rPr>
          <w:rFonts w:ascii="Adelle Sans Light" w:hAnsi="Adelle Sans Light"/>
          <w:color w:val="000000" w:themeColor="text1"/>
        </w:rPr>
      </w:pPr>
      <w:r w:rsidRPr="00531A40">
        <w:rPr>
          <w:rFonts w:ascii="Adelle Sans" w:hAnsi="Adelle Sans"/>
          <w:color w:val="000000" w:themeColor="text1"/>
        </w:rPr>
        <w:t>5</w:t>
      </w:r>
      <w:r w:rsidR="00171DD9">
        <w:rPr>
          <w:rFonts w:ascii="Adelle Sans" w:hAnsi="Adelle Sans"/>
          <w:color w:val="000000" w:themeColor="text1"/>
        </w:rPr>
        <w:t>.</w:t>
      </w:r>
      <w:r w:rsidRPr="00531A40">
        <w:rPr>
          <w:rFonts w:ascii="Adelle Sans" w:hAnsi="Adelle Sans"/>
          <w:color w:val="000000" w:themeColor="text1"/>
        </w:rPr>
        <w:t xml:space="preserve"> </w:t>
      </w:r>
      <w:r w:rsidRPr="00531A40">
        <w:rPr>
          <w:rFonts w:ascii="Adelle Sans Light" w:hAnsi="Adelle Sans Light"/>
          <w:color w:val="000000" w:themeColor="text1"/>
        </w:rPr>
        <w:t xml:space="preserve">En los casos que así amerite, presentar evidencia de la participación del solicitante en el evento mediante la presentación de acreditaciones, ya sea gafete, impresión de programa con el nombre del solicitante en la ponencia presentada, etc. </w:t>
      </w:r>
    </w:p>
    <w:p w14:paraId="6BCE8DB1" w14:textId="4BAE57C3" w:rsidR="007A15F0" w:rsidRPr="00531A40" w:rsidRDefault="007A15F0" w:rsidP="00531A40">
      <w:pPr>
        <w:spacing w:after="0" w:line="240" w:lineRule="auto"/>
        <w:jc w:val="both"/>
        <w:rPr>
          <w:rFonts w:ascii="Adelle Sans Light" w:hAnsi="Adelle Sans Light"/>
          <w:color w:val="000000" w:themeColor="text1"/>
        </w:rPr>
      </w:pPr>
      <w:r w:rsidRPr="00531A40">
        <w:rPr>
          <w:rFonts w:ascii="Adelle Sans" w:hAnsi="Adelle Sans"/>
          <w:color w:val="000000" w:themeColor="text1"/>
        </w:rPr>
        <w:t>6</w:t>
      </w:r>
      <w:r w:rsidR="00171DD9">
        <w:rPr>
          <w:rFonts w:ascii="Adelle Sans" w:hAnsi="Adelle Sans"/>
          <w:color w:val="000000" w:themeColor="text1"/>
        </w:rPr>
        <w:t>.</w:t>
      </w:r>
      <w:bookmarkStart w:id="0" w:name="_GoBack"/>
      <w:bookmarkEnd w:id="0"/>
      <w:r w:rsidRPr="00531A40">
        <w:rPr>
          <w:rFonts w:ascii="Adelle Sans" w:hAnsi="Adelle Sans"/>
          <w:color w:val="000000" w:themeColor="text1"/>
        </w:rPr>
        <w:t xml:space="preserve"> </w:t>
      </w:r>
      <w:r w:rsidRPr="00531A40">
        <w:rPr>
          <w:rFonts w:ascii="Adelle Sans Light" w:hAnsi="Adelle Sans Light"/>
          <w:color w:val="000000" w:themeColor="text1"/>
        </w:rPr>
        <w:t>Comprobantes de transportación para el caso de eventos realizados fuera del Estado de Puebla, pero dentro de la República Mexicana.</w:t>
      </w:r>
    </w:p>
    <w:p w14:paraId="6E1EA799" w14:textId="6FC960E4" w:rsidR="007A15F0" w:rsidRPr="00531A40" w:rsidRDefault="007A15F0" w:rsidP="00531A40">
      <w:pPr>
        <w:spacing w:after="0" w:line="240" w:lineRule="auto"/>
        <w:jc w:val="both"/>
        <w:rPr>
          <w:rFonts w:ascii="Adelle Sans Light" w:hAnsi="Adelle Sans Light"/>
          <w:color w:val="000000" w:themeColor="text1"/>
        </w:rPr>
      </w:pPr>
      <w:r w:rsidRPr="00531A40">
        <w:rPr>
          <w:rFonts w:ascii="Adelle Sans" w:hAnsi="Adelle Sans"/>
          <w:color w:val="000000" w:themeColor="text1"/>
        </w:rPr>
        <w:t>7</w:t>
      </w:r>
      <w:r w:rsidR="00171DD9">
        <w:rPr>
          <w:rFonts w:ascii="Adelle Sans" w:hAnsi="Adelle Sans"/>
          <w:color w:val="000000" w:themeColor="text1"/>
        </w:rPr>
        <w:t>.</w:t>
      </w:r>
      <w:r w:rsidRPr="00531A40">
        <w:rPr>
          <w:rFonts w:ascii="Adelle Sans" w:hAnsi="Adelle Sans"/>
          <w:color w:val="000000" w:themeColor="text1"/>
        </w:rPr>
        <w:t xml:space="preserve"> </w:t>
      </w:r>
      <w:r w:rsidRPr="00531A40">
        <w:rPr>
          <w:rFonts w:ascii="Adelle Sans Light" w:hAnsi="Adelle Sans Light"/>
          <w:color w:val="000000" w:themeColor="text1"/>
        </w:rPr>
        <w:t>Descripción breve de las actividades realizadas y presentación de su proyecto de investigación que sustenta o avala su participación en dicho evento, ésta deberá contener: introducción, objetivos logrados y resultados. Incluyendo el impacto, población objetivo y los beneficios al Estado de Puebla.</w:t>
      </w:r>
    </w:p>
    <w:p w14:paraId="291092CB" w14:textId="47DC76E1" w:rsidR="007A15F0" w:rsidRPr="00531A40" w:rsidRDefault="007A15F0" w:rsidP="00531A40">
      <w:pPr>
        <w:spacing w:after="0" w:line="240" w:lineRule="auto"/>
        <w:jc w:val="both"/>
        <w:rPr>
          <w:rFonts w:ascii="Adelle Sans Light" w:hAnsi="Adelle Sans Light"/>
          <w:color w:val="000000" w:themeColor="text1"/>
        </w:rPr>
      </w:pPr>
      <w:r w:rsidRPr="00531A40">
        <w:rPr>
          <w:rFonts w:ascii="Adelle Sans" w:hAnsi="Adelle Sans"/>
          <w:color w:val="000000" w:themeColor="text1"/>
        </w:rPr>
        <w:t>8</w:t>
      </w:r>
      <w:r w:rsidR="00171DD9">
        <w:rPr>
          <w:rFonts w:ascii="Adelle Sans" w:hAnsi="Adelle Sans"/>
          <w:color w:val="000000" w:themeColor="text1"/>
        </w:rPr>
        <w:t>.</w:t>
      </w:r>
      <w:r w:rsidRPr="00531A40">
        <w:rPr>
          <w:rFonts w:ascii="Adelle Sans Light" w:hAnsi="Adelle Sans Light"/>
          <w:color w:val="000000" w:themeColor="text1"/>
        </w:rPr>
        <w:t xml:space="preserve"> En su caso, evidencia de la inserción del logotipo del CONCYTEP como patrocinador del evento en los materiales de difusión del mismo.</w:t>
      </w:r>
    </w:p>
    <w:p w14:paraId="7BDC331C" w14:textId="77777777" w:rsidR="007A15F0" w:rsidRPr="00531A40" w:rsidRDefault="007A15F0" w:rsidP="00531A40">
      <w:pPr>
        <w:spacing w:after="0" w:line="240" w:lineRule="auto"/>
        <w:jc w:val="both"/>
        <w:rPr>
          <w:rFonts w:ascii="Adelle Sans Light" w:hAnsi="Adelle Sans Light"/>
          <w:color w:val="000000" w:themeColor="text1"/>
        </w:rPr>
      </w:pPr>
    </w:p>
    <w:p w14:paraId="49A1B04F" w14:textId="77777777" w:rsidR="007A15F0" w:rsidRPr="00531A40" w:rsidRDefault="007A15F0" w:rsidP="00531A40">
      <w:pPr>
        <w:spacing w:after="0" w:line="240" w:lineRule="auto"/>
        <w:jc w:val="both"/>
        <w:rPr>
          <w:rFonts w:ascii="Adelle Sans Light" w:hAnsi="Adelle Sans Light"/>
          <w:color w:val="000000" w:themeColor="text1"/>
        </w:rPr>
      </w:pPr>
      <w:r w:rsidRPr="00531A40">
        <w:rPr>
          <w:rFonts w:ascii="Adelle Sans Light" w:hAnsi="Adelle Sans Light"/>
          <w:color w:val="000000" w:themeColor="text1"/>
        </w:rPr>
        <w:t xml:space="preserve">La comprobación de apoyos individuales deberá realizarse a más tardar 15 días hábiles después de la realización del evento. En el caso de no recibirse en este periodo de tiempo se entenderá que el solicitante no requiere del mismo y se procederá a reasignar el monto que se le tenía autorizado a otro solicitante. </w:t>
      </w:r>
    </w:p>
    <w:p w14:paraId="5AF59958" w14:textId="77777777" w:rsidR="007A15F0" w:rsidRPr="00531A40" w:rsidRDefault="007A15F0" w:rsidP="00531A40">
      <w:pPr>
        <w:spacing w:after="0" w:line="240" w:lineRule="auto"/>
        <w:jc w:val="both"/>
        <w:rPr>
          <w:rFonts w:ascii="Adelle Sans Light" w:hAnsi="Adelle Sans Light"/>
          <w:color w:val="000000" w:themeColor="text1"/>
        </w:rPr>
      </w:pPr>
      <w:r w:rsidRPr="00531A40">
        <w:rPr>
          <w:rFonts w:ascii="Adelle Sans Light" w:hAnsi="Adelle Sans Light"/>
          <w:color w:val="000000" w:themeColor="text1"/>
        </w:rPr>
        <w:t>Una vez autorizadas las comprobaciones por el área de Administración, se procederá al trámite para entrega de apoyo.</w:t>
      </w:r>
    </w:p>
    <w:sectPr w:rsidR="007A15F0" w:rsidRPr="00531A4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42C3C" w14:textId="77777777" w:rsidR="0002457B" w:rsidRDefault="0002457B" w:rsidP="00332B53">
      <w:pPr>
        <w:spacing w:after="0" w:line="240" w:lineRule="auto"/>
      </w:pPr>
      <w:r>
        <w:separator/>
      </w:r>
    </w:p>
  </w:endnote>
  <w:endnote w:type="continuationSeparator" w:id="0">
    <w:p w14:paraId="02772E50" w14:textId="77777777" w:rsidR="0002457B" w:rsidRDefault="0002457B" w:rsidP="0033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elle Sans Light">
    <w:altName w:val="Calibri"/>
    <w:panose1 w:val="00000000000000000000"/>
    <w:charset w:val="00"/>
    <w:family w:val="modern"/>
    <w:notTrueType/>
    <w:pitch w:val="variable"/>
    <w:sig w:usb0="80000087" w:usb1="0000004B" w:usb2="00000000" w:usb3="00000000" w:csb0="00000093" w:csb1="00000000"/>
  </w:font>
  <w:font w:name="Adelle Sans">
    <w:altName w:val="Calibri"/>
    <w:panose1 w:val="00000000000000000000"/>
    <w:charset w:val="00"/>
    <w:family w:val="modern"/>
    <w:notTrueType/>
    <w:pitch w:val="variable"/>
    <w:sig w:usb0="80000087" w:usb1="00000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20ED4" w14:textId="77777777" w:rsidR="0002457B" w:rsidRDefault="0002457B" w:rsidP="00332B53">
      <w:pPr>
        <w:spacing w:after="0" w:line="240" w:lineRule="auto"/>
      </w:pPr>
      <w:r>
        <w:separator/>
      </w:r>
    </w:p>
  </w:footnote>
  <w:footnote w:type="continuationSeparator" w:id="0">
    <w:p w14:paraId="738CE719" w14:textId="77777777" w:rsidR="0002457B" w:rsidRDefault="0002457B" w:rsidP="00332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6CF52" w14:textId="77777777" w:rsidR="000A06C1" w:rsidRDefault="00531A40">
    <w:pPr>
      <w:pStyle w:val="Encabezado"/>
    </w:pPr>
    <w:r>
      <w:rPr>
        <w:noProof/>
        <w:lang w:eastAsia="es-MX"/>
      </w:rPr>
      <w:drawing>
        <wp:anchor distT="0" distB="0" distL="114300" distR="114300" simplePos="0" relativeHeight="251658240" behindDoc="0" locked="0" layoutInCell="1" allowOverlap="1" wp14:anchorId="6B894100" wp14:editId="0B8F91D1">
          <wp:simplePos x="0" y="0"/>
          <wp:positionH relativeFrom="margin">
            <wp:posOffset>1529715</wp:posOffset>
          </wp:positionH>
          <wp:positionV relativeFrom="paragraph">
            <wp:posOffset>-401955</wp:posOffset>
          </wp:positionV>
          <wp:extent cx="2551082" cy="807063"/>
          <wp:effectExtent l="0" t="0" r="190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ONCYTEP Individu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51082" cy="80706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E321D"/>
    <w:multiLevelType w:val="hybridMultilevel"/>
    <w:tmpl w:val="66BEFCF8"/>
    <w:lvl w:ilvl="0" w:tplc="4FBC3DC2">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E97595"/>
    <w:multiLevelType w:val="hybridMultilevel"/>
    <w:tmpl w:val="42ECD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8E5190"/>
    <w:multiLevelType w:val="hybridMultilevel"/>
    <w:tmpl w:val="7284B912"/>
    <w:lvl w:ilvl="0" w:tplc="4FBC3DC2">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2EB"/>
    <w:rsid w:val="0002457B"/>
    <w:rsid w:val="000952EB"/>
    <w:rsid w:val="000A06C1"/>
    <w:rsid w:val="001252A1"/>
    <w:rsid w:val="00171DD9"/>
    <w:rsid w:val="00194D32"/>
    <w:rsid w:val="00332B53"/>
    <w:rsid w:val="003B74C9"/>
    <w:rsid w:val="00492609"/>
    <w:rsid w:val="0051703D"/>
    <w:rsid w:val="00531A40"/>
    <w:rsid w:val="00676087"/>
    <w:rsid w:val="007466E6"/>
    <w:rsid w:val="007A0913"/>
    <w:rsid w:val="007A15F0"/>
    <w:rsid w:val="00802F9B"/>
    <w:rsid w:val="0081557C"/>
    <w:rsid w:val="00945775"/>
    <w:rsid w:val="00A63AE9"/>
    <w:rsid w:val="00AB6505"/>
    <w:rsid w:val="00C651C1"/>
    <w:rsid w:val="00CE6D9B"/>
    <w:rsid w:val="00D61989"/>
    <w:rsid w:val="00DA16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65F31"/>
  <w15:chartTrackingRefBased/>
  <w15:docId w15:val="{D47DEB20-1618-4B85-90E6-9EF18AE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2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52EB"/>
    <w:pPr>
      <w:ind w:left="720"/>
      <w:contextualSpacing/>
    </w:pPr>
  </w:style>
  <w:style w:type="character" w:customStyle="1" w:styleId="Ttulo1Car">
    <w:name w:val="Título 1 Car"/>
    <w:basedOn w:val="Fuentedeprrafopredeter"/>
    <w:link w:val="Ttulo1"/>
    <w:uiPriority w:val="9"/>
    <w:rsid w:val="000952EB"/>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32B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B53"/>
  </w:style>
  <w:style w:type="paragraph" w:styleId="Piedepgina">
    <w:name w:val="footer"/>
    <w:basedOn w:val="Normal"/>
    <w:link w:val="PiedepginaCar"/>
    <w:uiPriority w:val="99"/>
    <w:unhideWhenUsed/>
    <w:rsid w:val="00332B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346</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NAO_3</dc:creator>
  <cp:keywords/>
  <dc:description/>
  <cp:lastModifiedBy>Arantxa</cp:lastModifiedBy>
  <cp:revision>3</cp:revision>
  <dcterms:created xsi:type="dcterms:W3CDTF">2019-11-21T18:30:00Z</dcterms:created>
  <dcterms:modified xsi:type="dcterms:W3CDTF">2020-01-10T23:38:00Z</dcterms:modified>
</cp:coreProperties>
</file>