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aconcuadrcula1"/>
        <w:tblpPr w:bottomFromText="0" w:horzAnchor="margin" w:leftFromText="141" w:rightFromText="141" w:tblpX="-441" w:tblpY="1786" w:topFromText="0" w:vertAnchor="page"/>
        <w:tblW w:w="9781" w:type="dxa"/>
        <w:jc w:val="left"/>
        <w:tblInd w:w="0" w:type="dxa"/>
        <w:tblCellMar>
          <w:top w:w="0" w:type="dxa"/>
          <w:left w:w="108" w:type="dxa"/>
          <w:bottom w:w="0" w:type="dxa"/>
          <w:right w:w="108" w:type="dxa"/>
        </w:tblCellMar>
        <w:tblLook w:val="04a0" w:noHBand="0" w:noVBand="1" w:firstColumn="1" w:lastRow="0" w:lastColumn="0" w:firstRow="1"/>
      </w:tblPr>
      <w:tblGrid>
        <w:gridCol w:w="846"/>
        <w:gridCol w:w="1700"/>
        <w:gridCol w:w="1276"/>
        <w:gridCol w:w="2572"/>
        <w:gridCol w:w="993"/>
        <w:gridCol w:w="2393"/>
      </w:tblGrid>
      <w:tr>
        <w:trPr/>
        <w:tc>
          <w:tcPr>
            <w:tcW w:w="9780" w:type="dxa"/>
            <w:gridSpan w:val="6"/>
            <w:tcBorders/>
            <w:shd w:color="auto" w:fill="DCD6C1" w:val="clear"/>
          </w:tcPr>
          <w:p>
            <w:pPr>
              <w:pStyle w:val="Normal"/>
              <w:jc w:val="center"/>
              <w:rPr>
                <w:rFonts w:ascii="Adelle Sans" w:hAnsi="Adelle Sans" w:cs="Arial"/>
                <w:sz w:val="20"/>
                <w:szCs w:val="20"/>
              </w:rPr>
            </w:pPr>
            <w:r>
              <w:rPr>
                <w:rFonts w:eastAsia="Cambria" w:cs="Arial" w:eastAsiaTheme="minorHAnsi" w:ascii="Adelle Sans" w:hAnsi="Adelle Sans"/>
                <w:sz w:val="20"/>
                <w:szCs w:val="20"/>
                <w:lang w:val="es-MX" w:eastAsia="en-US"/>
              </w:rPr>
              <w:t>Ficha informativa de proyecto CONCYTEP</w:t>
            </w:r>
          </w:p>
        </w:tc>
      </w:tr>
      <w:tr>
        <w:trPr/>
        <w:tc>
          <w:tcPr>
            <w:tcW w:w="846" w:type="dxa"/>
            <w:tcBorders/>
            <w:shd w:color="auto" w:fill="DCD6C1" w:val="clear"/>
          </w:tcPr>
          <w:p>
            <w:pPr>
              <w:pStyle w:val="Normal"/>
              <w:jc w:val="both"/>
              <w:rPr>
                <w:rFonts w:ascii="Adelle Sans" w:hAnsi="Adelle Sans" w:cs="Arial"/>
                <w:sz w:val="20"/>
                <w:szCs w:val="20"/>
              </w:rPr>
            </w:pPr>
            <w:r>
              <w:rPr>
                <w:rFonts w:eastAsia="Cambria" w:cs="Arial" w:eastAsiaTheme="minorHAnsi" w:ascii="Adelle Sans" w:hAnsi="Adelle Sans"/>
                <w:sz w:val="20"/>
                <w:szCs w:val="20"/>
                <w:lang w:val="es-MX" w:eastAsia="en-US"/>
              </w:rPr>
              <w:t>Fecha</w:t>
            </w:r>
          </w:p>
        </w:tc>
        <w:tc>
          <w:tcPr>
            <w:tcW w:w="1700" w:type="dxa"/>
            <w:tcBorders/>
          </w:tcPr>
          <w:p>
            <w:pPr>
              <w:pStyle w:val="Normal"/>
              <w:jc w:val="both"/>
              <w:rPr>
                <w:rFonts w:ascii="Adelle Sans Light" w:hAnsi="Adelle Sans Light" w:cs="Arial"/>
                <w:sz w:val="20"/>
                <w:szCs w:val="20"/>
              </w:rPr>
            </w:pPr>
            <w:r>
              <w:rPr>
                <w:rFonts w:eastAsia="Cambria" w:cs="Arial" w:ascii="Adelle Sans Light" w:hAnsi="Adelle Sans Light" w:eastAsiaTheme="minorHAnsi"/>
                <w:sz w:val="20"/>
                <w:szCs w:val="20"/>
                <w:lang w:val="es-MX" w:eastAsia="en-US"/>
              </w:rPr>
              <w:t>10</w:t>
            </w:r>
            <w:r>
              <w:rPr>
                <w:rFonts w:eastAsia="Cambria" w:cs="Arial" w:ascii="Adelle Sans Light" w:hAnsi="Adelle Sans Light" w:eastAsiaTheme="minorHAnsi"/>
                <w:sz w:val="20"/>
                <w:szCs w:val="20"/>
                <w:lang w:val="es-MX" w:eastAsia="en-US"/>
              </w:rPr>
              <w:t>/</w:t>
            </w:r>
            <w:r>
              <w:rPr>
                <w:rFonts w:eastAsia="Cambria" w:cs="Arial" w:ascii="Adelle Sans Light" w:hAnsi="Adelle Sans Light" w:eastAsiaTheme="minorHAnsi"/>
                <w:sz w:val="20"/>
                <w:szCs w:val="20"/>
                <w:lang w:val="es-MX" w:eastAsia="en-US"/>
              </w:rPr>
              <w:t>06</w:t>
            </w:r>
            <w:r>
              <w:rPr>
                <w:rFonts w:eastAsia="Cambria" w:cs="Arial" w:ascii="Adelle Sans Light" w:hAnsi="Adelle Sans Light" w:eastAsiaTheme="minorHAnsi"/>
                <w:sz w:val="20"/>
                <w:szCs w:val="20"/>
                <w:lang w:val="es-MX" w:eastAsia="en-US"/>
              </w:rPr>
              <w:t>/</w:t>
            </w:r>
            <w:r>
              <w:rPr>
                <w:rFonts w:eastAsia="Cambria" w:cs="Arial" w:ascii="Adelle Sans Light" w:hAnsi="Adelle Sans Light" w:eastAsiaTheme="minorHAnsi"/>
                <w:sz w:val="20"/>
                <w:szCs w:val="20"/>
                <w:lang w:val="es-MX" w:eastAsia="en-US"/>
              </w:rPr>
              <w:t>2022</w:t>
            </w:r>
          </w:p>
        </w:tc>
        <w:tc>
          <w:tcPr>
            <w:tcW w:w="1276" w:type="dxa"/>
            <w:tcBorders/>
            <w:shd w:color="auto" w:fill="DCD6C1" w:val="clear"/>
          </w:tcPr>
          <w:p>
            <w:pPr>
              <w:pStyle w:val="Normal"/>
              <w:jc w:val="both"/>
              <w:rPr>
                <w:rFonts w:ascii="Adelle Sans" w:hAnsi="Adelle Sans" w:cs="Arial"/>
                <w:sz w:val="20"/>
                <w:szCs w:val="20"/>
              </w:rPr>
            </w:pPr>
            <w:r>
              <w:rPr>
                <w:rFonts w:eastAsia="Cambria" w:cs="Arial" w:eastAsiaTheme="minorHAnsi" w:ascii="Adelle Sans" w:hAnsi="Adelle Sans"/>
                <w:sz w:val="20"/>
                <w:szCs w:val="20"/>
                <w:lang w:val="es-MX" w:eastAsia="en-US"/>
              </w:rPr>
              <w:t>Municipio</w:t>
            </w:r>
          </w:p>
        </w:tc>
        <w:tc>
          <w:tcPr>
            <w:tcW w:w="2572" w:type="dxa"/>
            <w:tcBorders/>
          </w:tcPr>
          <w:p>
            <w:pPr>
              <w:pStyle w:val="Normal"/>
              <w:jc w:val="both"/>
              <w:rPr>
                <w:rFonts w:ascii="Adelle Sans Light" w:hAnsi="Adelle Sans Light" w:cs="Arial"/>
                <w:sz w:val="20"/>
                <w:szCs w:val="20"/>
              </w:rPr>
            </w:pPr>
            <w:r>
              <w:rPr>
                <w:rFonts w:eastAsia="Cambria" w:cs="Arial" w:eastAsiaTheme="minorHAnsi" w:ascii="Adelle Sans Light" w:hAnsi="Adelle Sans Light"/>
                <w:sz w:val="20"/>
                <w:szCs w:val="20"/>
                <w:lang w:val="es-MX" w:eastAsia="en-US"/>
              </w:rPr>
              <w:t>Izúcar de Matamoros</w:t>
            </w:r>
          </w:p>
        </w:tc>
        <w:tc>
          <w:tcPr>
            <w:tcW w:w="993" w:type="dxa"/>
            <w:tcBorders/>
            <w:shd w:color="auto" w:fill="DCD6C1" w:val="clear"/>
          </w:tcPr>
          <w:p>
            <w:pPr>
              <w:pStyle w:val="Normal"/>
              <w:jc w:val="both"/>
              <w:rPr>
                <w:rFonts w:ascii="Adelle Sans" w:hAnsi="Adelle Sans" w:cs="Arial"/>
                <w:sz w:val="20"/>
                <w:szCs w:val="20"/>
              </w:rPr>
            </w:pPr>
            <w:r>
              <w:rPr>
                <w:rFonts w:eastAsia="Cambria" w:cs="Arial" w:eastAsiaTheme="minorHAnsi" w:ascii="Adelle Sans" w:hAnsi="Adelle Sans"/>
                <w:sz w:val="20"/>
                <w:szCs w:val="20"/>
                <w:lang w:val="es-MX" w:eastAsia="en-US"/>
              </w:rPr>
              <w:t>Región</w:t>
            </w:r>
          </w:p>
        </w:tc>
        <w:tc>
          <w:tcPr>
            <w:tcW w:w="2393" w:type="dxa"/>
            <w:tcBorders/>
          </w:tcPr>
          <w:p>
            <w:pPr>
              <w:pStyle w:val="Normal"/>
              <w:jc w:val="both"/>
              <w:rPr>
                <w:rFonts w:ascii="Adelle Sans Light" w:hAnsi="Adelle Sans Light" w:cs="Arial"/>
                <w:sz w:val="20"/>
                <w:szCs w:val="20"/>
              </w:rPr>
            </w:pPr>
            <w:r>
              <w:rPr>
                <w:rFonts w:eastAsia="Cambria" w:cs="Arial" w:eastAsiaTheme="minorHAnsi" w:ascii="Adelle Sans Light" w:hAnsi="Adelle Sans Light"/>
                <w:sz w:val="20"/>
                <w:szCs w:val="20"/>
                <w:lang w:val="es-MX" w:eastAsia="en-US"/>
              </w:rPr>
              <w:t>Mixteca</w:t>
            </w:r>
          </w:p>
        </w:tc>
      </w:tr>
      <w:tr>
        <w:trPr/>
        <w:tc>
          <w:tcPr>
            <w:tcW w:w="2546" w:type="dxa"/>
            <w:gridSpan w:val="2"/>
            <w:tcBorders/>
            <w:shd w:color="auto" w:fill="DCD6C1" w:val="clear"/>
            <w:vAlign w:val="center"/>
          </w:tcPr>
          <w:p>
            <w:pPr>
              <w:pStyle w:val="Normal"/>
              <w:rPr>
                <w:rFonts w:ascii="Adelle Sans" w:hAnsi="Adelle Sans" w:cs="Arial"/>
                <w:sz w:val="20"/>
                <w:szCs w:val="20"/>
              </w:rPr>
            </w:pPr>
            <w:r>
              <w:rPr>
                <w:rFonts w:eastAsia="Cambria" w:cs="Arial" w:eastAsiaTheme="minorHAnsi" w:ascii="Adelle Sans" w:hAnsi="Adelle Sans"/>
                <w:sz w:val="20"/>
                <w:szCs w:val="20"/>
                <w:lang w:val="es-MX" w:eastAsia="en-US"/>
              </w:rPr>
              <w:t>Área de conocimiento</w:t>
            </w:r>
          </w:p>
        </w:tc>
        <w:tc>
          <w:tcPr>
            <w:tcW w:w="7234" w:type="dxa"/>
            <w:gridSpan w:val="4"/>
            <w:tcBorders/>
          </w:tcPr>
          <w:p>
            <w:pPr>
              <w:pStyle w:val="Normal"/>
              <w:jc w:val="both"/>
              <w:rPr>
                <w:rFonts w:ascii="Adelle Sans Light" w:hAnsi="Adelle Sans Light" w:cs="Arial"/>
                <w:sz w:val="20"/>
                <w:szCs w:val="20"/>
              </w:rPr>
            </w:pPr>
            <w:r>
              <w:rPr>
                <w:rFonts w:eastAsia="Cambria" w:cs="Arial" w:eastAsiaTheme="minorHAnsi" w:ascii="Adelle Sans Light" w:hAnsi="Adelle Sans Light"/>
                <w:sz w:val="20"/>
                <w:szCs w:val="20"/>
                <w:lang w:val="es-MX" w:eastAsia="en-US"/>
              </w:rPr>
              <w:t>Acuícola: Parámetros biométricos en reprodución acuícola (trucha y tilapia)</w:t>
            </w:r>
          </w:p>
        </w:tc>
      </w:tr>
      <w:tr>
        <w:trPr/>
        <w:tc>
          <w:tcPr>
            <w:tcW w:w="9780" w:type="dxa"/>
            <w:gridSpan w:val="6"/>
            <w:tcBorders/>
            <w:shd w:color="auto" w:fill="DCD6C1" w:val="clear"/>
            <w:vAlign w:val="center"/>
          </w:tcPr>
          <w:p>
            <w:pPr>
              <w:pStyle w:val="Normal"/>
              <w:jc w:val="center"/>
              <w:rPr>
                <w:rFonts w:ascii="Adelle Sans" w:hAnsi="Adelle Sans" w:cs="Arial"/>
                <w:sz w:val="20"/>
                <w:szCs w:val="20"/>
              </w:rPr>
            </w:pPr>
            <w:r>
              <w:rPr>
                <w:rFonts w:eastAsia="Cambria" w:cs="Arial" w:eastAsiaTheme="minorHAnsi" w:ascii="Adelle Sans" w:hAnsi="Adelle Sans"/>
                <w:sz w:val="20"/>
                <w:szCs w:val="20"/>
                <w:lang w:val="es-MX" w:eastAsia="en-US"/>
              </w:rPr>
              <w:t>Datos del proyecto</w:t>
            </w:r>
          </w:p>
        </w:tc>
      </w:tr>
      <w:tr>
        <w:trPr/>
        <w:tc>
          <w:tcPr>
            <w:tcW w:w="2546" w:type="dxa"/>
            <w:gridSpan w:val="2"/>
            <w:tcBorders/>
            <w:shd w:color="auto" w:fill="DCD6C1" w:val="clear"/>
            <w:vAlign w:val="center"/>
          </w:tcPr>
          <w:p>
            <w:pPr>
              <w:pStyle w:val="Normal"/>
              <w:rPr>
                <w:rFonts w:ascii="Adelle Sans" w:hAnsi="Adelle Sans" w:cs="Arial"/>
                <w:sz w:val="20"/>
                <w:szCs w:val="20"/>
              </w:rPr>
            </w:pPr>
            <w:r>
              <w:rPr>
                <w:rFonts w:eastAsia="Cambria" w:cs="Arial" w:eastAsiaTheme="minorHAnsi" w:ascii="Adelle Sans" w:hAnsi="Adelle Sans"/>
                <w:sz w:val="20"/>
                <w:szCs w:val="20"/>
                <w:lang w:val="es-MX" w:eastAsia="en-US"/>
              </w:rPr>
              <w:t>Nombre del proyecto</w:t>
            </w:r>
          </w:p>
        </w:tc>
        <w:tc>
          <w:tcPr>
            <w:tcW w:w="7234" w:type="dxa"/>
            <w:gridSpan w:val="4"/>
            <w:tcBorders/>
          </w:tcPr>
          <w:p>
            <w:pPr>
              <w:pStyle w:val="Normal"/>
              <w:jc w:val="both"/>
              <w:rPr>
                <w:rFonts w:ascii="Adelle Sans Light" w:hAnsi="Adelle Sans Light" w:cs="Arial"/>
                <w:i/>
                <w:i/>
                <w:iCs/>
                <w:sz w:val="20"/>
                <w:szCs w:val="20"/>
              </w:rPr>
            </w:pPr>
            <w:r>
              <w:rPr>
                <w:rFonts w:eastAsia="Cambria" w:cs="Arial" w:eastAsiaTheme="minorHAnsi" w:ascii="Adelle Sans Light" w:hAnsi="Adelle Sans Light"/>
                <w:i/>
                <w:iCs/>
                <w:sz w:val="20"/>
                <w:szCs w:val="20"/>
                <w:lang w:val="es-MX" w:eastAsia="en-US"/>
              </w:rPr>
              <w:t>Monitoreo y control de los parámetros biométricos que intervienen en la producción de la mojarra Tilapia.</w:t>
            </w:r>
          </w:p>
        </w:tc>
      </w:tr>
      <w:tr>
        <w:trPr/>
        <w:tc>
          <w:tcPr>
            <w:tcW w:w="2546" w:type="dxa"/>
            <w:gridSpan w:val="2"/>
            <w:tcBorders/>
            <w:shd w:color="auto" w:fill="DCD6C1" w:val="clear"/>
            <w:vAlign w:val="center"/>
          </w:tcPr>
          <w:p>
            <w:pPr>
              <w:pStyle w:val="Normal"/>
              <w:rPr>
                <w:rFonts w:ascii="Adelle Sans" w:hAnsi="Adelle Sans" w:cs="Arial"/>
                <w:sz w:val="20"/>
                <w:szCs w:val="20"/>
              </w:rPr>
            </w:pPr>
            <w:r>
              <w:rPr>
                <w:rFonts w:eastAsia="Cambria" w:cs="Arial" w:eastAsiaTheme="minorHAnsi" w:ascii="Adelle Sans" w:hAnsi="Adelle Sans"/>
                <w:sz w:val="20"/>
                <w:szCs w:val="20"/>
                <w:lang w:val="es-MX" w:eastAsia="en-US"/>
              </w:rPr>
              <w:t>Nombre de la institución u organización que coordina</w:t>
            </w:r>
          </w:p>
        </w:tc>
        <w:tc>
          <w:tcPr>
            <w:tcW w:w="7234" w:type="dxa"/>
            <w:gridSpan w:val="4"/>
            <w:tcBorders/>
          </w:tcPr>
          <w:p>
            <w:pPr>
              <w:pStyle w:val="Normal"/>
              <w:jc w:val="both"/>
              <w:rPr>
                <w:rFonts w:ascii="Adelle Sans Light" w:hAnsi="Adelle Sans Light" w:cs="Arial"/>
                <w:i/>
                <w:i/>
                <w:iCs/>
                <w:sz w:val="20"/>
                <w:szCs w:val="20"/>
              </w:rPr>
            </w:pPr>
            <w:r>
              <w:rPr>
                <w:rFonts w:eastAsia="Cambria" w:cs="Arial" w:eastAsiaTheme="minorHAnsi" w:ascii="Adelle Sans Light" w:hAnsi="Adelle Sans Light"/>
                <w:i/>
                <w:iCs/>
                <w:sz w:val="20"/>
                <w:szCs w:val="20"/>
                <w:lang w:val="es-MX" w:eastAsia="en-US"/>
              </w:rPr>
              <w:t>Universidad Tecnológica de Izúcar de Matamoros.</w:t>
            </w:r>
          </w:p>
        </w:tc>
      </w:tr>
      <w:tr>
        <w:trPr/>
        <w:tc>
          <w:tcPr>
            <w:tcW w:w="2546" w:type="dxa"/>
            <w:gridSpan w:val="2"/>
            <w:tcBorders/>
            <w:shd w:color="auto" w:fill="DCD6C1" w:val="clear"/>
            <w:vAlign w:val="center"/>
          </w:tcPr>
          <w:p>
            <w:pPr>
              <w:pStyle w:val="Normal"/>
              <w:rPr>
                <w:rFonts w:ascii="Adelle Sans" w:hAnsi="Adelle Sans" w:cs="Arial"/>
                <w:sz w:val="20"/>
                <w:szCs w:val="20"/>
              </w:rPr>
            </w:pPr>
            <w:r>
              <w:rPr>
                <w:rFonts w:eastAsia="Cambria" w:cs="Arial" w:eastAsiaTheme="minorHAnsi" w:ascii="Adelle Sans" w:hAnsi="Adelle Sans"/>
                <w:sz w:val="20"/>
                <w:szCs w:val="20"/>
                <w:lang w:val="es-MX" w:eastAsia="en-US"/>
              </w:rPr>
              <w:t>Institución involucrada</w:t>
            </w:r>
          </w:p>
        </w:tc>
        <w:tc>
          <w:tcPr>
            <w:tcW w:w="7234" w:type="dxa"/>
            <w:gridSpan w:val="4"/>
            <w:tcBorders/>
          </w:tcPr>
          <w:p>
            <w:pPr>
              <w:pStyle w:val="Normal"/>
              <w:jc w:val="both"/>
              <w:rPr>
                <w:rFonts w:ascii="Adelle Sans Light" w:hAnsi="Adelle Sans Light" w:cs="Arial"/>
                <w:i/>
                <w:i/>
                <w:iCs/>
                <w:sz w:val="20"/>
                <w:szCs w:val="20"/>
              </w:rPr>
            </w:pPr>
            <w:r>
              <w:rPr/>
            </w:r>
          </w:p>
        </w:tc>
      </w:tr>
      <w:tr>
        <w:trPr/>
        <w:tc>
          <w:tcPr>
            <w:tcW w:w="2546" w:type="dxa"/>
            <w:gridSpan w:val="2"/>
            <w:tcBorders/>
            <w:shd w:color="auto" w:fill="DCD6C1" w:val="clear"/>
            <w:vAlign w:val="center"/>
          </w:tcPr>
          <w:p>
            <w:pPr>
              <w:pStyle w:val="Normal"/>
              <w:rPr>
                <w:rFonts w:ascii="Adelle Sans" w:hAnsi="Adelle Sans" w:cs="Arial"/>
                <w:sz w:val="20"/>
                <w:szCs w:val="20"/>
              </w:rPr>
            </w:pPr>
            <w:r>
              <w:rPr>
                <w:rFonts w:eastAsia="Cambria" w:cs="Arial" w:eastAsiaTheme="minorHAnsi" w:ascii="Adelle Sans" w:hAnsi="Adelle Sans"/>
                <w:sz w:val="20"/>
                <w:szCs w:val="20"/>
                <w:lang w:val="es-MX" w:eastAsia="en-US"/>
              </w:rPr>
              <w:t>Proponente</w:t>
            </w:r>
          </w:p>
        </w:tc>
        <w:tc>
          <w:tcPr>
            <w:tcW w:w="7234" w:type="dxa"/>
            <w:gridSpan w:val="4"/>
            <w:tcBorders/>
          </w:tcPr>
          <w:p>
            <w:pPr>
              <w:pStyle w:val="Normal"/>
              <w:jc w:val="both"/>
              <w:rPr>
                <w:rFonts w:ascii="Adelle Sans Light" w:hAnsi="Adelle Sans Light" w:cs="Arial"/>
                <w:i/>
                <w:i/>
                <w:iCs/>
                <w:sz w:val="20"/>
                <w:szCs w:val="20"/>
              </w:rPr>
            </w:pPr>
            <w:r>
              <w:rPr>
                <w:rFonts w:eastAsia="Cambria" w:cs="Arial" w:eastAsiaTheme="minorHAnsi" w:ascii="Adelle Sans Light" w:hAnsi="Adelle Sans Light"/>
                <w:i/>
                <w:iCs/>
                <w:sz w:val="20"/>
                <w:szCs w:val="20"/>
                <w:lang w:val="es-MX" w:eastAsia="en-US"/>
              </w:rPr>
              <w:t>Universidad Tecnológica de Izúcar de Matamoros</w:t>
            </w:r>
          </w:p>
        </w:tc>
      </w:tr>
      <w:tr>
        <w:trPr/>
        <w:tc>
          <w:tcPr>
            <w:tcW w:w="2546" w:type="dxa"/>
            <w:gridSpan w:val="2"/>
            <w:tcBorders/>
            <w:shd w:color="auto" w:fill="DCD6C1" w:val="clear"/>
            <w:vAlign w:val="center"/>
          </w:tcPr>
          <w:p>
            <w:pPr>
              <w:pStyle w:val="Normal"/>
              <w:rPr>
                <w:rFonts w:ascii="Adelle Sans" w:hAnsi="Adelle Sans" w:cs="Arial"/>
                <w:sz w:val="20"/>
                <w:szCs w:val="20"/>
              </w:rPr>
            </w:pPr>
            <w:r>
              <w:rPr>
                <w:rFonts w:eastAsia="Cambria" w:cs="Arial" w:eastAsiaTheme="minorHAnsi" w:ascii="Adelle Sans" w:hAnsi="Adelle Sans"/>
                <w:sz w:val="20"/>
                <w:szCs w:val="20"/>
                <w:lang w:val="es-MX" w:eastAsia="en-US"/>
              </w:rPr>
              <w:t>Responsable</w:t>
            </w:r>
          </w:p>
        </w:tc>
        <w:tc>
          <w:tcPr>
            <w:tcW w:w="7234" w:type="dxa"/>
            <w:gridSpan w:val="4"/>
            <w:tcBorders/>
          </w:tcPr>
          <w:p>
            <w:pPr>
              <w:pStyle w:val="Normal"/>
              <w:jc w:val="both"/>
              <w:rPr>
                <w:rFonts w:ascii="Adelle Sans Light" w:hAnsi="Adelle Sans Light" w:cs="Arial"/>
                <w:i/>
                <w:i/>
                <w:iCs/>
                <w:sz w:val="20"/>
                <w:szCs w:val="20"/>
              </w:rPr>
            </w:pPr>
            <w:r>
              <w:rPr>
                <w:rFonts w:eastAsia="Cambria" w:cs="Arial" w:eastAsiaTheme="minorHAnsi" w:ascii="Adelle Sans Light" w:hAnsi="Adelle Sans Light"/>
                <w:i/>
                <w:iCs/>
                <w:sz w:val="20"/>
                <w:szCs w:val="20"/>
                <w:lang w:val="es-MX" w:eastAsia="en-US"/>
              </w:rPr>
              <w:t>MSC David García Pacheco.</w:t>
            </w:r>
          </w:p>
        </w:tc>
      </w:tr>
      <w:tr>
        <w:trPr/>
        <w:tc>
          <w:tcPr>
            <w:tcW w:w="2546" w:type="dxa"/>
            <w:gridSpan w:val="2"/>
            <w:tcBorders/>
            <w:shd w:color="auto" w:fill="DCD6C1" w:val="clear"/>
            <w:vAlign w:val="center"/>
          </w:tcPr>
          <w:p>
            <w:pPr>
              <w:pStyle w:val="Normal"/>
              <w:rPr>
                <w:rFonts w:ascii="Adelle Sans" w:hAnsi="Adelle Sans" w:cs="Arial"/>
                <w:sz w:val="20"/>
                <w:szCs w:val="20"/>
              </w:rPr>
            </w:pPr>
            <w:r>
              <w:rPr>
                <w:rFonts w:eastAsia="Cambria" w:cs="Arial" w:eastAsiaTheme="minorHAnsi" w:ascii="Adelle Sans" w:hAnsi="Adelle Sans"/>
                <w:sz w:val="20"/>
                <w:szCs w:val="20"/>
                <w:lang w:val="es-MX" w:eastAsia="en-US"/>
              </w:rPr>
              <w:t>Beneficiarios</w:t>
            </w:r>
          </w:p>
        </w:tc>
        <w:tc>
          <w:tcPr>
            <w:tcW w:w="7234" w:type="dxa"/>
            <w:gridSpan w:val="4"/>
            <w:tcBorders/>
          </w:tcPr>
          <w:p>
            <w:pPr>
              <w:pStyle w:val="Normal"/>
              <w:jc w:val="both"/>
              <w:rPr>
                <w:rFonts w:ascii="Adelle Sans Light" w:hAnsi="Adelle Sans Light" w:cs="Arial"/>
                <w:i/>
                <w:i/>
                <w:iCs/>
                <w:sz w:val="20"/>
                <w:szCs w:val="20"/>
              </w:rPr>
            </w:pPr>
            <w:r>
              <w:rPr>
                <w:rFonts w:eastAsia="Cambria" w:cs="Arial" w:eastAsiaTheme="minorHAnsi" w:ascii="Adelle Sans Light" w:hAnsi="Adelle Sans Light"/>
                <w:i/>
                <w:iCs/>
                <w:sz w:val="20"/>
                <w:szCs w:val="20"/>
                <w:lang w:val="es-MX" w:eastAsia="en-US"/>
              </w:rPr>
              <w:t xml:space="preserve">Granja </w:t>
            </w:r>
            <w:r>
              <w:rPr>
                <w:rFonts w:eastAsia="Cambria" w:cs="Arial" w:eastAsiaTheme="minorHAnsi" w:ascii="Adelle Sans Light" w:hAnsi="Adelle Sans Light"/>
                <w:i/>
                <w:iCs/>
                <w:sz w:val="20"/>
                <w:szCs w:val="20"/>
                <w:lang w:val="es-MX" w:eastAsia="en-US"/>
              </w:rPr>
              <w:t>A</w:t>
            </w:r>
            <w:r>
              <w:rPr>
                <w:rFonts w:eastAsia="Cambria" w:cs="Arial" w:eastAsiaTheme="minorHAnsi" w:ascii="Adelle Sans Light" w:hAnsi="Adelle Sans Light"/>
                <w:i/>
                <w:iCs/>
                <w:sz w:val="20"/>
                <w:szCs w:val="20"/>
                <w:lang w:val="es-MX" w:eastAsia="en-US"/>
              </w:rPr>
              <w:t xml:space="preserve">cuícola las </w:t>
            </w:r>
            <w:r>
              <w:rPr>
                <w:rFonts w:eastAsia="Cambria" w:cs="Arial" w:eastAsiaTheme="minorHAnsi" w:ascii="Adelle Sans Light" w:hAnsi="Adelle Sans Light"/>
                <w:i/>
                <w:iCs/>
                <w:sz w:val="20"/>
                <w:szCs w:val="20"/>
                <w:lang w:val="es-MX" w:eastAsia="en-US"/>
              </w:rPr>
              <w:t>B</w:t>
            </w:r>
            <w:r>
              <w:rPr>
                <w:rFonts w:eastAsia="Cambria" w:cs="Arial" w:eastAsiaTheme="minorHAnsi" w:ascii="Adelle Sans Light" w:hAnsi="Adelle Sans Light"/>
                <w:i/>
                <w:iCs/>
                <w:sz w:val="20"/>
                <w:szCs w:val="20"/>
                <w:lang w:val="es-MX" w:eastAsia="en-US"/>
              </w:rPr>
              <w:t>ugambilias</w:t>
            </w:r>
          </w:p>
        </w:tc>
      </w:tr>
      <w:tr>
        <w:trPr/>
        <w:tc>
          <w:tcPr>
            <w:tcW w:w="2546" w:type="dxa"/>
            <w:gridSpan w:val="2"/>
            <w:tcBorders/>
            <w:shd w:color="auto" w:fill="DCD6C1" w:val="clear"/>
            <w:vAlign w:val="center"/>
          </w:tcPr>
          <w:p>
            <w:pPr>
              <w:pStyle w:val="Normal"/>
              <w:rPr>
                <w:rFonts w:ascii="Adelle Sans" w:hAnsi="Adelle Sans" w:cs="Arial"/>
                <w:sz w:val="20"/>
                <w:szCs w:val="20"/>
              </w:rPr>
            </w:pPr>
            <w:r>
              <w:rPr>
                <w:rFonts w:eastAsia="Cambria" w:cs="Arial" w:eastAsiaTheme="minorHAnsi" w:ascii="Adelle Sans" w:hAnsi="Adelle Sans"/>
                <w:sz w:val="20"/>
                <w:szCs w:val="20"/>
                <w:lang w:val="es-MX" w:eastAsia="en-US"/>
              </w:rPr>
              <w:t>Objetivo del proyecto</w:t>
            </w:r>
          </w:p>
        </w:tc>
        <w:tc>
          <w:tcPr>
            <w:tcW w:w="7234" w:type="dxa"/>
            <w:gridSpan w:val="4"/>
            <w:tcBorders/>
            <w:vAlign w:val="center"/>
          </w:tcPr>
          <w:p>
            <w:pPr>
              <w:pStyle w:val="Normal"/>
              <w:jc w:val="both"/>
              <w:rPr>
                <w:rFonts w:ascii="Adelle Sans Light" w:hAnsi="Adelle Sans Light" w:cs="Arial"/>
                <w:i/>
                <w:i/>
                <w:iCs/>
                <w:sz w:val="20"/>
                <w:szCs w:val="20"/>
              </w:rPr>
            </w:pPr>
            <w:r>
              <w:rPr>
                <w:rFonts w:eastAsia="Cambria" w:cs="Arial" w:eastAsiaTheme="minorHAnsi" w:ascii="Adelle Sans Light" w:hAnsi="Adelle Sans Light"/>
                <w:i/>
                <w:iCs/>
                <w:sz w:val="20"/>
                <w:szCs w:val="20"/>
                <w:lang w:val="es-MX" w:eastAsia="en-US"/>
              </w:rPr>
              <w:t>Fortalecer la producción de mojarra Tilapia mediante el monitoreo y control de los parámetros biométricos que permiten su desarrollo usando la tecnología Internet de las cosas (IoT).</w:t>
            </w:r>
          </w:p>
        </w:tc>
      </w:tr>
      <w:tr>
        <w:trPr/>
        <w:tc>
          <w:tcPr>
            <w:tcW w:w="2546" w:type="dxa"/>
            <w:gridSpan w:val="2"/>
            <w:tcBorders/>
            <w:shd w:color="auto" w:fill="DCD6C1" w:val="clear"/>
            <w:vAlign w:val="center"/>
          </w:tcPr>
          <w:p>
            <w:pPr>
              <w:pStyle w:val="Normal"/>
              <w:rPr>
                <w:rFonts w:ascii="Adelle Sans" w:hAnsi="Adelle Sans" w:cs="Arial"/>
                <w:sz w:val="20"/>
                <w:szCs w:val="20"/>
              </w:rPr>
            </w:pPr>
            <w:r>
              <w:rPr>
                <w:rFonts w:eastAsia="Cambria" w:cs="Arial" w:eastAsiaTheme="minorHAnsi" w:ascii="Adelle Sans" w:hAnsi="Adelle Sans"/>
                <w:sz w:val="20"/>
                <w:szCs w:val="20"/>
                <w:lang w:val="es-MX" w:eastAsia="en-US"/>
              </w:rPr>
              <w:t>Alcances</w:t>
            </w:r>
          </w:p>
        </w:tc>
        <w:tc>
          <w:tcPr>
            <w:tcW w:w="7234" w:type="dxa"/>
            <w:gridSpan w:val="4"/>
            <w:tcBorders/>
          </w:tcPr>
          <w:p>
            <w:pPr>
              <w:pStyle w:val="Normal"/>
              <w:jc w:val="both"/>
              <w:rPr>
                <w:rFonts w:ascii="Adelle Sans Light" w:hAnsi="Adelle Sans Light" w:cs="Arial"/>
                <w:i/>
                <w:i/>
                <w:iCs/>
                <w:sz w:val="20"/>
                <w:szCs w:val="20"/>
              </w:rPr>
            </w:pPr>
            <w:r>
              <w:rPr>
                <w:rFonts w:eastAsia="Cambria" w:cs="Arial" w:eastAsiaTheme="minorHAnsi" w:ascii="Adelle Sans Light" w:hAnsi="Adelle Sans Light"/>
                <w:i/>
                <w:iCs/>
                <w:sz w:val="20"/>
                <w:szCs w:val="20"/>
                <w:lang w:val="es-MX" w:eastAsia="en-US"/>
              </w:rPr>
              <w:t>Desarrollar un sistema para realizar la medición de los diferentes parámetros biométricos  como la cantidad de oxígeno, temperatura y pH del agua, luminosidad que permiten el desarrollo óptimo de la mojarra Tilapia, los valores medidos van a ser monitoreados por una computadora de placa única (Raspberry Pi), esta computadora tiene dos funciones primero: procesar la información y habilitar otros dispositivos para controlar en un valor determinado los parámetros antes mencionados; la segunda: enviar la información a un medio de almacenamiento para su posterior análisis.</w:t>
            </w:r>
          </w:p>
          <w:p>
            <w:pPr>
              <w:pStyle w:val="Normal"/>
              <w:jc w:val="both"/>
              <w:rPr>
                <w:rFonts w:ascii="Adelle Sans Light" w:hAnsi="Adelle Sans Light" w:cs="Arial"/>
                <w:sz w:val="20"/>
                <w:szCs w:val="20"/>
              </w:rPr>
            </w:pPr>
            <w:r>
              <w:rPr>
                <w:rFonts w:eastAsia="Cambria" w:cs="Arial" w:eastAsiaTheme="minorHAnsi" w:ascii="Adelle Sans Light" w:hAnsi="Adelle Sans Light"/>
                <w:i/>
                <w:iCs/>
                <w:sz w:val="20"/>
                <w:szCs w:val="20"/>
                <w:lang w:val="es-MX" w:eastAsia="en-US"/>
              </w:rPr>
              <w:t>El sistema también va a permitir hacer un monitoreo remoto de los parámetros en cuestión y enviar alertas mediante mensajes de texto en caso de que un parámetro se desvié de su rango permitido.</w:t>
            </w:r>
          </w:p>
        </w:tc>
      </w:tr>
      <w:tr>
        <w:trPr/>
        <w:tc>
          <w:tcPr>
            <w:tcW w:w="2546" w:type="dxa"/>
            <w:gridSpan w:val="2"/>
            <w:tcBorders/>
            <w:shd w:color="auto" w:fill="DCD6C1" w:val="clear"/>
            <w:vAlign w:val="center"/>
          </w:tcPr>
          <w:p>
            <w:pPr>
              <w:pStyle w:val="Normal"/>
              <w:rPr>
                <w:rFonts w:ascii="Adelle Sans" w:hAnsi="Adelle Sans" w:cs="Arial"/>
                <w:sz w:val="20"/>
                <w:szCs w:val="20"/>
              </w:rPr>
            </w:pPr>
            <w:r>
              <w:rPr>
                <w:rFonts w:eastAsia="Cambria" w:cs="Arial" w:eastAsiaTheme="minorHAnsi" w:ascii="Adelle Sans" w:hAnsi="Adelle Sans"/>
                <w:sz w:val="20"/>
                <w:szCs w:val="20"/>
                <w:lang w:val="es-MX" w:eastAsia="en-US"/>
              </w:rPr>
              <w:t>Propuesta metodológica</w:t>
            </w:r>
          </w:p>
          <w:p>
            <w:pPr>
              <w:pStyle w:val="Normal"/>
              <w:rPr>
                <w:rFonts w:ascii="Adelle Sans" w:hAnsi="Adelle Sans" w:cs="Arial"/>
                <w:sz w:val="20"/>
                <w:szCs w:val="20"/>
              </w:rPr>
            </w:pPr>
            <w:r>
              <w:rPr>
                <w:rFonts w:eastAsia="Cambria" w:cs="Arial" w:eastAsiaTheme="minorHAnsi" w:ascii="Adelle Sans" w:hAnsi="Adelle Sans"/>
                <w:sz w:val="20"/>
                <w:szCs w:val="20"/>
                <w:lang w:val="es-MX" w:eastAsia="en-US"/>
              </w:rPr>
            </w:r>
          </w:p>
        </w:tc>
        <w:tc>
          <w:tcPr>
            <w:tcW w:w="7234" w:type="dxa"/>
            <w:gridSpan w:val="4"/>
            <w:tcBorders/>
          </w:tcPr>
          <w:p>
            <w:pPr>
              <w:pStyle w:val="Normal"/>
              <w:jc w:val="both"/>
              <w:rPr>
                <w:rFonts w:ascii="Adelle Sans Light" w:hAnsi="Adelle Sans Light" w:cs="Arial"/>
                <w:sz w:val="20"/>
                <w:szCs w:val="20"/>
              </w:rPr>
            </w:pPr>
            <w:r>
              <w:rPr>
                <w:rFonts w:eastAsia="Cambria" w:cs="Arial" w:eastAsiaTheme="minorHAnsi" w:ascii="Adelle Sans Light" w:hAnsi="Adelle Sans Light"/>
                <w:sz w:val="20"/>
                <w:szCs w:val="20"/>
                <w:lang w:val="es-MX" w:eastAsia="en-US"/>
              </w:rPr>
              <w:t>Diseñar el sistema de control y monitoreo de los parámetros biométricos para la producción de la mojarra Tilapia.</w:t>
            </w:r>
          </w:p>
          <w:p>
            <w:pPr>
              <w:pStyle w:val="Normal"/>
              <w:jc w:val="both"/>
              <w:rPr>
                <w:rFonts w:ascii="Adelle Sans Light" w:hAnsi="Adelle Sans Light" w:cs="Arial"/>
                <w:sz w:val="20"/>
                <w:szCs w:val="20"/>
              </w:rPr>
            </w:pPr>
            <w:r>
              <w:rPr>
                <w:rFonts w:eastAsia="Cambria" w:cs="Arial" w:eastAsiaTheme="minorHAnsi" w:ascii="Adelle Sans Light" w:hAnsi="Adelle Sans Light"/>
                <w:sz w:val="20"/>
                <w:szCs w:val="20"/>
                <w:lang w:val="es-MX" w:eastAsia="en-US"/>
              </w:rPr>
              <w:t>Adquirir el hardware para la implementación del sistema de monitoreo y control de los parámetros biométricos.</w:t>
            </w:r>
          </w:p>
          <w:p>
            <w:pPr>
              <w:pStyle w:val="Normal"/>
              <w:jc w:val="both"/>
              <w:rPr>
                <w:rFonts w:ascii="Adelle Sans Light" w:hAnsi="Adelle Sans Light" w:cs="Arial"/>
                <w:sz w:val="20"/>
                <w:szCs w:val="20"/>
              </w:rPr>
            </w:pPr>
            <w:r>
              <w:rPr>
                <w:rFonts w:eastAsia="Cambria" w:cs="Arial" w:eastAsiaTheme="minorHAnsi" w:ascii="Adelle Sans Light" w:hAnsi="Adelle Sans Light"/>
                <w:sz w:val="20"/>
                <w:szCs w:val="20"/>
                <w:lang w:val="es-MX" w:eastAsia="en-US"/>
              </w:rPr>
              <w:t>Programa el hardware para el sistema de monitoreo usando el paradigma de código abierto.</w:t>
            </w:r>
          </w:p>
          <w:p>
            <w:pPr>
              <w:pStyle w:val="Normal"/>
              <w:jc w:val="both"/>
              <w:rPr>
                <w:rFonts w:ascii="Adelle Sans Light" w:hAnsi="Adelle Sans Light" w:cs="Arial"/>
                <w:sz w:val="20"/>
                <w:szCs w:val="20"/>
              </w:rPr>
            </w:pPr>
            <w:r>
              <w:rPr>
                <w:rFonts w:eastAsia="Cambria" w:cs="Arial" w:eastAsiaTheme="minorHAnsi" w:ascii="Adelle Sans Light" w:hAnsi="Adelle Sans Light"/>
                <w:sz w:val="20"/>
                <w:szCs w:val="20"/>
                <w:lang w:val="es-MX" w:eastAsia="en-US"/>
              </w:rPr>
              <w:t>Realizar pruebas de funcionamiento del sistema de monitoreo y control de los parámetros biométricos implementado.</w:t>
            </w:r>
          </w:p>
          <w:p>
            <w:pPr>
              <w:pStyle w:val="Normal"/>
              <w:jc w:val="both"/>
              <w:rPr>
                <w:rFonts w:ascii="Adelle Sans Light" w:hAnsi="Adelle Sans Light" w:cs="Arial"/>
                <w:sz w:val="20"/>
                <w:szCs w:val="20"/>
              </w:rPr>
            </w:pPr>
            <w:r>
              <w:rPr>
                <w:rFonts w:eastAsia="Cambria" w:cs="Arial" w:eastAsiaTheme="minorHAnsi" w:ascii="Adelle Sans Light" w:hAnsi="Adelle Sans Light"/>
                <w:sz w:val="20"/>
                <w:szCs w:val="20"/>
                <w:lang w:val="es-MX" w:eastAsia="en-US"/>
              </w:rPr>
              <w:t>Puesta en producción del sistema de monitoreo y control de los parámetros biométricos.</w:t>
            </w:r>
          </w:p>
        </w:tc>
      </w:tr>
      <w:tr>
        <w:trPr/>
        <w:tc>
          <w:tcPr>
            <w:tcW w:w="2546" w:type="dxa"/>
            <w:gridSpan w:val="2"/>
            <w:tcBorders/>
            <w:shd w:color="auto" w:fill="DCD6C1" w:val="clear"/>
            <w:vAlign w:val="center"/>
          </w:tcPr>
          <w:p>
            <w:pPr>
              <w:pStyle w:val="Normal"/>
              <w:rPr>
                <w:rFonts w:ascii="Adelle Sans" w:hAnsi="Adelle Sans" w:cs="Arial"/>
                <w:sz w:val="20"/>
                <w:szCs w:val="20"/>
              </w:rPr>
            </w:pPr>
            <w:r>
              <w:rPr>
                <w:rFonts w:eastAsia="Cambria" w:cs="Arial" w:eastAsiaTheme="minorHAnsi" w:ascii="Adelle Sans" w:hAnsi="Adelle Sans"/>
                <w:sz w:val="20"/>
                <w:szCs w:val="20"/>
                <w:lang w:val="es-MX" w:eastAsia="en-US"/>
              </w:rPr>
              <w:t>Resumen del proyecto</w:t>
            </w:r>
          </w:p>
        </w:tc>
        <w:tc>
          <w:tcPr>
            <w:tcW w:w="7234" w:type="dxa"/>
            <w:gridSpan w:val="4"/>
            <w:tcBorders/>
            <w:vAlign w:val="center"/>
          </w:tcPr>
          <w:p>
            <w:pPr>
              <w:pStyle w:val="Normal"/>
              <w:jc w:val="both"/>
              <w:rPr>
                <w:rFonts w:ascii="Adelle Sans Light" w:hAnsi="Adelle Sans Light" w:cs="Arial"/>
                <w:sz w:val="20"/>
                <w:szCs w:val="20"/>
              </w:rPr>
            </w:pPr>
            <w:r>
              <w:rPr>
                <w:rFonts w:eastAsia="Cambria" w:cs="Arial" w:eastAsiaTheme="minorHAnsi" w:ascii="Adelle Sans Light" w:hAnsi="Adelle Sans Light"/>
                <w:sz w:val="20"/>
                <w:szCs w:val="20"/>
                <w:lang w:val="es-MX" w:eastAsia="en-US"/>
              </w:rPr>
              <w:t xml:space="preserve">Una de las actividades de la mixteca poblana es la crianza de peces en estanques, una variedad es la mojarra Tilapia. En su mayoría, dicha crianza se hace de acuerdo a la experiencia de los productores, con poca o nula intervención de tecnología. Lo que proponemos, es desarrollar un sistema de monitoreo en tiempo real de los parámetros físicos que intervienen en el crecimiento de los peces, para nuestro caso la mojarra Tilapia. Los parámetros a considerar son: temperatura, intensidad lumínica, nivel de monóxido de carbono en el ambiente, temperatura, humedad, PH, cantidad de agua por muestra y nivel de oxígeno disuelto en agua. Al mismo tiempo, y basándonos en las características propias del desarrollo y crecimiento de la mojarra Tilapia, se medirán y controlarán los parámetros antes mencionados, para realizar la medición se va hacer uso de sensores para los diferentes parámetros como la cantidad de oxígeno, temperatura y pH del agua, luminosidad, los valores medidos van a ser monitoreados por una computadora de placa única (Raspberry Pi), esta computadora tiene dos funciones primero: procesar la información y habilitar otros dispositivos para controlar en un valor determinado los parámetros antes mencionados; la segunda: enviar la información a un medio de almacenamiento para su posterior análisis, esto con el fin de mantener un entorno de crecimiento estable, el cual permitirá que los peces tengan un adecuado desarrollo. Esto traerá como resultado directo la optimización de recursos como agua, energía eléctrica, complementos alimenticios y reducción de la mano de obra humana. </w:t>
            </w:r>
          </w:p>
          <w:p>
            <w:pPr>
              <w:pStyle w:val="Normal"/>
              <w:jc w:val="both"/>
              <w:rPr>
                <w:rFonts w:ascii="Adelle Sans Light" w:hAnsi="Adelle Sans Light" w:cs="Arial"/>
                <w:sz w:val="20"/>
                <w:szCs w:val="20"/>
              </w:rPr>
            </w:pPr>
            <w:r>
              <w:rPr>
                <w:rFonts w:eastAsia="Cambria" w:cs="Arial" w:eastAsiaTheme="minorHAnsi" w:ascii="Adelle Sans Light" w:hAnsi="Adelle Sans Light"/>
                <w:sz w:val="20"/>
                <w:szCs w:val="20"/>
                <w:lang w:val="es-MX" w:eastAsia="en-US"/>
              </w:rPr>
              <w:t>La tecnología que se utilizará para el desarrollo de este proyecto estará enfocada al Internet de las Cosas (IoT por las siglas en inglés). Una tecnología que integra sensores y hardware para medir, localizar, direccionar y controlar a través del Internet, para ello se usa el software Arduino para programar y el hardware Raspberry Pi. Se va hacer uso del paradigma del software libre, el cual elimina los costos de licencias por el manejo del mismo. Esto nos ayudará a tener un monitoreo, control y toma de decisiones basadas en datos con el mínimo de recursos. Al mismo tiempo, las tecnologías IoT cuentan con muchas herramientas para poder llevar esta gestión de manera remota en tiempo real y al mismo tiempo poder almacenar todos los datos provenientes de los sensores para, mediante procesos estadísticos, determinar las mejores condiciones físicas para el adecuado desarrollo de la mojarra Tilapia.</w:t>
            </w:r>
          </w:p>
        </w:tc>
      </w:tr>
      <w:tr>
        <w:trPr/>
        <w:tc>
          <w:tcPr>
            <w:tcW w:w="2546" w:type="dxa"/>
            <w:gridSpan w:val="2"/>
            <w:tcBorders/>
            <w:shd w:color="auto" w:fill="DCD6C1" w:val="clear"/>
            <w:vAlign w:val="center"/>
          </w:tcPr>
          <w:p>
            <w:pPr>
              <w:pStyle w:val="Normal"/>
              <w:rPr>
                <w:rFonts w:ascii="Adelle Sans" w:hAnsi="Adelle Sans" w:cs="Arial"/>
                <w:sz w:val="20"/>
                <w:szCs w:val="20"/>
              </w:rPr>
            </w:pPr>
            <w:r>
              <w:rPr>
                <w:rFonts w:eastAsia="Cambria" w:cs="Arial" w:eastAsiaTheme="minorHAnsi" w:ascii="Adelle Sans" w:hAnsi="Adelle Sans"/>
                <w:sz w:val="20"/>
                <w:szCs w:val="20"/>
                <w:lang w:val="es-MX" w:eastAsia="en-US"/>
              </w:rPr>
              <w:t>Pertinencia</w:t>
            </w:r>
          </w:p>
        </w:tc>
        <w:tc>
          <w:tcPr>
            <w:tcW w:w="7234" w:type="dxa"/>
            <w:gridSpan w:val="4"/>
            <w:tcBorders/>
            <w:vAlign w:val="center"/>
          </w:tcPr>
          <w:p>
            <w:pPr>
              <w:pStyle w:val="Normal"/>
              <w:jc w:val="both"/>
              <w:rPr>
                <w:rFonts w:ascii="Adelle Sans Light" w:hAnsi="Adelle Sans Light" w:cs="Arial"/>
                <w:sz w:val="20"/>
                <w:szCs w:val="20"/>
              </w:rPr>
            </w:pPr>
            <w:r>
              <w:rPr>
                <w:rFonts w:eastAsia="Cambria" w:cs="Arial" w:eastAsiaTheme="minorHAnsi" w:ascii="Adelle Sans Light" w:hAnsi="Adelle Sans Light"/>
                <w:sz w:val="20"/>
                <w:szCs w:val="20"/>
                <w:lang w:val="es-MX" w:eastAsia="en-US"/>
              </w:rPr>
              <w:t xml:space="preserve">La región de Izúcar de Matamoros se encuentra a la entrada de la Mixteca, región compartida por los estados de Puebla, Oaxaca y Guerrero. Esta región se distingue por la alta migración hacia los EEUU en el pasado, en el presente la migración ya disminuyo de una forma significativa. El motivo de la migración, las condiciones muy adversas para tener una vida digna, condiciones generadas por la falta de agua para la actividad productiva, puesto que la mixteca es una zona semidesértica con lluvias en verano, la actividad agrícola, ganadera es muy reducida, aunque en los últimos años el uso del agua para la agricultura ha cambiado al riego por goteo en algunos casos, así como también con en la acuicultura, principalmente en la producción de mojarra Tilapia en estanques, las personas que ya emprendieron la producción de esta especie lo hacen de una forma empírica, por tal motivo se mantienen en un punto de producción o en ocasiones abandonan el esa actividad. Un punto a resaltar es el uso de adecuado de la poca agua que se tiene. Es recomendable que esos emprendedores tengan una capacitación técnica para un crecimiento en su producción y generación de empleo y alimentos. </w:t>
            </w:r>
          </w:p>
        </w:tc>
      </w:tr>
      <w:tr>
        <w:trPr>
          <w:trHeight w:val="799" w:hRule="atLeast"/>
        </w:trPr>
        <w:tc>
          <w:tcPr>
            <w:tcW w:w="2546" w:type="dxa"/>
            <w:gridSpan w:val="2"/>
            <w:tcBorders/>
            <w:shd w:color="auto" w:fill="DCD6C1" w:val="clear"/>
            <w:vAlign w:val="center"/>
          </w:tcPr>
          <w:p>
            <w:pPr>
              <w:pStyle w:val="Normal"/>
              <w:rPr>
                <w:rFonts w:ascii="Adelle Sans" w:hAnsi="Adelle Sans" w:cs="Arial"/>
                <w:sz w:val="20"/>
                <w:szCs w:val="20"/>
              </w:rPr>
            </w:pPr>
            <w:r>
              <w:rPr>
                <w:rFonts w:eastAsia="Cambria" w:cs="Arial" w:eastAsiaTheme="minorHAnsi" w:ascii="Adelle Sans" w:hAnsi="Adelle Sans"/>
                <w:sz w:val="20"/>
                <w:szCs w:val="20"/>
                <w:lang w:val="es-MX" w:eastAsia="en-US"/>
              </w:rPr>
              <w:t>Problemática a atender</w:t>
            </w:r>
          </w:p>
          <w:p>
            <w:pPr>
              <w:pStyle w:val="Normal"/>
              <w:rPr>
                <w:rFonts w:ascii="Adelle Sans" w:hAnsi="Adelle Sans" w:cs="Arial"/>
                <w:sz w:val="20"/>
                <w:szCs w:val="20"/>
              </w:rPr>
            </w:pPr>
            <w:r>
              <w:rPr>
                <w:rFonts w:eastAsia="Cambria" w:cs="Arial" w:eastAsiaTheme="minorHAnsi" w:ascii="Adelle Sans" w:hAnsi="Adelle Sans"/>
                <w:sz w:val="20"/>
                <w:szCs w:val="20"/>
                <w:lang w:val="es-MX" w:eastAsia="en-US"/>
              </w:rPr>
            </w:r>
          </w:p>
        </w:tc>
        <w:tc>
          <w:tcPr>
            <w:tcW w:w="7234" w:type="dxa"/>
            <w:gridSpan w:val="4"/>
            <w:tcBorders/>
            <w:vAlign w:val="center"/>
          </w:tcPr>
          <w:p>
            <w:pPr>
              <w:pStyle w:val="Normal"/>
              <w:jc w:val="both"/>
              <w:rPr>
                <w:rFonts w:ascii="Adelle Sans Light" w:hAnsi="Adelle Sans Light" w:cs="Arial"/>
                <w:sz w:val="20"/>
                <w:szCs w:val="20"/>
              </w:rPr>
            </w:pPr>
            <w:r>
              <w:rPr>
                <w:rFonts w:eastAsia="Cambria" w:cs="Arial" w:eastAsiaTheme="minorHAnsi" w:ascii="Adelle Sans Light" w:hAnsi="Adelle Sans Light"/>
                <w:sz w:val="20"/>
                <w:szCs w:val="20"/>
                <w:lang w:val="es-MX" w:eastAsia="en-US"/>
              </w:rPr>
              <w:t>La disponibilidad de agua limpia para las actividades humanas, como la higiene y producción de alimentos disminuye cada vez más en todo el planeta, principalmente en regiones con climas semidesérticos, como es la Mixteca, por la misma situación la disponibilidad de alimentos para el consumo humano también se ven afectados, pero para el caso de los emprendedores de la producción de mojarra Tilapia en la Mixteca es determinante una capacitación técnica para el uso racional del agua en esta actividad económica</w:t>
            </w:r>
            <w:r>
              <w:rPr>
                <w:rFonts w:eastAsia="Cambria" w:cs="Arial" w:eastAsiaTheme="minorHAnsi" w:ascii="Adelle Sans Light" w:hAnsi="Adelle Sans Light"/>
                <w:i/>
                <w:iCs/>
                <w:sz w:val="20"/>
                <w:szCs w:val="20"/>
                <w:lang w:val="es-MX" w:eastAsia="en-US"/>
              </w:rPr>
              <w:t>.</w:t>
            </w:r>
          </w:p>
        </w:tc>
      </w:tr>
      <w:tr>
        <w:trPr>
          <w:trHeight w:val="799" w:hRule="atLeast"/>
        </w:trPr>
        <w:tc>
          <w:tcPr>
            <w:tcW w:w="2546" w:type="dxa"/>
            <w:gridSpan w:val="2"/>
            <w:tcBorders/>
            <w:shd w:color="auto" w:fill="DCD6C1" w:val="clear"/>
            <w:vAlign w:val="center"/>
          </w:tcPr>
          <w:p>
            <w:pPr>
              <w:pStyle w:val="Normal"/>
              <w:rPr>
                <w:rFonts w:ascii="Adelle Sans" w:hAnsi="Adelle Sans" w:cs="Arial"/>
                <w:sz w:val="20"/>
                <w:szCs w:val="20"/>
              </w:rPr>
            </w:pPr>
            <w:r>
              <w:rPr>
                <w:rFonts w:eastAsia="Cambria" w:cs="Arial" w:eastAsiaTheme="minorHAnsi" w:ascii="Adelle Sans" w:hAnsi="Adelle Sans"/>
                <w:sz w:val="20"/>
                <w:szCs w:val="20"/>
                <w:lang w:val="es-MX" w:eastAsia="en-US"/>
              </w:rPr>
              <w:t>Beneficio social del proyecto</w:t>
            </w:r>
          </w:p>
        </w:tc>
        <w:tc>
          <w:tcPr>
            <w:tcW w:w="7234" w:type="dxa"/>
            <w:gridSpan w:val="4"/>
            <w:tcBorders/>
            <w:vAlign w:val="center"/>
          </w:tcPr>
          <w:p>
            <w:pPr>
              <w:pStyle w:val="Normal"/>
              <w:jc w:val="both"/>
              <w:rPr>
                <w:rFonts w:ascii="Adelle Sans Light" w:hAnsi="Adelle Sans Light" w:cs="Arial"/>
                <w:sz w:val="20"/>
                <w:szCs w:val="20"/>
              </w:rPr>
            </w:pPr>
            <w:r>
              <w:rPr>
                <w:rFonts w:eastAsia="Cambria" w:cs="Arial" w:eastAsiaTheme="minorHAnsi" w:ascii="Adelle Sans Light" w:hAnsi="Adelle Sans Light"/>
                <w:sz w:val="20"/>
                <w:szCs w:val="20"/>
                <w:lang w:val="es-MX" w:eastAsia="en-US"/>
              </w:rPr>
              <w:t>Disponibilidad del agua limpia y su uso racional, son dos cosas que se espera sucedan en las actividades del ser humano, así como también el empleo y la disponibilidad de alimentos. Con esta propuesta de capacitación técnica a los productores de mojarra Tilapia en la región de influencia de la Universidad Tecnológica de Izúcar de Matamoros se quiere fortalecer el uso racional del agua, el empleo y la disponibilidad de alimentos para el consumo humano</w:t>
            </w:r>
            <w:r>
              <w:rPr>
                <w:rFonts w:eastAsia="Cambria" w:cs="Arial" w:eastAsiaTheme="minorHAnsi" w:ascii="Adelle Sans Light" w:hAnsi="Adelle Sans Light"/>
                <w:i/>
                <w:iCs/>
                <w:sz w:val="20"/>
                <w:szCs w:val="20"/>
                <w:lang w:val="es-MX" w:eastAsia="en-US"/>
              </w:rPr>
              <w:t>.</w:t>
            </w:r>
          </w:p>
        </w:tc>
      </w:tr>
      <w:tr>
        <w:trPr>
          <w:trHeight w:val="701" w:hRule="atLeast"/>
        </w:trPr>
        <w:tc>
          <w:tcPr>
            <w:tcW w:w="2546" w:type="dxa"/>
            <w:gridSpan w:val="2"/>
            <w:tcBorders/>
            <w:shd w:color="auto" w:fill="DCD6C1" w:val="clear"/>
            <w:vAlign w:val="center"/>
          </w:tcPr>
          <w:p>
            <w:pPr>
              <w:pStyle w:val="Normal"/>
              <w:rPr>
                <w:rFonts w:ascii="Adelle Sans" w:hAnsi="Adelle Sans" w:cs="Arial"/>
                <w:sz w:val="20"/>
                <w:szCs w:val="20"/>
              </w:rPr>
            </w:pPr>
            <w:r>
              <w:rPr>
                <w:rFonts w:eastAsia="Cambria" w:cs="Arial" w:eastAsiaTheme="minorHAnsi" w:ascii="Adelle Sans" w:hAnsi="Adelle Sans"/>
                <w:sz w:val="20"/>
                <w:szCs w:val="20"/>
                <w:lang w:val="es-MX" w:eastAsia="en-US"/>
              </w:rPr>
              <w:t>Beneficio al Estado de Puebla</w:t>
            </w:r>
          </w:p>
        </w:tc>
        <w:tc>
          <w:tcPr>
            <w:tcW w:w="7234" w:type="dxa"/>
            <w:gridSpan w:val="4"/>
            <w:tcBorders/>
            <w:vAlign w:val="center"/>
          </w:tcPr>
          <w:p>
            <w:pPr>
              <w:pStyle w:val="Normal"/>
              <w:jc w:val="both"/>
              <w:rPr>
                <w:rFonts w:ascii="Adelle Sans Light" w:hAnsi="Adelle Sans Light" w:cs="Arial"/>
                <w:sz w:val="20"/>
                <w:szCs w:val="20"/>
              </w:rPr>
            </w:pPr>
            <w:r>
              <w:rPr>
                <w:rFonts w:eastAsia="Cambria" w:cs="Arial" w:eastAsiaTheme="minorHAnsi" w:ascii="Adelle Sans Light" w:hAnsi="Adelle Sans Light"/>
                <w:sz w:val="20"/>
                <w:szCs w:val="20"/>
                <w:lang w:val="es-MX" w:eastAsia="en-US"/>
              </w:rPr>
              <w:t>La disponibilidad de agua limpia para las actividades humanas en algunas zonas del estado de puebla es un retenedor para el desarrollo social, que impacta en la alimentación y el empleo, con esta propuesta se puede mejorar las condiciones de empleo y producción de alimentos en una zona donde impera una alta marginación y migración</w:t>
            </w:r>
            <w:r>
              <w:rPr>
                <w:rFonts w:eastAsia="Cambria" w:cs="Arial" w:eastAsiaTheme="minorHAnsi" w:ascii="Adelle Sans Light" w:hAnsi="Adelle Sans Light"/>
                <w:i/>
                <w:iCs/>
                <w:sz w:val="20"/>
                <w:szCs w:val="20"/>
                <w:lang w:val="es-MX" w:eastAsia="en-US"/>
              </w:rPr>
              <w:t>.</w:t>
            </w:r>
          </w:p>
        </w:tc>
      </w:tr>
      <w:tr>
        <w:trPr>
          <w:trHeight w:val="799" w:hRule="atLeast"/>
        </w:trPr>
        <w:tc>
          <w:tcPr>
            <w:tcW w:w="2546" w:type="dxa"/>
            <w:gridSpan w:val="2"/>
            <w:tcBorders/>
            <w:shd w:color="auto" w:fill="DCD6C1" w:val="clear"/>
            <w:vAlign w:val="center"/>
          </w:tcPr>
          <w:p>
            <w:pPr>
              <w:pStyle w:val="Normal"/>
              <w:rPr>
                <w:rFonts w:ascii="Adelle Sans" w:hAnsi="Adelle Sans" w:cs="Arial"/>
                <w:sz w:val="20"/>
                <w:szCs w:val="20"/>
              </w:rPr>
            </w:pPr>
            <w:r>
              <w:rPr>
                <w:rFonts w:eastAsia="Cambria" w:cs="Arial" w:eastAsiaTheme="minorHAnsi" w:ascii="Adelle Sans" w:hAnsi="Adelle Sans"/>
                <w:sz w:val="20"/>
                <w:szCs w:val="20"/>
                <w:lang w:val="es-MX" w:eastAsia="en-US"/>
              </w:rPr>
              <w:t>Propuesta financiera</w:t>
            </w:r>
          </w:p>
        </w:tc>
        <w:tc>
          <w:tcPr>
            <w:tcW w:w="7234" w:type="dxa"/>
            <w:gridSpan w:val="4"/>
            <w:tcBorders/>
          </w:tcPr>
          <w:tbl>
            <w:tblPr>
              <w:tblStyle w:val="Tablaconcuadrcula"/>
              <w:tblW w:w="6941" w:type="dxa"/>
              <w:jc w:val="left"/>
              <w:tblInd w:w="0" w:type="dxa"/>
              <w:tblCellMar>
                <w:top w:w="0" w:type="dxa"/>
                <w:left w:w="108" w:type="dxa"/>
                <w:bottom w:w="0" w:type="dxa"/>
                <w:right w:w="108" w:type="dxa"/>
              </w:tblCellMar>
              <w:tblLook w:val="04a0" w:noHBand="0" w:noVBand="1" w:firstColumn="1" w:lastRow="0" w:lastColumn="0" w:firstRow="1"/>
            </w:tblPr>
            <w:tblGrid>
              <w:gridCol w:w="4660"/>
              <w:gridCol w:w="2280"/>
            </w:tblGrid>
            <w:tr>
              <w:trPr/>
              <w:tc>
                <w:tcPr>
                  <w:tcW w:w="4660" w:type="dxa"/>
                  <w:tcBorders/>
                </w:tcPr>
                <w:p>
                  <w:pPr>
                    <w:pStyle w:val="Normal"/>
                    <w:jc w:val="center"/>
                    <w:rPr>
                      <w:rFonts w:ascii="Adelle Sans Light" w:hAnsi="Adelle Sans Light" w:cs="Arial"/>
                      <w:sz w:val="20"/>
                      <w:szCs w:val="20"/>
                    </w:rPr>
                  </w:pPr>
                  <w:r>
                    <w:rPr>
                      <w:rFonts w:eastAsia="Cambria" w:cs="Arial" w:eastAsiaTheme="minorHAnsi" w:ascii="Adelle Sans Light" w:hAnsi="Adelle Sans Light"/>
                      <w:sz w:val="20"/>
                      <w:szCs w:val="20"/>
                      <w:lang w:val="es-MX" w:eastAsia="en-US"/>
                    </w:rPr>
                    <w:t>Concepto</w:t>
                  </w:r>
                </w:p>
              </w:tc>
              <w:tc>
                <w:tcPr>
                  <w:tcW w:w="2280" w:type="dxa"/>
                  <w:tcBorders/>
                </w:tcPr>
                <w:p>
                  <w:pPr>
                    <w:pStyle w:val="Normal"/>
                    <w:jc w:val="center"/>
                    <w:rPr>
                      <w:rFonts w:ascii="Adelle Sans Light" w:hAnsi="Adelle Sans Light" w:cs="Arial"/>
                      <w:sz w:val="20"/>
                      <w:szCs w:val="20"/>
                    </w:rPr>
                  </w:pPr>
                  <w:r>
                    <w:rPr>
                      <w:rFonts w:eastAsia="Cambria" w:cs="Arial" w:eastAsiaTheme="minorHAnsi" w:ascii="Adelle Sans Light" w:hAnsi="Adelle Sans Light"/>
                      <w:sz w:val="20"/>
                      <w:szCs w:val="20"/>
                      <w:lang w:val="es-MX" w:eastAsia="en-US"/>
                    </w:rPr>
                    <w:t>Costo</w:t>
                  </w:r>
                </w:p>
              </w:tc>
            </w:tr>
            <w:tr>
              <w:trPr/>
              <w:tc>
                <w:tcPr>
                  <w:tcW w:w="4660" w:type="dxa"/>
                  <w:tcBorders/>
                </w:tcPr>
                <w:p>
                  <w:pPr>
                    <w:pStyle w:val="Normal"/>
                    <w:jc w:val="both"/>
                    <w:rPr>
                      <w:rFonts w:ascii="Adelle Sans Light" w:hAnsi="Adelle Sans Light" w:cs="Arial"/>
                      <w:sz w:val="20"/>
                      <w:szCs w:val="20"/>
                    </w:rPr>
                  </w:pPr>
                  <w:r>
                    <w:rPr>
                      <w:rFonts w:eastAsia="Cambria" w:cs="Arial" w:eastAsiaTheme="minorHAnsi" w:ascii="Adelle Sans Light" w:hAnsi="Adelle Sans Light"/>
                      <w:sz w:val="20"/>
                      <w:szCs w:val="20"/>
                      <w:lang w:val="es-MX" w:eastAsia="en-US"/>
                    </w:rPr>
                    <w:t>Equipo de cómputo para el desarrollo de las aplicaciones de control del proceso, almacenamiento y despliegue de la información.</w:t>
                  </w:r>
                </w:p>
              </w:tc>
              <w:tc>
                <w:tcPr>
                  <w:tcW w:w="2280" w:type="dxa"/>
                  <w:tcBorders/>
                </w:tcPr>
                <w:p>
                  <w:pPr>
                    <w:pStyle w:val="Normal"/>
                    <w:jc w:val="right"/>
                    <w:rPr>
                      <w:rFonts w:ascii="Adelle Sans Light" w:hAnsi="Adelle Sans Light" w:cs="Arial"/>
                      <w:sz w:val="20"/>
                      <w:szCs w:val="20"/>
                    </w:rPr>
                  </w:pPr>
                  <w:r>
                    <w:rPr>
                      <w:rFonts w:eastAsia="Cambria" w:cs="Arial" w:eastAsiaTheme="minorHAnsi" w:ascii="Adelle Sans Light" w:hAnsi="Adelle Sans Light"/>
                      <w:sz w:val="20"/>
                      <w:szCs w:val="20"/>
                      <w:lang w:val="es-MX" w:eastAsia="en-US"/>
                    </w:rPr>
                    <w:t>$ 45 908.00</w:t>
                  </w:r>
                </w:p>
              </w:tc>
            </w:tr>
            <w:tr>
              <w:trPr/>
              <w:tc>
                <w:tcPr>
                  <w:tcW w:w="4660" w:type="dxa"/>
                  <w:tcBorders/>
                </w:tcPr>
                <w:p>
                  <w:pPr>
                    <w:pStyle w:val="Normal"/>
                    <w:jc w:val="both"/>
                    <w:rPr>
                      <w:rFonts w:ascii="Adelle Sans Light" w:hAnsi="Adelle Sans Light" w:cs="Arial"/>
                      <w:sz w:val="20"/>
                      <w:szCs w:val="20"/>
                    </w:rPr>
                  </w:pPr>
                  <w:r>
                    <w:rPr>
                      <w:rFonts w:eastAsia="Cambria" w:cs="Arial" w:eastAsiaTheme="minorHAnsi" w:ascii="Adelle Sans Light" w:hAnsi="Adelle Sans Light"/>
                      <w:i/>
                      <w:iCs/>
                      <w:sz w:val="20"/>
                      <w:szCs w:val="20"/>
                      <w:lang w:val="es-MX" w:eastAsia="en-US"/>
                    </w:rPr>
                    <w:t>Equipo de control del proceso y almacenamiento de la información.</w:t>
                  </w:r>
                </w:p>
              </w:tc>
              <w:tc>
                <w:tcPr>
                  <w:tcW w:w="2280" w:type="dxa"/>
                  <w:tcBorders/>
                </w:tcPr>
                <w:p>
                  <w:pPr>
                    <w:pStyle w:val="Normal"/>
                    <w:jc w:val="right"/>
                    <w:rPr>
                      <w:rFonts w:ascii="Adelle Sans Light" w:hAnsi="Adelle Sans Light" w:cs="Arial"/>
                      <w:sz w:val="20"/>
                      <w:szCs w:val="20"/>
                    </w:rPr>
                  </w:pPr>
                  <w:r>
                    <w:rPr>
                      <w:rFonts w:eastAsia="Cambria" w:cs="Arial" w:eastAsiaTheme="minorHAnsi" w:ascii="Adelle Sans Light" w:hAnsi="Adelle Sans Light"/>
                      <w:i/>
                      <w:iCs/>
                      <w:sz w:val="20"/>
                      <w:szCs w:val="20"/>
                      <w:lang w:val="es-MX" w:eastAsia="en-US"/>
                    </w:rPr>
                    <w:t>$ 31 025.00</w:t>
                  </w:r>
                </w:p>
              </w:tc>
            </w:tr>
            <w:tr>
              <w:trPr/>
              <w:tc>
                <w:tcPr>
                  <w:tcW w:w="4660" w:type="dxa"/>
                  <w:tcBorders/>
                </w:tcPr>
                <w:p>
                  <w:pPr>
                    <w:pStyle w:val="Normal"/>
                    <w:jc w:val="both"/>
                    <w:rPr>
                      <w:rFonts w:ascii="Adelle Sans Light" w:hAnsi="Adelle Sans Light" w:cs="Arial"/>
                      <w:sz w:val="20"/>
                      <w:szCs w:val="20"/>
                    </w:rPr>
                  </w:pPr>
                  <w:r>
                    <w:rPr>
                      <w:rFonts w:eastAsia="Cambria" w:cs="Arial" w:eastAsiaTheme="minorHAnsi" w:ascii="Adelle Sans Light" w:hAnsi="Adelle Sans Light"/>
                      <w:i/>
                      <w:iCs/>
                      <w:sz w:val="20"/>
                      <w:szCs w:val="20"/>
                      <w:lang w:val="es-MX" w:eastAsia="en-US"/>
                    </w:rPr>
                    <w:t>Sensores y actuadores, detección de los parámetros biométricos y su respuesta automática o de acuerdo al usuario.</w:t>
                  </w:r>
                </w:p>
              </w:tc>
              <w:tc>
                <w:tcPr>
                  <w:tcW w:w="2280" w:type="dxa"/>
                  <w:tcBorders/>
                </w:tcPr>
                <w:p>
                  <w:pPr>
                    <w:pStyle w:val="Normal"/>
                    <w:jc w:val="right"/>
                    <w:rPr>
                      <w:rFonts w:ascii="Adelle Sans Light" w:hAnsi="Adelle Sans Light" w:cs="Arial"/>
                      <w:sz w:val="20"/>
                      <w:szCs w:val="20"/>
                    </w:rPr>
                  </w:pPr>
                  <w:r>
                    <w:rPr>
                      <w:rFonts w:eastAsia="Cambria" w:cs="Arial" w:eastAsiaTheme="minorHAnsi" w:ascii="Adelle Sans Light" w:hAnsi="Adelle Sans Light"/>
                      <w:i/>
                      <w:iCs/>
                      <w:sz w:val="20"/>
                      <w:szCs w:val="20"/>
                      <w:lang w:val="es-MX" w:eastAsia="en-US"/>
                    </w:rPr>
                    <w:t>$ 30 030.50</w:t>
                  </w:r>
                </w:p>
              </w:tc>
            </w:tr>
            <w:tr>
              <w:trPr/>
              <w:tc>
                <w:tcPr>
                  <w:tcW w:w="4660" w:type="dxa"/>
                  <w:tcBorders/>
                </w:tcPr>
                <w:p>
                  <w:pPr>
                    <w:pStyle w:val="Normal"/>
                    <w:jc w:val="both"/>
                    <w:rPr>
                      <w:rFonts w:ascii="Adelle Sans Light" w:hAnsi="Adelle Sans Light" w:cs="Arial"/>
                      <w:sz w:val="20"/>
                      <w:szCs w:val="20"/>
                    </w:rPr>
                  </w:pPr>
                  <w:r>
                    <w:rPr>
                      <w:rFonts w:eastAsia="Cambria" w:cs="Arial" w:eastAsiaTheme="minorHAnsi" w:ascii="Adelle Sans Light" w:hAnsi="Adelle Sans Light"/>
                      <w:i/>
                      <w:iCs/>
                      <w:sz w:val="20"/>
                      <w:szCs w:val="20"/>
                      <w:lang w:val="es-MX" w:eastAsia="en-US"/>
                    </w:rPr>
                    <w:t>Herramientas</w:t>
                  </w:r>
                </w:p>
              </w:tc>
              <w:tc>
                <w:tcPr>
                  <w:tcW w:w="2280" w:type="dxa"/>
                  <w:tcBorders/>
                </w:tcPr>
                <w:p>
                  <w:pPr>
                    <w:pStyle w:val="Normal"/>
                    <w:jc w:val="right"/>
                    <w:rPr>
                      <w:rFonts w:ascii="Adelle Sans Light" w:hAnsi="Adelle Sans Light" w:cs="Arial"/>
                      <w:i/>
                      <w:i/>
                      <w:iCs/>
                      <w:sz w:val="20"/>
                      <w:szCs w:val="20"/>
                    </w:rPr>
                  </w:pPr>
                  <w:r>
                    <w:rPr>
                      <w:rFonts w:eastAsia="Cambria" w:cs="Arial" w:eastAsiaTheme="minorHAnsi" w:ascii="Adelle Sans Light" w:hAnsi="Adelle Sans Light"/>
                      <w:i/>
                      <w:iCs/>
                      <w:sz w:val="20"/>
                      <w:szCs w:val="20"/>
                      <w:lang w:val="es-MX" w:eastAsia="en-US"/>
                    </w:rPr>
                    <w:t>$ 2 798.50</w:t>
                  </w:r>
                </w:p>
              </w:tc>
            </w:tr>
            <w:tr>
              <w:trPr/>
              <w:tc>
                <w:tcPr>
                  <w:tcW w:w="4660" w:type="dxa"/>
                  <w:tcBorders/>
                </w:tcPr>
                <w:p>
                  <w:pPr>
                    <w:pStyle w:val="Normal"/>
                    <w:jc w:val="both"/>
                    <w:rPr>
                      <w:rFonts w:ascii="Adelle Sans Light" w:hAnsi="Adelle Sans Light" w:cs="Arial"/>
                      <w:sz w:val="20"/>
                      <w:szCs w:val="20"/>
                    </w:rPr>
                  </w:pPr>
                  <w:r>
                    <w:rPr>
                      <w:rFonts w:eastAsia="Cambria" w:cs="Arial" w:eastAsiaTheme="minorHAnsi" w:ascii="Adelle Sans Light" w:hAnsi="Adelle Sans Light"/>
                      <w:sz w:val="20"/>
                      <w:szCs w:val="20"/>
                      <w:lang w:val="es-MX" w:eastAsia="en-US"/>
                    </w:rPr>
                    <w:t xml:space="preserve">Total </w:t>
                  </w:r>
                </w:p>
              </w:tc>
              <w:tc>
                <w:tcPr>
                  <w:tcW w:w="2280" w:type="dxa"/>
                  <w:tcBorders/>
                </w:tcPr>
                <w:p>
                  <w:pPr>
                    <w:pStyle w:val="Normal"/>
                    <w:jc w:val="right"/>
                    <w:rPr>
                      <w:rFonts w:ascii="Adelle Sans Light" w:hAnsi="Adelle Sans Light" w:cs="Arial"/>
                      <w:sz w:val="20"/>
                      <w:szCs w:val="20"/>
                    </w:rPr>
                  </w:pPr>
                  <w:r>
                    <w:rPr>
                      <w:rFonts w:eastAsia="Cambria" w:cs="Arial" w:eastAsiaTheme="minorHAnsi" w:ascii="Adelle Sans Light" w:hAnsi="Adelle Sans Light"/>
                      <w:i/>
                      <w:iCs/>
                      <w:sz w:val="20"/>
                      <w:szCs w:val="20"/>
                      <w:lang w:val="es-MX" w:eastAsia="en-US"/>
                    </w:rPr>
                    <w:t>$ 109 762.00</w:t>
                  </w:r>
                  <w:bookmarkStart w:id="0" w:name="_GoBack"/>
                  <w:bookmarkEnd w:id="0"/>
                </w:p>
              </w:tc>
            </w:tr>
          </w:tbl>
          <w:p>
            <w:pPr>
              <w:pStyle w:val="Normal"/>
              <w:jc w:val="both"/>
              <w:rPr>
                <w:rFonts w:ascii="Adelle Sans Light" w:hAnsi="Adelle Sans Light" w:cs="Arial"/>
                <w:sz w:val="20"/>
                <w:szCs w:val="20"/>
              </w:rPr>
            </w:pPr>
            <w:r>
              <w:rPr>
                <w:rFonts w:cs="Arial" w:ascii="Adelle Sans Light" w:hAnsi="Adelle Sans Light"/>
                <w:sz w:val="20"/>
                <w:szCs w:val="20"/>
              </w:rPr>
            </w:r>
          </w:p>
        </w:tc>
      </w:tr>
      <w:tr>
        <w:trPr>
          <w:trHeight w:val="799" w:hRule="atLeast"/>
        </w:trPr>
        <w:tc>
          <w:tcPr>
            <w:tcW w:w="2546" w:type="dxa"/>
            <w:gridSpan w:val="2"/>
            <w:tcBorders>
              <w:top w:val="single" w:sz="4" w:space="0" w:color="000000"/>
              <w:left w:val="single" w:sz="4" w:space="0" w:color="000000"/>
              <w:bottom w:val="single" w:sz="4" w:space="0" w:color="000000"/>
              <w:right w:val="single" w:sz="4" w:space="0" w:color="000000"/>
            </w:tcBorders>
            <w:shd w:color="auto" w:fill="DCD6C1" w:val="clear"/>
            <w:vAlign w:val="center"/>
          </w:tcPr>
          <w:p>
            <w:pPr>
              <w:pStyle w:val="Normal"/>
              <w:rPr>
                <w:rFonts w:ascii="Adelle Sans" w:hAnsi="Adelle Sans" w:cs="Arial"/>
                <w:sz w:val="20"/>
                <w:szCs w:val="20"/>
              </w:rPr>
            </w:pPr>
            <w:r>
              <w:rPr>
                <w:rFonts w:eastAsia="Cambria" w:cs="Arial" w:eastAsiaTheme="minorHAnsi" w:ascii="Adelle Sans" w:hAnsi="Adelle Sans"/>
                <w:sz w:val="20"/>
                <w:szCs w:val="20"/>
                <w:lang w:val="es-MX" w:eastAsia="en-US"/>
              </w:rPr>
              <w:t>Indicadores y forma de medición</w:t>
            </w:r>
          </w:p>
        </w:tc>
        <w:tc>
          <w:tcPr>
            <w:tcW w:w="7234" w:type="dxa"/>
            <w:gridSpan w:val="4"/>
            <w:tcBorders>
              <w:top w:val="single" w:sz="4" w:space="0" w:color="000000"/>
              <w:left w:val="single" w:sz="4" w:space="0" w:color="000000"/>
              <w:bottom w:val="single" w:sz="4" w:space="0" w:color="000000"/>
              <w:right w:val="single" w:sz="4" w:space="0" w:color="000000"/>
            </w:tcBorders>
            <w:vAlign w:val="center"/>
          </w:tcPr>
          <w:p>
            <w:pPr>
              <w:pStyle w:val="Normal"/>
              <w:jc w:val="both"/>
              <w:rPr>
                <w:rFonts w:ascii="Adelle Sans Light" w:hAnsi="Adelle Sans Light" w:cs="Arial"/>
                <w:i/>
                <w:i/>
                <w:iCs/>
                <w:sz w:val="20"/>
                <w:szCs w:val="20"/>
              </w:rPr>
            </w:pPr>
            <w:r>
              <w:rPr>
                <w:rFonts w:eastAsia="Cambria" w:cs="Arial" w:eastAsiaTheme="minorHAnsi" w:ascii="Adelle Sans Light" w:hAnsi="Adelle Sans Light"/>
                <w:sz w:val="20"/>
                <w:szCs w:val="20"/>
                <w:lang w:val="es-MX" w:eastAsia="en-US"/>
              </w:rPr>
              <w:t>Integración del hardware con el equipo de control del proceso, los sensores y actuadores</w:t>
            </w:r>
            <w:r>
              <w:rPr>
                <w:rFonts w:eastAsia="Cambria" w:cs="Arial" w:eastAsiaTheme="minorHAnsi" w:ascii="Adelle Sans Light" w:hAnsi="Adelle Sans Light"/>
                <w:i/>
                <w:iCs/>
                <w:sz w:val="20"/>
                <w:szCs w:val="20"/>
                <w:lang w:val="es-MX" w:eastAsia="en-US"/>
              </w:rPr>
              <w:t>.</w:t>
            </w:r>
          </w:p>
          <w:p>
            <w:pPr>
              <w:pStyle w:val="Normal"/>
              <w:jc w:val="both"/>
              <w:rPr>
                <w:rFonts w:ascii="Adelle Sans Light" w:hAnsi="Adelle Sans Light" w:cs="Arial"/>
                <w:sz w:val="20"/>
                <w:szCs w:val="20"/>
              </w:rPr>
            </w:pPr>
            <w:r>
              <w:rPr>
                <w:rFonts w:eastAsia="Cambria" w:cs="Arial" w:eastAsiaTheme="minorHAnsi" w:ascii="Adelle Sans Light" w:hAnsi="Adelle Sans Light"/>
                <w:sz w:val="20"/>
                <w:szCs w:val="20"/>
                <w:lang w:val="es-MX" w:eastAsia="en-US"/>
              </w:rPr>
              <w:t>Aplicaciones que se ejecutan en el equipo de proceso y el equipo de cómputo para analizar su desempeño.</w:t>
            </w:r>
          </w:p>
          <w:p>
            <w:pPr>
              <w:pStyle w:val="Normal"/>
              <w:jc w:val="both"/>
              <w:rPr>
                <w:rFonts w:ascii="Adelle Sans Light" w:hAnsi="Adelle Sans Light" w:cs="Arial"/>
                <w:sz w:val="20"/>
                <w:szCs w:val="20"/>
              </w:rPr>
            </w:pPr>
            <w:r>
              <w:rPr>
                <w:rFonts w:eastAsia="Cambria" w:cs="Arial" w:eastAsiaTheme="minorHAnsi" w:ascii="Adelle Sans Light" w:hAnsi="Adelle Sans Light"/>
                <w:sz w:val="20"/>
                <w:szCs w:val="20"/>
                <w:lang w:val="es-MX" w:eastAsia="en-US"/>
              </w:rPr>
              <w:t>Documentación, manual de usuario y de mantenimiento.</w:t>
            </w:r>
          </w:p>
        </w:tc>
      </w:tr>
      <w:tr>
        <w:trPr>
          <w:trHeight w:val="839" w:hRule="atLeast"/>
        </w:trPr>
        <w:tc>
          <w:tcPr>
            <w:tcW w:w="2546" w:type="dxa"/>
            <w:gridSpan w:val="2"/>
            <w:tcBorders>
              <w:top w:val="single" w:sz="4" w:space="0" w:color="000000"/>
              <w:left w:val="single" w:sz="4" w:space="0" w:color="000000"/>
              <w:bottom w:val="single" w:sz="4" w:space="0" w:color="000000"/>
              <w:right w:val="single" w:sz="4" w:space="0" w:color="000000"/>
            </w:tcBorders>
            <w:shd w:color="auto" w:fill="DCD6C1" w:val="clear"/>
            <w:vAlign w:val="center"/>
          </w:tcPr>
          <w:p>
            <w:pPr>
              <w:pStyle w:val="Normal"/>
              <w:rPr>
                <w:rFonts w:ascii="Adelle Sans" w:hAnsi="Adelle Sans" w:cs="Arial"/>
                <w:sz w:val="20"/>
                <w:szCs w:val="20"/>
              </w:rPr>
            </w:pPr>
            <w:r>
              <w:rPr>
                <w:rFonts w:eastAsia="Cambria" w:cs="Arial" w:eastAsiaTheme="minorHAnsi" w:ascii="Adelle Sans" w:hAnsi="Adelle Sans"/>
                <w:sz w:val="20"/>
                <w:szCs w:val="20"/>
                <w:lang w:val="es-MX" w:eastAsia="en-US"/>
              </w:rPr>
              <w:t>Productos Entregables</w:t>
            </w:r>
          </w:p>
        </w:tc>
        <w:tc>
          <w:tcPr>
            <w:tcW w:w="7234" w:type="dxa"/>
            <w:gridSpan w:val="4"/>
            <w:tcBorders>
              <w:top w:val="single" w:sz="4" w:space="0" w:color="000000"/>
              <w:left w:val="single" w:sz="4" w:space="0" w:color="000000"/>
              <w:bottom w:val="single" w:sz="4" w:space="0" w:color="000000"/>
              <w:right w:val="single" w:sz="4" w:space="0" w:color="000000"/>
            </w:tcBorders>
          </w:tcPr>
          <w:p>
            <w:pPr>
              <w:pStyle w:val="Normal"/>
              <w:jc w:val="both"/>
              <w:rPr>
                <w:rFonts w:ascii="Adelle Sans Light" w:hAnsi="Adelle Sans Light" w:cs="Arial"/>
                <w:sz w:val="20"/>
                <w:szCs w:val="20"/>
              </w:rPr>
            </w:pPr>
            <w:r>
              <w:rPr>
                <w:rFonts w:eastAsia="Cambria" w:cs="Arial" w:eastAsiaTheme="minorHAnsi" w:ascii="Adelle Sans Light" w:hAnsi="Adelle Sans Light"/>
                <w:sz w:val="20"/>
                <w:szCs w:val="20"/>
                <w:lang w:val="es-MX" w:eastAsia="en-US"/>
              </w:rPr>
              <w:t>Prototipo ejecutando la aplicación que permite tener un control del proceso y almacenamiento de la información.</w:t>
            </w:r>
          </w:p>
          <w:p>
            <w:pPr>
              <w:pStyle w:val="Normal"/>
              <w:jc w:val="both"/>
              <w:rPr>
                <w:rFonts w:ascii="Adelle Sans Light" w:hAnsi="Adelle Sans Light" w:cs="Arial"/>
                <w:sz w:val="20"/>
                <w:szCs w:val="20"/>
              </w:rPr>
            </w:pPr>
            <w:r>
              <w:rPr>
                <w:rFonts w:eastAsia="Cambria" w:cs="Arial" w:eastAsiaTheme="minorHAnsi" w:ascii="Adelle Sans Light" w:hAnsi="Adelle Sans Light"/>
                <w:sz w:val="20"/>
                <w:szCs w:val="20"/>
                <w:lang w:val="es-MX" w:eastAsia="en-US"/>
              </w:rPr>
              <w:t>Documentación, manual de usuario y de mantenimiento.</w:t>
            </w:r>
          </w:p>
        </w:tc>
      </w:tr>
    </w:tbl>
    <w:p>
      <w:pPr>
        <w:sectPr>
          <w:headerReference w:type="default" r:id="rId2"/>
          <w:footerReference w:type="default" r:id="rId3"/>
          <w:type w:val="nextPage"/>
          <w:pgSz w:w="12240" w:h="15840"/>
          <w:pgMar w:left="1701" w:right="1701" w:header="567" w:top="2268" w:footer="567" w:bottom="1843" w:gutter="0"/>
          <w:pgNumType w:fmt="decimal"/>
          <w:formProt w:val="false"/>
          <w:textDirection w:val="lrTb"/>
          <w:docGrid w:type="default" w:linePitch="360" w:charSpace="0"/>
        </w:sectPr>
        <w:pStyle w:val="Normal"/>
        <w:rPr/>
      </w:pPr>
      <w:r>
        <w:rPr/>
      </w:r>
    </w:p>
    <w:p>
      <w:pPr>
        <w:pStyle w:val="Normal"/>
        <w:rPr/>
      </w:pPr>
      <w:r>
        <w:rPr/>
      </w:r>
    </w:p>
    <w:p>
      <w:pPr>
        <w:pStyle w:val="Normal"/>
        <w:jc w:val="both"/>
        <w:rPr>
          <w:rFonts w:ascii="Adelle Sans" w:hAnsi="Adelle Sans" w:eastAsia="Cambria" w:cs="Arial" w:eastAsiaTheme="minorHAnsi"/>
          <w:b/>
          <w:b/>
          <w:lang w:val="es-MX" w:eastAsia="en-US"/>
        </w:rPr>
      </w:pPr>
      <w:r>
        <w:rPr>
          <w:rFonts w:eastAsia="Cambria" w:cs="Arial" w:ascii="Adelle Sans" w:hAnsi="Adelle Sans" w:eastAsiaTheme="minorHAnsi"/>
          <w:b/>
          <w:lang w:val="es-MX" w:eastAsia="en-US"/>
        </w:rPr>
        <w:t>Propuesta de Formato de cronograma (puede entregarse en Excel)</w:t>
      </w:r>
    </w:p>
    <w:p>
      <w:pPr>
        <w:pStyle w:val="Normal"/>
        <w:jc w:val="both"/>
        <w:rPr>
          <w:rFonts w:ascii="Adelle Sans" w:hAnsi="Adelle Sans" w:eastAsia="Cambria" w:cs="Arial" w:eastAsiaTheme="minorHAnsi"/>
          <w:b/>
          <w:b/>
          <w:lang w:val="es-MX" w:eastAsia="en-US"/>
        </w:rPr>
      </w:pPr>
      <w:r>
        <w:rPr/>
      </w:r>
    </w:p>
    <w:p>
      <w:pPr>
        <w:pStyle w:val="Normal"/>
        <w:jc w:val="both"/>
        <w:rPr>
          <w:rFonts w:ascii="Adelle Sans" w:hAnsi="Adelle Sans" w:eastAsia="Cambria" w:cs="Arial" w:eastAsiaTheme="minorHAnsi"/>
          <w:b/>
          <w:b/>
          <w:lang w:val="es-MX" w:eastAsia="en-US"/>
        </w:rPr>
      </w:pPr>
      <w:r>
        <w:rPr>
          <w:rFonts w:eastAsia="Cambria" w:cs="Arial" w:ascii="Adelle Sans" w:hAnsi="Adelle Sans" w:eastAsiaTheme="minorHAnsi"/>
          <w:b/>
          <w:lang w:val="es-MX" w:eastAsia="en-US"/>
        </w:rPr>
        <w:t>ANEXO</w:t>
      </w:r>
    </w:p>
    <w:p>
      <w:pPr>
        <w:pStyle w:val="Normal"/>
        <w:jc w:val="both"/>
        <w:rPr>
          <w:rFonts w:ascii="Adelle Sans" w:hAnsi="Adelle Sans" w:eastAsia="Cambria" w:cs="Arial" w:eastAsiaTheme="minorHAnsi"/>
          <w:b/>
          <w:b/>
          <w:lang w:val="es-MX" w:eastAsia="en-US"/>
        </w:rPr>
      </w:pPr>
      <w:r>
        <w:rPr>
          <w:rFonts w:eastAsia="Cambria" w:cs="Arial" w:eastAsiaTheme="minorHAnsi" w:ascii="Adelle Sans" w:hAnsi="Adelle Sans"/>
          <w:b/>
          <w:lang w:val="es-MX" w:eastAsia="en-US"/>
        </w:rPr>
      </w:r>
    </w:p>
    <w:tbl>
      <w:tblPr>
        <w:tblStyle w:val="Tablaconcuadrcula"/>
        <w:tblW w:w="12726" w:type="dxa"/>
        <w:jc w:val="left"/>
        <w:tblInd w:w="0" w:type="dxa"/>
        <w:tblCellMar>
          <w:top w:w="0" w:type="dxa"/>
          <w:left w:w="108" w:type="dxa"/>
          <w:bottom w:w="0" w:type="dxa"/>
          <w:right w:w="108" w:type="dxa"/>
        </w:tblCellMar>
        <w:tblLook w:val="04a0" w:noHBand="0" w:noVBand="1" w:firstColumn="1" w:lastRow="0" w:lastColumn="0" w:firstRow="1"/>
      </w:tblPr>
      <w:tblGrid>
        <w:gridCol w:w="1301"/>
        <w:gridCol w:w="1015"/>
        <w:gridCol w:w="932"/>
        <w:gridCol w:w="1309"/>
        <w:gridCol w:w="1454"/>
        <w:gridCol w:w="1633"/>
        <w:gridCol w:w="635"/>
        <w:gridCol w:w="635"/>
        <w:gridCol w:w="635"/>
        <w:gridCol w:w="635"/>
        <w:gridCol w:w="635"/>
        <w:gridCol w:w="635"/>
        <w:gridCol w:w="635"/>
        <w:gridCol w:w="636"/>
      </w:tblGrid>
      <w:tr>
        <w:trPr>
          <w:trHeight w:val="927" w:hRule="atLeast"/>
        </w:trPr>
        <w:tc>
          <w:tcPr>
            <w:tcW w:w="7644" w:type="dxa"/>
            <w:gridSpan w:val="6"/>
            <w:tcBorders/>
            <w:shd w:color="auto" w:fill="92ACA0" w:val="clear"/>
            <w:vAlign w:val="center"/>
          </w:tcPr>
          <w:p>
            <w:pPr>
              <w:pStyle w:val="Normal"/>
              <w:jc w:val="center"/>
              <w:rPr>
                <w:rFonts w:ascii="Adelle Sans" w:hAnsi="Adelle Sans" w:cs="Arial"/>
                <w:b/>
                <w:b/>
              </w:rPr>
            </w:pPr>
            <w:r>
              <w:rPr>
                <w:rFonts w:eastAsia="Cambria" w:cs="Arial" w:eastAsiaTheme="minorHAnsi" w:ascii="Adelle Sans" w:hAnsi="Adelle Sans"/>
                <w:b/>
                <w:sz w:val="22"/>
                <w:szCs w:val="22"/>
                <w:lang w:val="es-MX" w:eastAsia="en-US"/>
              </w:rPr>
              <w:t>Desglose de Actividades</w:t>
            </w:r>
          </w:p>
        </w:tc>
        <w:tc>
          <w:tcPr>
            <w:tcW w:w="2540" w:type="dxa"/>
            <w:gridSpan w:val="4"/>
            <w:tcBorders/>
            <w:shd w:color="auto" w:fill="92ACA0" w:val="clear"/>
            <w:vAlign w:val="center"/>
          </w:tcPr>
          <w:p>
            <w:pPr>
              <w:pStyle w:val="Normal"/>
              <w:jc w:val="center"/>
              <w:rPr>
                <w:rFonts w:ascii="Adelle Sans" w:hAnsi="Adelle Sans" w:cs="Arial"/>
                <w:b/>
                <w:b/>
              </w:rPr>
            </w:pPr>
            <w:r>
              <w:rPr>
                <w:rFonts w:eastAsia="Cambria" w:cs="Arial" w:eastAsiaTheme="minorHAnsi" w:ascii="Adelle Sans" w:hAnsi="Adelle Sans"/>
                <w:b/>
                <w:sz w:val="22"/>
                <w:szCs w:val="22"/>
                <w:lang w:val="es-MX" w:eastAsia="en-US"/>
              </w:rPr>
              <w:t>Mes 1</w:t>
            </w:r>
          </w:p>
        </w:tc>
        <w:tc>
          <w:tcPr>
            <w:tcW w:w="2541" w:type="dxa"/>
            <w:gridSpan w:val="4"/>
            <w:tcBorders/>
            <w:shd w:color="auto" w:fill="92ACA0" w:val="clear"/>
            <w:vAlign w:val="center"/>
          </w:tcPr>
          <w:p>
            <w:pPr>
              <w:pStyle w:val="Normal"/>
              <w:jc w:val="center"/>
              <w:rPr>
                <w:rFonts w:ascii="Adelle Sans" w:hAnsi="Adelle Sans" w:cs="Arial"/>
                <w:b/>
                <w:b/>
              </w:rPr>
            </w:pPr>
            <w:r>
              <w:rPr>
                <w:rFonts w:eastAsia="Cambria" w:cs="Arial" w:eastAsiaTheme="minorHAnsi" w:ascii="Adelle Sans" w:hAnsi="Adelle Sans"/>
                <w:b/>
                <w:sz w:val="22"/>
                <w:szCs w:val="22"/>
                <w:lang w:val="es-MX" w:eastAsia="en-US"/>
              </w:rPr>
              <w:t>Mes 2</w:t>
            </w:r>
          </w:p>
        </w:tc>
      </w:tr>
      <w:tr>
        <w:trPr>
          <w:trHeight w:val="1885" w:hRule="atLeast"/>
          <w:cantSplit w:val="true"/>
        </w:trPr>
        <w:tc>
          <w:tcPr>
            <w:tcW w:w="1301" w:type="dxa"/>
            <w:tcBorders/>
            <w:shd w:color="auto" w:fill="C9BB98" w:val="clear"/>
            <w:vAlign w:val="center"/>
          </w:tcPr>
          <w:p>
            <w:pPr>
              <w:pStyle w:val="Normal"/>
              <w:jc w:val="center"/>
              <w:rPr>
                <w:rFonts w:ascii="Adelle Sans" w:hAnsi="Adelle Sans" w:cs="Arial"/>
                <w:b/>
                <w:b/>
                <w:sz w:val="18"/>
                <w:szCs w:val="18"/>
              </w:rPr>
            </w:pPr>
            <w:r>
              <w:rPr>
                <w:rFonts w:eastAsia="Cambria" w:cs="Arial" w:eastAsiaTheme="minorHAnsi" w:ascii="Adelle Sans" w:hAnsi="Adelle Sans"/>
                <w:b/>
                <w:sz w:val="18"/>
                <w:szCs w:val="18"/>
                <w:lang w:val="es-MX" w:eastAsia="en-US"/>
              </w:rPr>
              <w:t>Actividad</w:t>
            </w:r>
          </w:p>
        </w:tc>
        <w:tc>
          <w:tcPr>
            <w:tcW w:w="1015" w:type="dxa"/>
            <w:tcBorders/>
            <w:shd w:color="auto" w:fill="C9BB98" w:val="clear"/>
            <w:vAlign w:val="center"/>
          </w:tcPr>
          <w:p>
            <w:pPr>
              <w:pStyle w:val="Normal"/>
              <w:jc w:val="center"/>
              <w:rPr>
                <w:rFonts w:ascii="Adelle Sans" w:hAnsi="Adelle Sans" w:cs="Arial"/>
                <w:b/>
                <w:b/>
                <w:sz w:val="18"/>
                <w:szCs w:val="18"/>
              </w:rPr>
            </w:pPr>
            <w:r>
              <w:rPr>
                <w:rFonts w:eastAsia="Cambria" w:cs="Arial" w:eastAsiaTheme="minorHAnsi" w:ascii="Adelle Sans" w:hAnsi="Adelle Sans"/>
                <w:b/>
                <w:sz w:val="18"/>
                <w:szCs w:val="18"/>
                <w:lang w:val="es-MX" w:eastAsia="en-US"/>
              </w:rPr>
              <w:t>Acción</w:t>
            </w:r>
          </w:p>
        </w:tc>
        <w:tc>
          <w:tcPr>
            <w:tcW w:w="932" w:type="dxa"/>
            <w:tcBorders/>
            <w:shd w:color="auto" w:fill="C9BB98" w:val="clear"/>
            <w:vAlign w:val="center"/>
          </w:tcPr>
          <w:p>
            <w:pPr>
              <w:pStyle w:val="Normal"/>
              <w:jc w:val="center"/>
              <w:rPr>
                <w:rFonts w:ascii="Adelle Sans" w:hAnsi="Adelle Sans" w:cs="Arial"/>
                <w:b/>
                <w:b/>
                <w:sz w:val="18"/>
                <w:szCs w:val="18"/>
              </w:rPr>
            </w:pPr>
            <w:r>
              <w:rPr>
                <w:rFonts w:eastAsia="Cambria" w:cs="Arial" w:eastAsiaTheme="minorHAnsi" w:ascii="Adelle Sans" w:hAnsi="Adelle Sans"/>
                <w:b/>
                <w:sz w:val="18"/>
                <w:szCs w:val="18"/>
                <w:lang w:val="es-MX" w:eastAsia="en-US"/>
              </w:rPr>
              <w:t>Meta</w:t>
            </w:r>
          </w:p>
        </w:tc>
        <w:tc>
          <w:tcPr>
            <w:tcW w:w="1309" w:type="dxa"/>
            <w:tcBorders/>
            <w:shd w:color="auto" w:fill="C9BB98" w:val="clear"/>
            <w:vAlign w:val="center"/>
          </w:tcPr>
          <w:p>
            <w:pPr>
              <w:pStyle w:val="Normal"/>
              <w:jc w:val="center"/>
              <w:rPr>
                <w:rFonts w:ascii="Adelle Sans" w:hAnsi="Adelle Sans" w:cs="Arial"/>
                <w:b/>
                <w:b/>
                <w:sz w:val="18"/>
                <w:szCs w:val="18"/>
              </w:rPr>
            </w:pPr>
            <w:r>
              <w:rPr>
                <w:rFonts w:eastAsia="Cambria" w:cs="Arial" w:eastAsiaTheme="minorHAnsi" w:ascii="Adelle Sans" w:hAnsi="Adelle Sans"/>
                <w:b/>
                <w:sz w:val="18"/>
                <w:szCs w:val="18"/>
                <w:lang w:val="es-MX" w:eastAsia="en-US"/>
              </w:rPr>
              <w:t>Indicador</w:t>
            </w:r>
          </w:p>
        </w:tc>
        <w:tc>
          <w:tcPr>
            <w:tcW w:w="1454" w:type="dxa"/>
            <w:tcBorders/>
            <w:shd w:color="auto" w:fill="C9BB98" w:val="clear"/>
            <w:vAlign w:val="center"/>
          </w:tcPr>
          <w:p>
            <w:pPr>
              <w:pStyle w:val="Normal"/>
              <w:jc w:val="center"/>
              <w:rPr>
                <w:rFonts w:ascii="Adelle Sans" w:hAnsi="Adelle Sans" w:cs="Arial"/>
                <w:b/>
                <w:b/>
                <w:sz w:val="18"/>
                <w:szCs w:val="18"/>
              </w:rPr>
            </w:pPr>
            <w:r>
              <w:rPr>
                <w:rFonts w:eastAsia="Cambria" w:cs="Arial" w:eastAsiaTheme="minorHAnsi" w:ascii="Adelle Sans" w:hAnsi="Adelle Sans"/>
                <w:b/>
                <w:sz w:val="18"/>
                <w:szCs w:val="18"/>
                <w:lang w:val="es-MX" w:eastAsia="en-US"/>
              </w:rPr>
              <w:t>Producto entregable o Evidencia</w:t>
            </w:r>
          </w:p>
        </w:tc>
        <w:tc>
          <w:tcPr>
            <w:tcW w:w="1633" w:type="dxa"/>
            <w:tcBorders/>
            <w:shd w:color="auto" w:fill="C9BB98" w:val="clear"/>
            <w:vAlign w:val="center"/>
          </w:tcPr>
          <w:p>
            <w:pPr>
              <w:pStyle w:val="Normal"/>
              <w:jc w:val="center"/>
              <w:rPr>
                <w:rFonts w:ascii="Adelle Sans" w:hAnsi="Adelle Sans" w:cs="Arial"/>
                <w:b/>
                <w:b/>
                <w:sz w:val="18"/>
                <w:szCs w:val="18"/>
              </w:rPr>
            </w:pPr>
            <w:r>
              <w:rPr>
                <w:rFonts w:eastAsia="Cambria" w:cs="Arial" w:eastAsiaTheme="minorHAnsi" w:ascii="Adelle Sans" w:hAnsi="Adelle Sans"/>
                <w:b/>
                <w:sz w:val="18"/>
                <w:szCs w:val="18"/>
                <w:lang w:val="es-MX" w:eastAsia="en-US"/>
              </w:rPr>
              <w:t>Presupuesto</w:t>
            </w:r>
          </w:p>
        </w:tc>
        <w:tc>
          <w:tcPr>
            <w:tcW w:w="635" w:type="dxa"/>
            <w:tcBorders/>
            <w:shd w:color="auto" w:fill="D6D2C4" w:val="clear"/>
            <w:textDirection w:val="btLr"/>
            <w:vAlign w:val="center"/>
          </w:tcPr>
          <w:p>
            <w:pPr>
              <w:pStyle w:val="Normal"/>
              <w:ind w:left="113" w:right="113" w:hanging="0"/>
              <w:jc w:val="center"/>
              <w:rPr>
                <w:rFonts w:ascii="Adelle Sans" w:hAnsi="Adelle Sans" w:cs="Arial"/>
                <w:b/>
                <w:b/>
                <w:sz w:val="18"/>
                <w:szCs w:val="18"/>
              </w:rPr>
            </w:pPr>
            <w:r>
              <w:rPr>
                <w:rFonts w:eastAsia="Cambria" w:cs="Arial" w:eastAsiaTheme="minorHAnsi" w:ascii="Adelle Sans" w:hAnsi="Adelle Sans"/>
                <w:b/>
                <w:sz w:val="18"/>
                <w:szCs w:val="18"/>
                <w:lang w:val="es-MX" w:eastAsia="en-US"/>
              </w:rPr>
              <w:t>Semana 1</w:t>
            </w:r>
          </w:p>
        </w:tc>
        <w:tc>
          <w:tcPr>
            <w:tcW w:w="635" w:type="dxa"/>
            <w:tcBorders/>
            <w:shd w:color="auto" w:fill="D6D2C4" w:val="clear"/>
            <w:textDirection w:val="btLr"/>
            <w:vAlign w:val="center"/>
          </w:tcPr>
          <w:p>
            <w:pPr>
              <w:pStyle w:val="Normal"/>
              <w:ind w:left="113" w:right="113" w:hanging="0"/>
              <w:jc w:val="center"/>
              <w:rPr>
                <w:rFonts w:ascii="Adelle Sans" w:hAnsi="Adelle Sans" w:cs="Arial"/>
                <w:b/>
                <w:b/>
                <w:sz w:val="18"/>
                <w:szCs w:val="18"/>
              </w:rPr>
            </w:pPr>
            <w:r>
              <w:rPr>
                <w:rFonts w:eastAsia="Cambria" w:cs="Arial" w:eastAsiaTheme="minorHAnsi" w:ascii="Adelle Sans" w:hAnsi="Adelle Sans"/>
                <w:b/>
                <w:sz w:val="18"/>
                <w:szCs w:val="18"/>
                <w:lang w:val="es-MX" w:eastAsia="en-US"/>
              </w:rPr>
              <w:t>Semana 2</w:t>
            </w:r>
          </w:p>
        </w:tc>
        <w:tc>
          <w:tcPr>
            <w:tcW w:w="635" w:type="dxa"/>
            <w:tcBorders/>
            <w:shd w:color="auto" w:fill="D6D2C4" w:val="clear"/>
            <w:textDirection w:val="btLr"/>
            <w:vAlign w:val="center"/>
          </w:tcPr>
          <w:p>
            <w:pPr>
              <w:pStyle w:val="Normal"/>
              <w:ind w:left="113" w:right="113" w:hanging="0"/>
              <w:jc w:val="center"/>
              <w:rPr>
                <w:rFonts w:ascii="Adelle Sans" w:hAnsi="Adelle Sans" w:cs="Arial"/>
                <w:b/>
                <w:b/>
                <w:sz w:val="18"/>
                <w:szCs w:val="18"/>
              </w:rPr>
            </w:pPr>
            <w:r>
              <w:rPr>
                <w:rFonts w:eastAsia="Cambria" w:cs="Arial" w:eastAsiaTheme="minorHAnsi" w:ascii="Adelle Sans" w:hAnsi="Adelle Sans"/>
                <w:b/>
                <w:sz w:val="18"/>
                <w:szCs w:val="18"/>
                <w:lang w:val="es-MX" w:eastAsia="en-US"/>
              </w:rPr>
              <w:t>Semana 3</w:t>
            </w:r>
          </w:p>
        </w:tc>
        <w:tc>
          <w:tcPr>
            <w:tcW w:w="635" w:type="dxa"/>
            <w:tcBorders/>
            <w:shd w:color="auto" w:fill="D6D2C4" w:val="clear"/>
            <w:textDirection w:val="btLr"/>
            <w:vAlign w:val="center"/>
          </w:tcPr>
          <w:p>
            <w:pPr>
              <w:pStyle w:val="Normal"/>
              <w:ind w:left="113" w:right="113" w:hanging="0"/>
              <w:jc w:val="center"/>
              <w:rPr>
                <w:rFonts w:ascii="Adelle Sans" w:hAnsi="Adelle Sans" w:cs="Arial"/>
                <w:b/>
                <w:b/>
                <w:sz w:val="18"/>
                <w:szCs w:val="18"/>
              </w:rPr>
            </w:pPr>
            <w:r>
              <w:rPr>
                <w:rFonts w:eastAsia="Cambria" w:cs="Arial" w:eastAsiaTheme="minorHAnsi" w:ascii="Adelle Sans" w:hAnsi="Adelle Sans"/>
                <w:b/>
                <w:sz w:val="18"/>
                <w:szCs w:val="18"/>
                <w:lang w:val="es-MX" w:eastAsia="en-US"/>
              </w:rPr>
              <w:t>Semana 4</w:t>
            </w:r>
          </w:p>
        </w:tc>
        <w:tc>
          <w:tcPr>
            <w:tcW w:w="635" w:type="dxa"/>
            <w:tcBorders/>
            <w:shd w:color="auto" w:fill="D6D2C4" w:val="clear"/>
            <w:textDirection w:val="btLr"/>
            <w:vAlign w:val="center"/>
          </w:tcPr>
          <w:p>
            <w:pPr>
              <w:pStyle w:val="Normal"/>
              <w:jc w:val="center"/>
              <w:rPr>
                <w:rFonts w:ascii="Adelle Sans" w:hAnsi="Adelle Sans" w:cs="Arial"/>
                <w:b/>
                <w:b/>
              </w:rPr>
            </w:pPr>
            <w:r>
              <w:rPr>
                <w:rFonts w:eastAsia="Cambria" w:cs="Arial" w:eastAsiaTheme="minorHAnsi" w:ascii="Adelle Sans" w:hAnsi="Adelle Sans"/>
                <w:b/>
                <w:sz w:val="18"/>
                <w:szCs w:val="18"/>
                <w:lang w:val="es-MX" w:eastAsia="en-US"/>
              </w:rPr>
              <w:t>Semana 1</w:t>
            </w:r>
          </w:p>
        </w:tc>
        <w:tc>
          <w:tcPr>
            <w:tcW w:w="635" w:type="dxa"/>
            <w:tcBorders/>
            <w:shd w:color="auto" w:fill="D6D2C4" w:val="clear"/>
            <w:textDirection w:val="btLr"/>
            <w:vAlign w:val="center"/>
          </w:tcPr>
          <w:p>
            <w:pPr>
              <w:pStyle w:val="Normal"/>
              <w:jc w:val="center"/>
              <w:rPr>
                <w:rFonts w:ascii="Adelle Sans" w:hAnsi="Adelle Sans" w:cs="Arial"/>
                <w:b/>
                <w:b/>
              </w:rPr>
            </w:pPr>
            <w:r>
              <w:rPr>
                <w:rFonts w:eastAsia="Cambria" w:cs="Arial" w:eastAsiaTheme="minorHAnsi" w:ascii="Adelle Sans" w:hAnsi="Adelle Sans"/>
                <w:b/>
                <w:sz w:val="18"/>
                <w:szCs w:val="18"/>
                <w:lang w:val="es-MX" w:eastAsia="en-US"/>
              </w:rPr>
              <w:t>Semana 2</w:t>
            </w:r>
          </w:p>
        </w:tc>
        <w:tc>
          <w:tcPr>
            <w:tcW w:w="635" w:type="dxa"/>
            <w:tcBorders/>
            <w:shd w:color="auto" w:fill="D6D2C4" w:val="clear"/>
            <w:textDirection w:val="btLr"/>
            <w:vAlign w:val="center"/>
          </w:tcPr>
          <w:p>
            <w:pPr>
              <w:pStyle w:val="Normal"/>
              <w:jc w:val="center"/>
              <w:rPr>
                <w:rFonts w:ascii="Adelle Sans" w:hAnsi="Adelle Sans" w:cs="Arial"/>
                <w:b/>
                <w:b/>
              </w:rPr>
            </w:pPr>
            <w:r>
              <w:rPr>
                <w:rFonts w:eastAsia="Cambria" w:cs="Arial" w:eastAsiaTheme="minorHAnsi" w:ascii="Adelle Sans" w:hAnsi="Adelle Sans"/>
                <w:b/>
                <w:sz w:val="18"/>
                <w:szCs w:val="18"/>
                <w:lang w:val="es-MX" w:eastAsia="en-US"/>
              </w:rPr>
              <w:t>Semana 3</w:t>
            </w:r>
          </w:p>
        </w:tc>
        <w:tc>
          <w:tcPr>
            <w:tcW w:w="636" w:type="dxa"/>
            <w:tcBorders/>
            <w:shd w:color="auto" w:fill="D6D2C4" w:val="clear"/>
            <w:textDirection w:val="btLr"/>
            <w:vAlign w:val="center"/>
          </w:tcPr>
          <w:p>
            <w:pPr>
              <w:pStyle w:val="Normal"/>
              <w:jc w:val="center"/>
              <w:rPr>
                <w:rFonts w:ascii="Adelle Sans" w:hAnsi="Adelle Sans" w:cs="Arial"/>
                <w:b/>
                <w:b/>
              </w:rPr>
            </w:pPr>
            <w:r>
              <w:rPr>
                <w:rFonts w:eastAsia="Cambria" w:cs="Arial" w:eastAsiaTheme="minorHAnsi" w:ascii="Adelle Sans" w:hAnsi="Adelle Sans"/>
                <w:b/>
                <w:sz w:val="18"/>
                <w:szCs w:val="18"/>
                <w:lang w:val="es-MX" w:eastAsia="en-US"/>
              </w:rPr>
              <w:t>Semana 4</w:t>
            </w:r>
          </w:p>
        </w:tc>
      </w:tr>
      <w:tr>
        <w:trPr>
          <w:trHeight w:val="463" w:hRule="atLeast"/>
        </w:trPr>
        <w:tc>
          <w:tcPr>
            <w:tcW w:w="1301" w:type="dxa"/>
            <w:tcBorders/>
          </w:tcPr>
          <w:p>
            <w:pPr>
              <w:pStyle w:val="Normal"/>
              <w:jc w:val="both"/>
              <w:rPr>
                <w:rFonts w:ascii="Adelle Sans" w:hAnsi="Adelle Sans" w:cs="Arial"/>
                <w:b/>
                <w:b/>
                <w:sz w:val="12"/>
                <w:szCs w:val="12"/>
              </w:rPr>
            </w:pPr>
            <w:r>
              <w:rPr>
                <w:rFonts w:eastAsia="Cambria" w:cs="Arial" w:eastAsiaTheme="minorHAnsi" w:ascii="Adelle Sans" w:hAnsi="Adelle Sans"/>
                <w:b/>
                <w:sz w:val="12"/>
                <w:szCs w:val="12"/>
                <w:lang w:val="es-MX" w:eastAsia="en-US"/>
              </w:rPr>
              <w:t>Se describen las actividades que se requieren realizar para alcanzar la meta, pueden ser varias actividades, las cuales se colocan en distintos renglones.</w:t>
            </w:r>
          </w:p>
        </w:tc>
        <w:tc>
          <w:tcPr>
            <w:tcW w:w="1015" w:type="dxa"/>
            <w:tcBorders/>
          </w:tcPr>
          <w:p>
            <w:pPr>
              <w:pStyle w:val="Normal"/>
              <w:jc w:val="both"/>
              <w:rPr>
                <w:rFonts w:ascii="Adelle Sans" w:hAnsi="Adelle Sans" w:cs="Arial"/>
                <w:b/>
                <w:b/>
                <w:sz w:val="12"/>
                <w:szCs w:val="12"/>
              </w:rPr>
            </w:pPr>
            <w:r>
              <w:rPr>
                <w:rFonts w:eastAsia="Cambria" w:cs="Arial" w:eastAsiaTheme="minorHAnsi" w:ascii="Adelle Sans" w:hAnsi="Adelle Sans"/>
                <w:b/>
                <w:sz w:val="12"/>
                <w:szCs w:val="12"/>
                <w:lang w:val="es-MX" w:eastAsia="en-US"/>
              </w:rPr>
              <w:t>En este espacio se plantean todas las acciones que se deben de realizar en las distintas actividades, pueden ser varias acciones por actividad, las necesarias.</w:t>
            </w:r>
          </w:p>
        </w:tc>
        <w:tc>
          <w:tcPr>
            <w:tcW w:w="932" w:type="dxa"/>
            <w:tcBorders/>
          </w:tcPr>
          <w:p>
            <w:pPr>
              <w:pStyle w:val="Normal"/>
              <w:jc w:val="both"/>
              <w:rPr>
                <w:rFonts w:ascii="Adelle Sans" w:hAnsi="Adelle Sans" w:cs="Arial"/>
                <w:b/>
                <w:b/>
                <w:sz w:val="12"/>
                <w:szCs w:val="12"/>
              </w:rPr>
            </w:pPr>
            <w:r>
              <w:rPr>
                <w:rFonts w:eastAsia="Cambria" w:cs="Arial" w:eastAsiaTheme="minorHAnsi" w:ascii="Adelle Sans" w:hAnsi="Adelle Sans"/>
                <w:b/>
                <w:sz w:val="12"/>
                <w:szCs w:val="12"/>
                <w:lang w:val="es-MX" w:eastAsia="en-US"/>
              </w:rPr>
              <w:t>En este espacio se plantea la meta (cuantificable) que contribuya al cumplimiento del objetivo.</w:t>
            </w:r>
          </w:p>
        </w:tc>
        <w:tc>
          <w:tcPr>
            <w:tcW w:w="1309" w:type="dxa"/>
            <w:tcBorders/>
          </w:tcPr>
          <w:p>
            <w:pPr>
              <w:pStyle w:val="Normal"/>
              <w:jc w:val="both"/>
              <w:rPr>
                <w:rFonts w:ascii="Adelle Sans" w:hAnsi="Adelle Sans" w:cs="Arial"/>
                <w:b/>
                <w:b/>
                <w:sz w:val="12"/>
                <w:szCs w:val="12"/>
              </w:rPr>
            </w:pPr>
            <w:r>
              <w:rPr>
                <w:rFonts w:eastAsia="Cambria" w:cs="Arial" w:eastAsiaTheme="minorHAnsi" w:ascii="Adelle Sans" w:hAnsi="Adelle Sans"/>
                <w:b/>
                <w:sz w:val="12"/>
                <w:szCs w:val="12"/>
                <w:lang w:val="es-MX" w:eastAsia="en-US"/>
              </w:rPr>
              <w:t xml:space="preserve">Se describe la forma en la que será evaluada esta meta. </w:t>
            </w:r>
          </w:p>
        </w:tc>
        <w:tc>
          <w:tcPr>
            <w:tcW w:w="1454" w:type="dxa"/>
            <w:tcBorders/>
          </w:tcPr>
          <w:p>
            <w:pPr>
              <w:pStyle w:val="Normal"/>
              <w:jc w:val="both"/>
              <w:rPr>
                <w:rFonts w:ascii="Adelle Sans" w:hAnsi="Adelle Sans" w:cs="Arial"/>
                <w:b/>
                <w:b/>
                <w:sz w:val="12"/>
                <w:szCs w:val="12"/>
              </w:rPr>
            </w:pPr>
            <w:r>
              <w:rPr>
                <w:rFonts w:eastAsia="Cambria" w:cs="Arial" w:eastAsiaTheme="minorHAnsi" w:ascii="Adelle Sans" w:hAnsi="Adelle Sans"/>
                <w:b/>
                <w:sz w:val="12"/>
                <w:szCs w:val="12"/>
                <w:lang w:val="es-MX" w:eastAsia="en-US"/>
              </w:rPr>
              <w:t xml:space="preserve">En este caso se indica el tipo de producto a obtener o la evidencia que avale la actividad o la acción. </w:t>
            </w:r>
          </w:p>
        </w:tc>
        <w:tc>
          <w:tcPr>
            <w:tcW w:w="1633" w:type="dxa"/>
            <w:tcBorders/>
          </w:tcPr>
          <w:p>
            <w:pPr>
              <w:pStyle w:val="Normal"/>
              <w:jc w:val="both"/>
              <w:rPr>
                <w:rFonts w:ascii="Adelle Sans" w:hAnsi="Adelle Sans" w:cs="Arial"/>
                <w:b/>
                <w:b/>
                <w:sz w:val="12"/>
                <w:szCs w:val="12"/>
              </w:rPr>
            </w:pPr>
            <w:r>
              <w:rPr>
                <w:rFonts w:eastAsia="Cambria" w:cs="Arial" w:eastAsiaTheme="minorHAnsi" w:ascii="Adelle Sans" w:hAnsi="Adelle Sans"/>
                <w:b/>
                <w:sz w:val="12"/>
                <w:szCs w:val="12"/>
                <w:lang w:val="es-MX" w:eastAsia="en-US"/>
              </w:rPr>
              <w:t xml:space="preserve">En este espacio se indica el costo ya sea en tiempo o en dinero necesario para realizar cada acción. </w:t>
            </w:r>
          </w:p>
        </w:tc>
        <w:tc>
          <w:tcPr>
            <w:tcW w:w="635" w:type="dxa"/>
            <w:tcBorders/>
          </w:tcPr>
          <w:p>
            <w:pPr>
              <w:pStyle w:val="Normal"/>
              <w:jc w:val="both"/>
              <w:rPr>
                <w:rFonts w:ascii="Adelle Sans" w:hAnsi="Adelle Sans" w:cs="Arial"/>
                <w:b/>
                <w:b/>
              </w:rPr>
            </w:pPr>
            <w:r>
              <w:rPr>
                <w:rFonts w:eastAsia="Cambria" w:cs="Arial" w:eastAsiaTheme="minorHAnsi" w:ascii="Adelle Sans" w:hAnsi="Adelle Sans"/>
                <w:b/>
                <w:sz w:val="22"/>
                <w:szCs w:val="22"/>
                <w:lang w:val="es-MX" w:eastAsia="en-US"/>
              </w:rPr>
            </w:r>
          </w:p>
        </w:tc>
        <w:tc>
          <w:tcPr>
            <w:tcW w:w="635" w:type="dxa"/>
            <w:tcBorders/>
          </w:tcPr>
          <w:p>
            <w:pPr>
              <w:pStyle w:val="Normal"/>
              <w:jc w:val="both"/>
              <w:rPr>
                <w:rFonts w:ascii="Adelle Sans" w:hAnsi="Adelle Sans" w:cs="Arial"/>
                <w:b/>
                <w:b/>
              </w:rPr>
            </w:pPr>
            <w:r>
              <w:rPr>
                <w:rFonts w:eastAsia="Cambria" w:cs="Arial" w:eastAsiaTheme="minorHAnsi" w:ascii="Adelle Sans" w:hAnsi="Adelle Sans"/>
                <w:b/>
                <w:sz w:val="22"/>
                <w:szCs w:val="22"/>
                <w:lang w:val="es-MX" w:eastAsia="en-US"/>
              </w:rPr>
            </w:r>
          </w:p>
        </w:tc>
        <w:tc>
          <w:tcPr>
            <w:tcW w:w="635" w:type="dxa"/>
            <w:tcBorders/>
          </w:tcPr>
          <w:p>
            <w:pPr>
              <w:pStyle w:val="Normal"/>
              <w:jc w:val="both"/>
              <w:rPr>
                <w:rFonts w:ascii="Adelle Sans" w:hAnsi="Adelle Sans" w:cs="Arial"/>
                <w:b/>
                <w:b/>
              </w:rPr>
            </w:pPr>
            <w:r>
              <w:rPr>
                <w:rFonts w:eastAsia="Cambria" w:cs="Arial" w:eastAsiaTheme="minorHAnsi" w:ascii="Adelle Sans" w:hAnsi="Adelle Sans"/>
                <w:b/>
                <w:sz w:val="22"/>
                <w:szCs w:val="22"/>
                <w:lang w:val="es-MX" w:eastAsia="en-US"/>
              </w:rPr>
            </w:r>
          </w:p>
        </w:tc>
        <w:tc>
          <w:tcPr>
            <w:tcW w:w="635" w:type="dxa"/>
            <w:tcBorders/>
          </w:tcPr>
          <w:p>
            <w:pPr>
              <w:pStyle w:val="Normal"/>
              <w:jc w:val="both"/>
              <w:rPr>
                <w:rFonts w:ascii="Adelle Sans" w:hAnsi="Adelle Sans" w:cs="Arial"/>
                <w:b/>
                <w:b/>
              </w:rPr>
            </w:pPr>
            <w:r>
              <w:rPr>
                <w:rFonts w:eastAsia="Cambria" w:cs="Arial" w:eastAsiaTheme="minorHAnsi" w:ascii="Adelle Sans" w:hAnsi="Adelle Sans"/>
                <w:b/>
                <w:sz w:val="22"/>
                <w:szCs w:val="22"/>
                <w:lang w:val="es-MX" w:eastAsia="en-US"/>
              </w:rPr>
            </w:r>
          </w:p>
        </w:tc>
        <w:tc>
          <w:tcPr>
            <w:tcW w:w="635" w:type="dxa"/>
            <w:tcBorders/>
          </w:tcPr>
          <w:p>
            <w:pPr>
              <w:pStyle w:val="Normal"/>
              <w:jc w:val="both"/>
              <w:rPr>
                <w:rFonts w:ascii="Adelle Sans" w:hAnsi="Adelle Sans" w:cs="Arial"/>
                <w:b/>
                <w:b/>
              </w:rPr>
            </w:pPr>
            <w:r>
              <w:rPr>
                <w:rFonts w:eastAsia="Cambria" w:cs="Arial" w:eastAsiaTheme="minorHAnsi" w:ascii="Adelle Sans" w:hAnsi="Adelle Sans"/>
                <w:b/>
                <w:sz w:val="22"/>
                <w:szCs w:val="22"/>
                <w:lang w:val="es-MX" w:eastAsia="en-US"/>
              </w:rPr>
            </w:r>
          </w:p>
        </w:tc>
        <w:tc>
          <w:tcPr>
            <w:tcW w:w="635" w:type="dxa"/>
            <w:tcBorders/>
          </w:tcPr>
          <w:p>
            <w:pPr>
              <w:pStyle w:val="Normal"/>
              <w:jc w:val="both"/>
              <w:rPr>
                <w:rFonts w:ascii="Adelle Sans" w:hAnsi="Adelle Sans" w:cs="Arial"/>
                <w:b/>
                <w:b/>
              </w:rPr>
            </w:pPr>
            <w:r>
              <w:rPr>
                <w:rFonts w:eastAsia="Cambria" w:cs="Arial" w:eastAsiaTheme="minorHAnsi" w:ascii="Adelle Sans" w:hAnsi="Adelle Sans"/>
                <w:b/>
                <w:sz w:val="22"/>
                <w:szCs w:val="22"/>
                <w:lang w:val="es-MX" w:eastAsia="en-US"/>
              </w:rPr>
            </w:r>
          </w:p>
        </w:tc>
        <w:tc>
          <w:tcPr>
            <w:tcW w:w="635" w:type="dxa"/>
            <w:tcBorders/>
          </w:tcPr>
          <w:p>
            <w:pPr>
              <w:pStyle w:val="Normal"/>
              <w:jc w:val="both"/>
              <w:rPr>
                <w:rFonts w:ascii="Adelle Sans" w:hAnsi="Adelle Sans" w:cs="Arial"/>
                <w:b/>
                <w:b/>
              </w:rPr>
            </w:pPr>
            <w:r>
              <w:rPr>
                <w:rFonts w:eastAsia="Cambria" w:cs="Arial" w:eastAsiaTheme="minorHAnsi" w:ascii="Adelle Sans" w:hAnsi="Adelle Sans"/>
                <w:b/>
                <w:sz w:val="22"/>
                <w:szCs w:val="22"/>
                <w:lang w:val="es-MX" w:eastAsia="en-US"/>
              </w:rPr>
            </w:r>
          </w:p>
        </w:tc>
        <w:tc>
          <w:tcPr>
            <w:tcW w:w="636" w:type="dxa"/>
            <w:tcBorders/>
          </w:tcPr>
          <w:p>
            <w:pPr>
              <w:pStyle w:val="Normal"/>
              <w:jc w:val="both"/>
              <w:rPr>
                <w:rFonts w:ascii="Adelle Sans" w:hAnsi="Adelle Sans" w:cs="Arial"/>
                <w:b/>
                <w:b/>
              </w:rPr>
            </w:pPr>
            <w:r>
              <w:rPr>
                <w:rFonts w:eastAsia="Cambria" w:cs="Arial" w:eastAsiaTheme="minorHAnsi" w:ascii="Adelle Sans" w:hAnsi="Adelle Sans"/>
                <w:b/>
                <w:sz w:val="22"/>
                <w:szCs w:val="22"/>
                <w:lang w:val="es-MX" w:eastAsia="en-US"/>
              </w:rPr>
            </w:r>
          </w:p>
        </w:tc>
      </w:tr>
      <w:tr>
        <w:trPr>
          <w:trHeight w:val="463" w:hRule="atLeast"/>
        </w:trPr>
        <w:tc>
          <w:tcPr>
            <w:tcW w:w="1301" w:type="dxa"/>
            <w:tcBorders/>
          </w:tcPr>
          <w:p>
            <w:pPr>
              <w:pStyle w:val="Normal"/>
              <w:jc w:val="both"/>
              <w:rPr>
                <w:rFonts w:ascii="Adelle Sans" w:hAnsi="Adelle Sans" w:cs="Arial"/>
                <w:b/>
                <w:b/>
              </w:rPr>
            </w:pPr>
            <w:r>
              <w:rPr>
                <w:rFonts w:eastAsia="Cambria" w:cs="Arial" w:eastAsiaTheme="minorHAnsi" w:ascii="Adelle Sans" w:hAnsi="Adelle Sans"/>
                <w:b/>
                <w:sz w:val="22"/>
                <w:szCs w:val="22"/>
                <w:lang w:val="es-MX" w:eastAsia="en-US"/>
              </w:rPr>
            </w:r>
          </w:p>
        </w:tc>
        <w:tc>
          <w:tcPr>
            <w:tcW w:w="1015" w:type="dxa"/>
            <w:tcBorders/>
          </w:tcPr>
          <w:p>
            <w:pPr>
              <w:pStyle w:val="Normal"/>
              <w:jc w:val="both"/>
              <w:rPr>
                <w:rFonts w:ascii="Adelle Sans" w:hAnsi="Adelle Sans" w:cs="Arial"/>
                <w:b/>
                <w:b/>
              </w:rPr>
            </w:pPr>
            <w:r>
              <w:rPr>
                <w:rFonts w:eastAsia="Cambria" w:cs="Arial" w:eastAsiaTheme="minorHAnsi" w:ascii="Adelle Sans" w:hAnsi="Adelle Sans"/>
                <w:b/>
                <w:sz w:val="22"/>
                <w:szCs w:val="22"/>
                <w:lang w:val="es-MX" w:eastAsia="en-US"/>
              </w:rPr>
            </w:r>
          </w:p>
        </w:tc>
        <w:tc>
          <w:tcPr>
            <w:tcW w:w="932" w:type="dxa"/>
            <w:tcBorders/>
          </w:tcPr>
          <w:p>
            <w:pPr>
              <w:pStyle w:val="Normal"/>
              <w:jc w:val="both"/>
              <w:rPr>
                <w:rFonts w:ascii="Adelle Sans" w:hAnsi="Adelle Sans" w:cs="Arial"/>
                <w:b/>
                <w:b/>
              </w:rPr>
            </w:pPr>
            <w:r>
              <w:rPr>
                <w:rFonts w:eastAsia="Cambria" w:cs="Arial" w:eastAsiaTheme="minorHAnsi" w:ascii="Adelle Sans" w:hAnsi="Adelle Sans"/>
                <w:b/>
                <w:sz w:val="22"/>
                <w:szCs w:val="22"/>
                <w:lang w:val="es-MX" w:eastAsia="en-US"/>
              </w:rPr>
            </w:r>
          </w:p>
        </w:tc>
        <w:tc>
          <w:tcPr>
            <w:tcW w:w="1309" w:type="dxa"/>
            <w:tcBorders/>
          </w:tcPr>
          <w:p>
            <w:pPr>
              <w:pStyle w:val="Normal"/>
              <w:jc w:val="both"/>
              <w:rPr>
                <w:rFonts w:ascii="Adelle Sans" w:hAnsi="Adelle Sans" w:cs="Arial"/>
                <w:b/>
                <w:b/>
              </w:rPr>
            </w:pPr>
            <w:r>
              <w:rPr>
                <w:rFonts w:eastAsia="Cambria" w:cs="Arial" w:eastAsiaTheme="minorHAnsi" w:ascii="Adelle Sans" w:hAnsi="Adelle Sans"/>
                <w:b/>
                <w:sz w:val="22"/>
                <w:szCs w:val="22"/>
                <w:lang w:val="es-MX" w:eastAsia="en-US"/>
              </w:rPr>
            </w:r>
          </w:p>
        </w:tc>
        <w:tc>
          <w:tcPr>
            <w:tcW w:w="1454" w:type="dxa"/>
            <w:tcBorders/>
          </w:tcPr>
          <w:p>
            <w:pPr>
              <w:pStyle w:val="Normal"/>
              <w:jc w:val="both"/>
              <w:rPr>
                <w:rFonts w:ascii="Adelle Sans" w:hAnsi="Adelle Sans" w:cs="Arial"/>
                <w:b/>
                <w:b/>
              </w:rPr>
            </w:pPr>
            <w:r>
              <w:rPr>
                <w:rFonts w:eastAsia="Cambria" w:cs="Arial" w:eastAsiaTheme="minorHAnsi" w:ascii="Adelle Sans" w:hAnsi="Adelle Sans"/>
                <w:b/>
                <w:sz w:val="22"/>
                <w:szCs w:val="22"/>
                <w:lang w:val="es-MX" w:eastAsia="en-US"/>
              </w:rPr>
            </w:r>
          </w:p>
        </w:tc>
        <w:tc>
          <w:tcPr>
            <w:tcW w:w="1633" w:type="dxa"/>
            <w:tcBorders/>
          </w:tcPr>
          <w:p>
            <w:pPr>
              <w:pStyle w:val="Normal"/>
              <w:jc w:val="both"/>
              <w:rPr>
                <w:rFonts w:ascii="Adelle Sans" w:hAnsi="Adelle Sans" w:cs="Arial"/>
                <w:b/>
                <w:b/>
              </w:rPr>
            </w:pPr>
            <w:r>
              <w:rPr>
                <w:rFonts w:eastAsia="Cambria" w:cs="Arial" w:eastAsiaTheme="minorHAnsi" w:ascii="Adelle Sans" w:hAnsi="Adelle Sans"/>
                <w:b/>
                <w:sz w:val="22"/>
                <w:szCs w:val="22"/>
                <w:lang w:val="es-MX" w:eastAsia="en-US"/>
              </w:rPr>
            </w:r>
          </w:p>
        </w:tc>
        <w:tc>
          <w:tcPr>
            <w:tcW w:w="635" w:type="dxa"/>
            <w:tcBorders/>
          </w:tcPr>
          <w:p>
            <w:pPr>
              <w:pStyle w:val="Normal"/>
              <w:jc w:val="both"/>
              <w:rPr>
                <w:rFonts w:ascii="Adelle Sans" w:hAnsi="Adelle Sans" w:cs="Arial"/>
                <w:b/>
                <w:b/>
              </w:rPr>
            </w:pPr>
            <w:r>
              <w:rPr>
                <w:rFonts w:eastAsia="Cambria" w:cs="Arial" w:eastAsiaTheme="minorHAnsi" w:ascii="Adelle Sans" w:hAnsi="Adelle Sans"/>
                <w:b/>
                <w:sz w:val="22"/>
                <w:szCs w:val="22"/>
                <w:lang w:val="es-MX" w:eastAsia="en-US"/>
              </w:rPr>
            </w:r>
          </w:p>
        </w:tc>
        <w:tc>
          <w:tcPr>
            <w:tcW w:w="635" w:type="dxa"/>
            <w:tcBorders/>
          </w:tcPr>
          <w:p>
            <w:pPr>
              <w:pStyle w:val="Normal"/>
              <w:jc w:val="both"/>
              <w:rPr>
                <w:rFonts w:ascii="Adelle Sans" w:hAnsi="Adelle Sans" w:cs="Arial"/>
                <w:b/>
                <w:b/>
              </w:rPr>
            </w:pPr>
            <w:r>
              <w:rPr>
                <w:rFonts w:eastAsia="Cambria" w:cs="Arial" w:eastAsiaTheme="minorHAnsi" w:ascii="Adelle Sans" w:hAnsi="Adelle Sans"/>
                <w:b/>
                <w:sz w:val="22"/>
                <w:szCs w:val="22"/>
                <w:lang w:val="es-MX" w:eastAsia="en-US"/>
              </w:rPr>
            </w:r>
          </w:p>
        </w:tc>
        <w:tc>
          <w:tcPr>
            <w:tcW w:w="635" w:type="dxa"/>
            <w:tcBorders/>
          </w:tcPr>
          <w:p>
            <w:pPr>
              <w:pStyle w:val="Normal"/>
              <w:jc w:val="both"/>
              <w:rPr>
                <w:rFonts w:ascii="Adelle Sans" w:hAnsi="Adelle Sans" w:cs="Arial"/>
                <w:b/>
                <w:b/>
              </w:rPr>
            </w:pPr>
            <w:r>
              <w:rPr>
                <w:rFonts w:eastAsia="Cambria" w:cs="Arial" w:eastAsiaTheme="minorHAnsi" w:ascii="Adelle Sans" w:hAnsi="Adelle Sans"/>
                <w:b/>
                <w:sz w:val="22"/>
                <w:szCs w:val="22"/>
                <w:lang w:val="es-MX" w:eastAsia="en-US"/>
              </w:rPr>
            </w:r>
          </w:p>
        </w:tc>
        <w:tc>
          <w:tcPr>
            <w:tcW w:w="635" w:type="dxa"/>
            <w:tcBorders/>
          </w:tcPr>
          <w:p>
            <w:pPr>
              <w:pStyle w:val="Normal"/>
              <w:jc w:val="both"/>
              <w:rPr>
                <w:rFonts w:ascii="Adelle Sans" w:hAnsi="Adelle Sans" w:cs="Arial"/>
                <w:b/>
                <w:b/>
              </w:rPr>
            </w:pPr>
            <w:r>
              <w:rPr>
                <w:rFonts w:eastAsia="Cambria" w:cs="Arial" w:eastAsiaTheme="minorHAnsi" w:ascii="Adelle Sans" w:hAnsi="Adelle Sans"/>
                <w:b/>
                <w:sz w:val="22"/>
                <w:szCs w:val="22"/>
                <w:lang w:val="es-MX" w:eastAsia="en-US"/>
              </w:rPr>
            </w:r>
          </w:p>
        </w:tc>
        <w:tc>
          <w:tcPr>
            <w:tcW w:w="635" w:type="dxa"/>
            <w:tcBorders/>
          </w:tcPr>
          <w:p>
            <w:pPr>
              <w:pStyle w:val="Normal"/>
              <w:jc w:val="both"/>
              <w:rPr>
                <w:rFonts w:ascii="Adelle Sans" w:hAnsi="Adelle Sans" w:cs="Arial"/>
                <w:b/>
                <w:b/>
              </w:rPr>
            </w:pPr>
            <w:r>
              <w:rPr>
                <w:rFonts w:eastAsia="Cambria" w:cs="Arial" w:eastAsiaTheme="minorHAnsi" w:ascii="Adelle Sans" w:hAnsi="Adelle Sans"/>
                <w:b/>
                <w:sz w:val="22"/>
                <w:szCs w:val="22"/>
                <w:lang w:val="es-MX" w:eastAsia="en-US"/>
              </w:rPr>
            </w:r>
          </w:p>
        </w:tc>
        <w:tc>
          <w:tcPr>
            <w:tcW w:w="635" w:type="dxa"/>
            <w:tcBorders/>
          </w:tcPr>
          <w:p>
            <w:pPr>
              <w:pStyle w:val="Normal"/>
              <w:jc w:val="both"/>
              <w:rPr>
                <w:rFonts w:ascii="Adelle Sans" w:hAnsi="Adelle Sans" w:cs="Arial"/>
                <w:b/>
                <w:b/>
              </w:rPr>
            </w:pPr>
            <w:r>
              <w:rPr>
                <w:rFonts w:eastAsia="Cambria" w:cs="Arial" w:eastAsiaTheme="minorHAnsi" w:ascii="Adelle Sans" w:hAnsi="Adelle Sans"/>
                <w:b/>
                <w:sz w:val="22"/>
                <w:szCs w:val="22"/>
                <w:lang w:val="es-MX" w:eastAsia="en-US"/>
              </w:rPr>
            </w:r>
          </w:p>
        </w:tc>
        <w:tc>
          <w:tcPr>
            <w:tcW w:w="635" w:type="dxa"/>
            <w:tcBorders/>
          </w:tcPr>
          <w:p>
            <w:pPr>
              <w:pStyle w:val="Normal"/>
              <w:jc w:val="both"/>
              <w:rPr>
                <w:rFonts w:ascii="Adelle Sans" w:hAnsi="Adelle Sans" w:cs="Arial"/>
                <w:b/>
                <w:b/>
              </w:rPr>
            </w:pPr>
            <w:r>
              <w:rPr>
                <w:rFonts w:eastAsia="Cambria" w:cs="Arial" w:eastAsiaTheme="minorHAnsi" w:ascii="Adelle Sans" w:hAnsi="Adelle Sans"/>
                <w:b/>
                <w:sz w:val="22"/>
                <w:szCs w:val="22"/>
                <w:lang w:val="es-MX" w:eastAsia="en-US"/>
              </w:rPr>
            </w:r>
          </w:p>
        </w:tc>
        <w:tc>
          <w:tcPr>
            <w:tcW w:w="636" w:type="dxa"/>
            <w:tcBorders/>
          </w:tcPr>
          <w:p>
            <w:pPr>
              <w:pStyle w:val="Normal"/>
              <w:jc w:val="both"/>
              <w:rPr>
                <w:rFonts w:ascii="Adelle Sans" w:hAnsi="Adelle Sans" w:cs="Arial"/>
                <w:b/>
                <w:b/>
              </w:rPr>
            </w:pPr>
            <w:r>
              <w:rPr>
                <w:rFonts w:eastAsia="Cambria" w:cs="Arial" w:eastAsiaTheme="minorHAnsi" w:ascii="Adelle Sans" w:hAnsi="Adelle Sans"/>
                <w:b/>
                <w:sz w:val="22"/>
                <w:szCs w:val="22"/>
                <w:lang w:val="es-MX" w:eastAsia="en-US"/>
              </w:rPr>
            </w:r>
          </w:p>
        </w:tc>
      </w:tr>
      <w:tr>
        <w:trPr>
          <w:trHeight w:val="445" w:hRule="atLeast"/>
        </w:trPr>
        <w:tc>
          <w:tcPr>
            <w:tcW w:w="1301" w:type="dxa"/>
            <w:tcBorders/>
          </w:tcPr>
          <w:p>
            <w:pPr>
              <w:pStyle w:val="Normal"/>
              <w:jc w:val="both"/>
              <w:rPr>
                <w:rFonts w:ascii="Adelle Sans" w:hAnsi="Adelle Sans" w:cs="Arial"/>
                <w:b/>
                <w:b/>
              </w:rPr>
            </w:pPr>
            <w:r>
              <w:rPr>
                <w:rFonts w:eastAsia="Cambria" w:cs="Arial" w:eastAsiaTheme="minorHAnsi" w:ascii="Adelle Sans" w:hAnsi="Adelle Sans"/>
                <w:b/>
                <w:sz w:val="22"/>
                <w:szCs w:val="22"/>
                <w:lang w:val="es-MX" w:eastAsia="en-US"/>
              </w:rPr>
            </w:r>
          </w:p>
        </w:tc>
        <w:tc>
          <w:tcPr>
            <w:tcW w:w="1015" w:type="dxa"/>
            <w:tcBorders/>
          </w:tcPr>
          <w:p>
            <w:pPr>
              <w:pStyle w:val="Normal"/>
              <w:jc w:val="both"/>
              <w:rPr>
                <w:rFonts w:ascii="Adelle Sans" w:hAnsi="Adelle Sans" w:cs="Arial"/>
                <w:b/>
                <w:b/>
              </w:rPr>
            </w:pPr>
            <w:r>
              <w:rPr>
                <w:rFonts w:eastAsia="Cambria" w:cs="Arial" w:eastAsiaTheme="minorHAnsi" w:ascii="Adelle Sans" w:hAnsi="Adelle Sans"/>
                <w:b/>
                <w:sz w:val="22"/>
                <w:szCs w:val="22"/>
                <w:lang w:val="es-MX" w:eastAsia="en-US"/>
              </w:rPr>
            </w:r>
          </w:p>
        </w:tc>
        <w:tc>
          <w:tcPr>
            <w:tcW w:w="932" w:type="dxa"/>
            <w:tcBorders/>
          </w:tcPr>
          <w:p>
            <w:pPr>
              <w:pStyle w:val="Normal"/>
              <w:jc w:val="both"/>
              <w:rPr>
                <w:rFonts w:ascii="Adelle Sans" w:hAnsi="Adelle Sans" w:cs="Arial"/>
                <w:b/>
                <w:b/>
              </w:rPr>
            </w:pPr>
            <w:r>
              <w:rPr>
                <w:rFonts w:eastAsia="Cambria" w:cs="Arial" w:eastAsiaTheme="minorHAnsi" w:ascii="Adelle Sans" w:hAnsi="Adelle Sans"/>
                <w:b/>
                <w:sz w:val="22"/>
                <w:szCs w:val="22"/>
                <w:lang w:val="es-MX" w:eastAsia="en-US"/>
              </w:rPr>
            </w:r>
          </w:p>
        </w:tc>
        <w:tc>
          <w:tcPr>
            <w:tcW w:w="1309" w:type="dxa"/>
            <w:tcBorders/>
          </w:tcPr>
          <w:p>
            <w:pPr>
              <w:pStyle w:val="Normal"/>
              <w:jc w:val="both"/>
              <w:rPr>
                <w:rFonts w:ascii="Adelle Sans" w:hAnsi="Adelle Sans" w:cs="Arial"/>
                <w:b/>
                <w:b/>
              </w:rPr>
            </w:pPr>
            <w:r>
              <w:rPr>
                <w:rFonts w:eastAsia="Cambria" w:cs="Arial" w:eastAsiaTheme="minorHAnsi" w:ascii="Adelle Sans" w:hAnsi="Adelle Sans"/>
                <w:b/>
                <w:sz w:val="22"/>
                <w:szCs w:val="22"/>
                <w:lang w:val="es-MX" w:eastAsia="en-US"/>
              </w:rPr>
            </w:r>
          </w:p>
        </w:tc>
        <w:tc>
          <w:tcPr>
            <w:tcW w:w="1454" w:type="dxa"/>
            <w:tcBorders/>
          </w:tcPr>
          <w:p>
            <w:pPr>
              <w:pStyle w:val="Normal"/>
              <w:jc w:val="both"/>
              <w:rPr>
                <w:rFonts w:ascii="Adelle Sans" w:hAnsi="Adelle Sans" w:cs="Arial"/>
                <w:b/>
                <w:b/>
              </w:rPr>
            </w:pPr>
            <w:r>
              <w:rPr>
                <w:rFonts w:eastAsia="Cambria" w:cs="Arial" w:eastAsiaTheme="minorHAnsi" w:ascii="Adelle Sans" w:hAnsi="Adelle Sans"/>
                <w:b/>
                <w:sz w:val="22"/>
                <w:szCs w:val="22"/>
                <w:lang w:val="es-MX" w:eastAsia="en-US"/>
              </w:rPr>
            </w:r>
          </w:p>
        </w:tc>
        <w:tc>
          <w:tcPr>
            <w:tcW w:w="1633" w:type="dxa"/>
            <w:tcBorders/>
          </w:tcPr>
          <w:p>
            <w:pPr>
              <w:pStyle w:val="Normal"/>
              <w:jc w:val="both"/>
              <w:rPr>
                <w:rFonts w:ascii="Adelle Sans" w:hAnsi="Adelle Sans" w:cs="Arial"/>
                <w:b/>
                <w:b/>
              </w:rPr>
            </w:pPr>
            <w:r>
              <w:rPr>
                <w:rFonts w:eastAsia="Cambria" w:cs="Arial" w:eastAsiaTheme="minorHAnsi" w:ascii="Adelle Sans" w:hAnsi="Adelle Sans"/>
                <w:b/>
                <w:sz w:val="22"/>
                <w:szCs w:val="22"/>
                <w:lang w:val="es-MX" w:eastAsia="en-US"/>
              </w:rPr>
            </w:r>
          </w:p>
        </w:tc>
        <w:tc>
          <w:tcPr>
            <w:tcW w:w="635" w:type="dxa"/>
            <w:tcBorders/>
          </w:tcPr>
          <w:p>
            <w:pPr>
              <w:pStyle w:val="Normal"/>
              <w:jc w:val="both"/>
              <w:rPr>
                <w:rFonts w:ascii="Adelle Sans" w:hAnsi="Adelle Sans" w:cs="Arial"/>
                <w:b/>
                <w:b/>
              </w:rPr>
            </w:pPr>
            <w:r>
              <w:rPr>
                <w:rFonts w:eastAsia="Cambria" w:cs="Arial" w:eastAsiaTheme="minorHAnsi" w:ascii="Adelle Sans" w:hAnsi="Adelle Sans"/>
                <w:b/>
                <w:sz w:val="22"/>
                <w:szCs w:val="22"/>
                <w:lang w:val="es-MX" w:eastAsia="en-US"/>
              </w:rPr>
            </w:r>
          </w:p>
        </w:tc>
        <w:tc>
          <w:tcPr>
            <w:tcW w:w="635" w:type="dxa"/>
            <w:tcBorders/>
          </w:tcPr>
          <w:p>
            <w:pPr>
              <w:pStyle w:val="Normal"/>
              <w:jc w:val="both"/>
              <w:rPr>
                <w:rFonts w:ascii="Adelle Sans" w:hAnsi="Adelle Sans" w:cs="Arial"/>
                <w:b/>
                <w:b/>
              </w:rPr>
            </w:pPr>
            <w:r>
              <w:rPr>
                <w:rFonts w:eastAsia="Cambria" w:cs="Arial" w:eastAsiaTheme="minorHAnsi" w:ascii="Adelle Sans" w:hAnsi="Adelle Sans"/>
                <w:b/>
                <w:sz w:val="22"/>
                <w:szCs w:val="22"/>
                <w:lang w:val="es-MX" w:eastAsia="en-US"/>
              </w:rPr>
            </w:r>
          </w:p>
        </w:tc>
        <w:tc>
          <w:tcPr>
            <w:tcW w:w="635" w:type="dxa"/>
            <w:tcBorders/>
          </w:tcPr>
          <w:p>
            <w:pPr>
              <w:pStyle w:val="Normal"/>
              <w:jc w:val="both"/>
              <w:rPr>
                <w:rFonts w:ascii="Adelle Sans" w:hAnsi="Adelle Sans" w:cs="Arial"/>
                <w:b/>
                <w:b/>
              </w:rPr>
            </w:pPr>
            <w:r>
              <w:rPr>
                <w:rFonts w:eastAsia="Cambria" w:cs="Arial" w:eastAsiaTheme="minorHAnsi" w:ascii="Adelle Sans" w:hAnsi="Adelle Sans"/>
                <w:b/>
                <w:sz w:val="22"/>
                <w:szCs w:val="22"/>
                <w:lang w:val="es-MX" w:eastAsia="en-US"/>
              </w:rPr>
            </w:r>
          </w:p>
        </w:tc>
        <w:tc>
          <w:tcPr>
            <w:tcW w:w="635" w:type="dxa"/>
            <w:tcBorders/>
          </w:tcPr>
          <w:p>
            <w:pPr>
              <w:pStyle w:val="Normal"/>
              <w:jc w:val="both"/>
              <w:rPr>
                <w:rFonts w:ascii="Adelle Sans" w:hAnsi="Adelle Sans" w:cs="Arial"/>
                <w:b/>
                <w:b/>
              </w:rPr>
            </w:pPr>
            <w:r>
              <w:rPr>
                <w:rFonts w:eastAsia="Cambria" w:cs="Arial" w:eastAsiaTheme="minorHAnsi" w:ascii="Adelle Sans" w:hAnsi="Adelle Sans"/>
                <w:b/>
                <w:sz w:val="22"/>
                <w:szCs w:val="22"/>
                <w:lang w:val="es-MX" w:eastAsia="en-US"/>
              </w:rPr>
            </w:r>
          </w:p>
        </w:tc>
        <w:tc>
          <w:tcPr>
            <w:tcW w:w="635" w:type="dxa"/>
            <w:tcBorders/>
          </w:tcPr>
          <w:p>
            <w:pPr>
              <w:pStyle w:val="Normal"/>
              <w:jc w:val="both"/>
              <w:rPr>
                <w:rFonts w:ascii="Adelle Sans" w:hAnsi="Adelle Sans" w:cs="Arial"/>
                <w:b/>
                <w:b/>
              </w:rPr>
            </w:pPr>
            <w:r>
              <w:rPr>
                <w:rFonts w:eastAsia="Cambria" w:cs="Arial" w:eastAsiaTheme="minorHAnsi" w:ascii="Adelle Sans" w:hAnsi="Adelle Sans"/>
                <w:b/>
                <w:sz w:val="22"/>
                <w:szCs w:val="22"/>
                <w:lang w:val="es-MX" w:eastAsia="en-US"/>
              </w:rPr>
            </w:r>
          </w:p>
        </w:tc>
        <w:tc>
          <w:tcPr>
            <w:tcW w:w="635" w:type="dxa"/>
            <w:tcBorders/>
          </w:tcPr>
          <w:p>
            <w:pPr>
              <w:pStyle w:val="Normal"/>
              <w:jc w:val="both"/>
              <w:rPr>
                <w:rFonts w:ascii="Adelle Sans" w:hAnsi="Adelle Sans" w:cs="Arial"/>
                <w:b/>
                <w:b/>
              </w:rPr>
            </w:pPr>
            <w:r>
              <w:rPr>
                <w:rFonts w:eastAsia="Cambria" w:cs="Arial" w:eastAsiaTheme="minorHAnsi" w:ascii="Adelle Sans" w:hAnsi="Adelle Sans"/>
                <w:b/>
                <w:sz w:val="22"/>
                <w:szCs w:val="22"/>
                <w:lang w:val="es-MX" w:eastAsia="en-US"/>
              </w:rPr>
            </w:r>
          </w:p>
        </w:tc>
        <w:tc>
          <w:tcPr>
            <w:tcW w:w="635" w:type="dxa"/>
            <w:tcBorders/>
          </w:tcPr>
          <w:p>
            <w:pPr>
              <w:pStyle w:val="Normal"/>
              <w:jc w:val="both"/>
              <w:rPr>
                <w:rFonts w:ascii="Adelle Sans" w:hAnsi="Adelle Sans" w:cs="Arial"/>
                <w:b/>
                <w:b/>
              </w:rPr>
            </w:pPr>
            <w:r>
              <w:rPr>
                <w:rFonts w:eastAsia="Cambria" w:cs="Arial" w:eastAsiaTheme="minorHAnsi" w:ascii="Adelle Sans" w:hAnsi="Adelle Sans"/>
                <w:b/>
                <w:sz w:val="22"/>
                <w:szCs w:val="22"/>
                <w:lang w:val="es-MX" w:eastAsia="en-US"/>
              </w:rPr>
            </w:r>
          </w:p>
        </w:tc>
        <w:tc>
          <w:tcPr>
            <w:tcW w:w="636" w:type="dxa"/>
            <w:tcBorders/>
          </w:tcPr>
          <w:p>
            <w:pPr>
              <w:pStyle w:val="Normal"/>
              <w:jc w:val="both"/>
              <w:rPr>
                <w:rFonts w:ascii="Adelle Sans" w:hAnsi="Adelle Sans" w:cs="Arial"/>
                <w:b/>
                <w:b/>
              </w:rPr>
            </w:pPr>
            <w:r>
              <w:rPr>
                <w:rFonts w:eastAsia="Cambria" w:cs="Arial" w:eastAsiaTheme="minorHAnsi" w:ascii="Adelle Sans" w:hAnsi="Adelle Sans"/>
                <w:b/>
                <w:sz w:val="22"/>
                <w:szCs w:val="22"/>
                <w:lang w:val="es-MX" w:eastAsia="en-US"/>
              </w:rPr>
            </w:r>
          </w:p>
        </w:tc>
      </w:tr>
      <w:tr>
        <w:trPr>
          <w:trHeight w:val="445" w:hRule="atLeast"/>
        </w:trPr>
        <w:tc>
          <w:tcPr>
            <w:tcW w:w="1301" w:type="dxa"/>
            <w:tcBorders/>
          </w:tcPr>
          <w:p>
            <w:pPr>
              <w:pStyle w:val="Normal"/>
              <w:jc w:val="both"/>
              <w:rPr>
                <w:rFonts w:ascii="Adelle Sans" w:hAnsi="Adelle Sans" w:cs="Arial"/>
                <w:b/>
                <w:b/>
              </w:rPr>
            </w:pPr>
            <w:r>
              <w:rPr>
                <w:rFonts w:eastAsia="Cambria" w:cs="Arial" w:eastAsiaTheme="minorHAnsi" w:ascii="Adelle Sans" w:hAnsi="Adelle Sans"/>
                <w:b/>
                <w:sz w:val="22"/>
                <w:szCs w:val="22"/>
                <w:lang w:val="es-MX" w:eastAsia="en-US"/>
              </w:rPr>
            </w:r>
          </w:p>
        </w:tc>
        <w:tc>
          <w:tcPr>
            <w:tcW w:w="1015" w:type="dxa"/>
            <w:tcBorders/>
          </w:tcPr>
          <w:p>
            <w:pPr>
              <w:pStyle w:val="Normal"/>
              <w:jc w:val="both"/>
              <w:rPr>
                <w:rFonts w:ascii="Adelle Sans" w:hAnsi="Adelle Sans" w:cs="Arial"/>
                <w:b/>
                <w:b/>
              </w:rPr>
            </w:pPr>
            <w:r>
              <w:rPr>
                <w:rFonts w:eastAsia="Cambria" w:cs="Arial" w:eastAsiaTheme="minorHAnsi" w:ascii="Adelle Sans" w:hAnsi="Adelle Sans"/>
                <w:b/>
                <w:sz w:val="22"/>
                <w:szCs w:val="22"/>
                <w:lang w:val="es-MX" w:eastAsia="en-US"/>
              </w:rPr>
            </w:r>
          </w:p>
        </w:tc>
        <w:tc>
          <w:tcPr>
            <w:tcW w:w="932" w:type="dxa"/>
            <w:tcBorders/>
          </w:tcPr>
          <w:p>
            <w:pPr>
              <w:pStyle w:val="Normal"/>
              <w:jc w:val="both"/>
              <w:rPr>
                <w:rFonts w:ascii="Adelle Sans" w:hAnsi="Adelle Sans" w:cs="Arial"/>
                <w:b/>
                <w:b/>
              </w:rPr>
            </w:pPr>
            <w:r>
              <w:rPr>
                <w:rFonts w:eastAsia="Cambria" w:cs="Arial" w:eastAsiaTheme="minorHAnsi" w:ascii="Adelle Sans" w:hAnsi="Adelle Sans"/>
                <w:b/>
                <w:sz w:val="22"/>
                <w:szCs w:val="22"/>
                <w:lang w:val="es-MX" w:eastAsia="en-US"/>
              </w:rPr>
            </w:r>
          </w:p>
        </w:tc>
        <w:tc>
          <w:tcPr>
            <w:tcW w:w="1309" w:type="dxa"/>
            <w:tcBorders/>
          </w:tcPr>
          <w:p>
            <w:pPr>
              <w:pStyle w:val="Normal"/>
              <w:jc w:val="both"/>
              <w:rPr>
                <w:rFonts w:ascii="Adelle Sans" w:hAnsi="Adelle Sans" w:cs="Arial"/>
                <w:b/>
                <w:b/>
              </w:rPr>
            </w:pPr>
            <w:r>
              <w:rPr>
                <w:rFonts w:eastAsia="Cambria" w:cs="Arial" w:eastAsiaTheme="minorHAnsi" w:ascii="Adelle Sans" w:hAnsi="Adelle Sans"/>
                <w:b/>
                <w:sz w:val="22"/>
                <w:szCs w:val="22"/>
                <w:lang w:val="es-MX" w:eastAsia="en-US"/>
              </w:rPr>
            </w:r>
          </w:p>
        </w:tc>
        <w:tc>
          <w:tcPr>
            <w:tcW w:w="1454" w:type="dxa"/>
            <w:tcBorders/>
          </w:tcPr>
          <w:p>
            <w:pPr>
              <w:pStyle w:val="Normal"/>
              <w:jc w:val="both"/>
              <w:rPr>
                <w:rFonts w:ascii="Adelle Sans" w:hAnsi="Adelle Sans" w:cs="Arial"/>
                <w:b/>
                <w:b/>
              </w:rPr>
            </w:pPr>
            <w:r>
              <w:rPr>
                <w:rFonts w:eastAsia="Cambria" w:cs="Arial" w:eastAsiaTheme="minorHAnsi" w:ascii="Adelle Sans" w:hAnsi="Adelle Sans"/>
                <w:b/>
                <w:sz w:val="22"/>
                <w:szCs w:val="22"/>
                <w:lang w:val="es-MX" w:eastAsia="en-US"/>
              </w:rPr>
            </w:r>
          </w:p>
        </w:tc>
        <w:tc>
          <w:tcPr>
            <w:tcW w:w="1633" w:type="dxa"/>
            <w:tcBorders/>
          </w:tcPr>
          <w:p>
            <w:pPr>
              <w:pStyle w:val="Normal"/>
              <w:jc w:val="both"/>
              <w:rPr>
                <w:rFonts w:ascii="Adelle Sans" w:hAnsi="Adelle Sans" w:cs="Arial"/>
                <w:b/>
                <w:b/>
              </w:rPr>
            </w:pPr>
            <w:r>
              <w:rPr>
                <w:rFonts w:eastAsia="Cambria" w:cs="Arial" w:eastAsiaTheme="minorHAnsi" w:ascii="Adelle Sans" w:hAnsi="Adelle Sans"/>
                <w:b/>
                <w:sz w:val="22"/>
                <w:szCs w:val="22"/>
                <w:lang w:val="es-MX" w:eastAsia="en-US"/>
              </w:rPr>
            </w:r>
          </w:p>
        </w:tc>
        <w:tc>
          <w:tcPr>
            <w:tcW w:w="635" w:type="dxa"/>
            <w:tcBorders/>
          </w:tcPr>
          <w:p>
            <w:pPr>
              <w:pStyle w:val="Normal"/>
              <w:jc w:val="both"/>
              <w:rPr>
                <w:rFonts w:ascii="Adelle Sans" w:hAnsi="Adelle Sans" w:cs="Arial"/>
                <w:b/>
                <w:b/>
              </w:rPr>
            </w:pPr>
            <w:r>
              <w:rPr>
                <w:rFonts w:eastAsia="Cambria" w:cs="Arial" w:eastAsiaTheme="minorHAnsi" w:ascii="Adelle Sans" w:hAnsi="Adelle Sans"/>
                <w:b/>
                <w:sz w:val="22"/>
                <w:szCs w:val="22"/>
                <w:lang w:val="es-MX" w:eastAsia="en-US"/>
              </w:rPr>
            </w:r>
          </w:p>
        </w:tc>
        <w:tc>
          <w:tcPr>
            <w:tcW w:w="635" w:type="dxa"/>
            <w:tcBorders/>
          </w:tcPr>
          <w:p>
            <w:pPr>
              <w:pStyle w:val="Normal"/>
              <w:jc w:val="both"/>
              <w:rPr>
                <w:rFonts w:ascii="Adelle Sans" w:hAnsi="Adelle Sans" w:cs="Arial"/>
                <w:b/>
                <w:b/>
              </w:rPr>
            </w:pPr>
            <w:r>
              <w:rPr>
                <w:rFonts w:eastAsia="Cambria" w:cs="Arial" w:eastAsiaTheme="minorHAnsi" w:ascii="Adelle Sans" w:hAnsi="Adelle Sans"/>
                <w:b/>
                <w:sz w:val="22"/>
                <w:szCs w:val="22"/>
                <w:lang w:val="es-MX" w:eastAsia="en-US"/>
              </w:rPr>
            </w:r>
          </w:p>
        </w:tc>
        <w:tc>
          <w:tcPr>
            <w:tcW w:w="635" w:type="dxa"/>
            <w:tcBorders/>
          </w:tcPr>
          <w:p>
            <w:pPr>
              <w:pStyle w:val="Normal"/>
              <w:jc w:val="both"/>
              <w:rPr>
                <w:rFonts w:ascii="Adelle Sans" w:hAnsi="Adelle Sans" w:cs="Arial"/>
                <w:b/>
                <w:b/>
              </w:rPr>
            </w:pPr>
            <w:r>
              <w:rPr>
                <w:rFonts w:eastAsia="Cambria" w:cs="Arial" w:eastAsiaTheme="minorHAnsi" w:ascii="Adelle Sans" w:hAnsi="Adelle Sans"/>
                <w:b/>
                <w:sz w:val="22"/>
                <w:szCs w:val="22"/>
                <w:lang w:val="es-MX" w:eastAsia="en-US"/>
              </w:rPr>
            </w:r>
          </w:p>
        </w:tc>
        <w:tc>
          <w:tcPr>
            <w:tcW w:w="635" w:type="dxa"/>
            <w:tcBorders/>
          </w:tcPr>
          <w:p>
            <w:pPr>
              <w:pStyle w:val="Normal"/>
              <w:jc w:val="both"/>
              <w:rPr>
                <w:rFonts w:ascii="Adelle Sans" w:hAnsi="Adelle Sans" w:cs="Arial"/>
                <w:b/>
                <w:b/>
              </w:rPr>
            </w:pPr>
            <w:r>
              <w:rPr>
                <w:rFonts w:eastAsia="Cambria" w:cs="Arial" w:eastAsiaTheme="minorHAnsi" w:ascii="Adelle Sans" w:hAnsi="Adelle Sans"/>
                <w:b/>
                <w:sz w:val="22"/>
                <w:szCs w:val="22"/>
                <w:lang w:val="es-MX" w:eastAsia="en-US"/>
              </w:rPr>
            </w:r>
          </w:p>
        </w:tc>
        <w:tc>
          <w:tcPr>
            <w:tcW w:w="635" w:type="dxa"/>
            <w:tcBorders/>
          </w:tcPr>
          <w:p>
            <w:pPr>
              <w:pStyle w:val="Normal"/>
              <w:jc w:val="both"/>
              <w:rPr>
                <w:rFonts w:ascii="Adelle Sans" w:hAnsi="Adelle Sans" w:cs="Arial"/>
                <w:b/>
                <w:b/>
              </w:rPr>
            </w:pPr>
            <w:r>
              <w:rPr>
                <w:rFonts w:eastAsia="Cambria" w:cs="Arial" w:eastAsiaTheme="minorHAnsi" w:ascii="Adelle Sans" w:hAnsi="Adelle Sans"/>
                <w:b/>
                <w:sz w:val="22"/>
                <w:szCs w:val="22"/>
                <w:lang w:val="es-MX" w:eastAsia="en-US"/>
              </w:rPr>
            </w:r>
          </w:p>
        </w:tc>
        <w:tc>
          <w:tcPr>
            <w:tcW w:w="635" w:type="dxa"/>
            <w:tcBorders/>
          </w:tcPr>
          <w:p>
            <w:pPr>
              <w:pStyle w:val="Normal"/>
              <w:jc w:val="both"/>
              <w:rPr>
                <w:rFonts w:ascii="Adelle Sans" w:hAnsi="Adelle Sans" w:cs="Arial"/>
                <w:b/>
                <w:b/>
              </w:rPr>
            </w:pPr>
            <w:r>
              <w:rPr>
                <w:rFonts w:eastAsia="Cambria" w:cs="Arial" w:eastAsiaTheme="minorHAnsi" w:ascii="Adelle Sans" w:hAnsi="Adelle Sans"/>
                <w:b/>
                <w:sz w:val="22"/>
                <w:szCs w:val="22"/>
                <w:lang w:val="es-MX" w:eastAsia="en-US"/>
              </w:rPr>
            </w:r>
          </w:p>
        </w:tc>
        <w:tc>
          <w:tcPr>
            <w:tcW w:w="635" w:type="dxa"/>
            <w:tcBorders/>
          </w:tcPr>
          <w:p>
            <w:pPr>
              <w:pStyle w:val="Normal"/>
              <w:jc w:val="both"/>
              <w:rPr>
                <w:rFonts w:ascii="Adelle Sans" w:hAnsi="Adelle Sans" w:cs="Arial"/>
                <w:b/>
                <w:b/>
              </w:rPr>
            </w:pPr>
            <w:r>
              <w:rPr>
                <w:rFonts w:eastAsia="Cambria" w:cs="Arial" w:eastAsiaTheme="minorHAnsi" w:ascii="Adelle Sans" w:hAnsi="Adelle Sans"/>
                <w:b/>
                <w:sz w:val="22"/>
                <w:szCs w:val="22"/>
                <w:lang w:val="es-MX" w:eastAsia="en-US"/>
              </w:rPr>
            </w:r>
          </w:p>
        </w:tc>
        <w:tc>
          <w:tcPr>
            <w:tcW w:w="636" w:type="dxa"/>
            <w:tcBorders/>
          </w:tcPr>
          <w:p>
            <w:pPr>
              <w:pStyle w:val="Normal"/>
              <w:jc w:val="both"/>
              <w:rPr>
                <w:rFonts w:ascii="Adelle Sans" w:hAnsi="Adelle Sans" w:cs="Arial"/>
                <w:b/>
                <w:b/>
              </w:rPr>
            </w:pPr>
            <w:r>
              <w:rPr>
                <w:rFonts w:eastAsia="Cambria" w:cs="Arial" w:eastAsiaTheme="minorHAnsi" w:ascii="Adelle Sans" w:hAnsi="Adelle Sans"/>
                <w:b/>
                <w:sz w:val="22"/>
                <w:szCs w:val="22"/>
                <w:lang w:val="es-MX" w:eastAsia="en-US"/>
              </w:rPr>
            </w:r>
          </w:p>
        </w:tc>
      </w:tr>
      <w:tr>
        <w:trPr>
          <w:trHeight w:val="445" w:hRule="atLeast"/>
        </w:trPr>
        <w:tc>
          <w:tcPr>
            <w:tcW w:w="1301" w:type="dxa"/>
            <w:tcBorders/>
          </w:tcPr>
          <w:p>
            <w:pPr>
              <w:pStyle w:val="Normal"/>
              <w:jc w:val="both"/>
              <w:rPr>
                <w:rFonts w:ascii="Adelle Sans" w:hAnsi="Adelle Sans" w:cs="Arial"/>
                <w:b/>
                <w:b/>
              </w:rPr>
            </w:pPr>
            <w:r>
              <w:rPr>
                <w:rFonts w:eastAsia="Cambria" w:cs="Arial" w:eastAsiaTheme="minorHAnsi" w:ascii="Adelle Sans" w:hAnsi="Adelle Sans"/>
                <w:b/>
                <w:sz w:val="22"/>
                <w:szCs w:val="22"/>
                <w:lang w:val="es-MX" w:eastAsia="en-US"/>
              </w:rPr>
            </w:r>
          </w:p>
        </w:tc>
        <w:tc>
          <w:tcPr>
            <w:tcW w:w="1015" w:type="dxa"/>
            <w:tcBorders/>
          </w:tcPr>
          <w:p>
            <w:pPr>
              <w:pStyle w:val="Normal"/>
              <w:jc w:val="both"/>
              <w:rPr>
                <w:rFonts w:ascii="Adelle Sans" w:hAnsi="Adelle Sans" w:cs="Arial"/>
                <w:b/>
                <w:b/>
              </w:rPr>
            </w:pPr>
            <w:r>
              <w:rPr>
                <w:rFonts w:eastAsia="Cambria" w:cs="Arial" w:eastAsiaTheme="minorHAnsi" w:ascii="Adelle Sans" w:hAnsi="Adelle Sans"/>
                <w:b/>
                <w:sz w:val="22"/>
                <w:szCs w:val="22"/>
                <w:lang w:val="es-MX" w:eastAsia="en-US"/>
              </w:rPr>
            </w:r>
          </w:p>
        </w:tc>
        <w:tc>
          <w:tcPr>
            <w:tcW w:w="932" w:type="dxa"/>
            <w:tcBorders/>
          </w:tcPr>
          <w:p>
            <w:pPr>
              <w:pStyle w:val="Normal"/>
              <w:jc w:val="both"/>
              <w:rPr>
                <w:rFonts w:ascii="Adelle Sans" w:hAnsi="Adelle Sans" w:cs="Arial"/>
                <w:b/>
                <w:b/>
              </w:rPr>
            </w:pPr>
            <w:r>
              <w:rPr>
                <w:rFonts w:eastAsia="Cambria" w:cs="Arial" w:eastAsiaTheme="minorHAnsi" w:ascii="Adelle Sans" w:hAnsi="Adelle Sans"/>
                <w:b/>
                <w:sz w:val="22"/>
                <w:szCs w:val="22"/>
                <w:lang w:val="es-MX" w:eastAsia="en-US"/>
              </w:rPr>
            </w:r>
          </w:p>
        </w:tc>
        <w:tc>
          <w:tcPr>
            <w:tcW w:w="1309" w:type="dxa"/>
            <w:tcBorders/>
          </w:tcPr>
          <w:p>
            <w:pPr>
              <w:pStyle w:val="Normal"/>
              <w:jc w:val="both"/>
              <w:rPr>
                <w:rFonts w:ascii="Adelle Sans" w:hAnsi="Adelle Sans" w:cs="Arial"/>
                <w:b/>
                <w:b/>
              </w:rPr>
            </w:pPr>
            <w:r>
              <w:rPr>
                <w:rFonts w:eastAsia="Cambria" w:cs="Arial" w:eastAsiaTheme="minorHAnsi" w:ascii="Adelle Sans" w:hAnsi="Adelle Sans"/>
                <w:b/>
                <w:sz w:val="22"/>
                <w:szCs w:val="22"/>
                <w:lang w:val="es-MX" w:eastAsia="en-US"/>
              </w:rPr>
            </w:r>
          </w:p>
        </w:tc>
        <w:tc>
          <w:tcPr>
            <w:tcW w:w="1454" w:type="dxa"/>
            <w:tcBorders/>
          </w:tcPr>
          <w:p>
            <w:pPr>
              <w:pStyle w:val="Normal"/>
              <w:jc w:val="both"/>
              <w:rPr>
                <w:rFonts w:ascii="Adelle Sans" w:hAnsi="Adelle Sans" w:cs="Arial"/>
                <w:b/>
                <w:b/>
              </w:rPr>
            </w:pPr>
            <w:r>
              <w:rPr>
                <w:rFonts w:eastAsia="Cambria" w:cs="Arial" w:eastAsiaTheme="minorHAnsi" w:ascii="Adelle Sans" w:hAnsi="Adelle Sans"/>
                <w:b/>
                <w:sz w:val="22"/>
                <w:szCs w:val="22"/>
                <w:lang w:val="es-MX" w:eastAsia="en-US"/>
              </w:rPr>
            </w:r>
          </w:p>
        </w:tc>
        <w:tc>
          <w:tcPr>
            <w:tcW w:w="1633" w:type="dxa"/>
            <w:tcBorders/>
          </w:tcPr>
          <w:p>
            <w:pPr>
              <w:pStyle w:val="Normal"/>
              <w:jc w:val="both"/>
              <w:rPr>
                <w:rFonts w:ascii="Adelle Sans" w:hAnsi="Adelle Sans" w:cs="Arial"/>
                <w:b/>
                <w:b/>
              </w:rPr>
            </w:pPr>
            <w:r>
              <w:rPr>
                <w:rFonts w:eastAsia="Cambria" w:cs="Arial" w:eastAsiaTheme="minorHAnsi" w:ascii="Adelle Sans" w:hAnsi="Adelle Sans"/>
                <w:b/>
                <w:sz w:val="22"/>
                <w:szCs w:val="22"/>
                <w:lang w:val="es-MX" w:eastAsia="en-US"/>
              </w:rPr>
            </w:r>
          </w:p>
        </w:tc>
        <w:tc>
          <w:tcPr>
            <w:tcW w:w="635" w:type="dxa"/>
            <w:tcBorders/>
          </w:tcPr>
          <w:p>
            <w:pPr>
              <w:pStyle w:val="Normal"/>
              <w:jc w:val="both"/>
              <w:rPr>
                <w:rFonts w:ascii="Adelle Sans" w:hAnsi="Adelle Sans" w:cs="Arial"/>
                <w:b/>
                <w:b/>
              </w:rPr>
            </w:pPr>
            <w:r>
              <w:rPr>
                <w:rFonts w:eastAsia="Cambria" w:cs="Arial" w:eastAsiaTheme="minorHAnsi" w:ascii="Adelle Sans" w:hAnsi="Adelle Sans"/>
                <w:b/>
                <w:sz w:val="22"/>
                <w:szCs w:val="22"/>
                <w:lang w:val="es-MX" w:eastAsia="en-US"/>
              </w:rPr>
            </w:r>
          </w:p>
        </w:tc>
        <w:tc>
          <w:tcPr>
            <w:tcW w:w="635" w:type="dxa"/>
            <w:tcBorders/>
          </w:tcPr>
          <w:p>
            <w:pPr>
              <w:pStyle w:val="Normal"/>
              <w:jc w:val="both"/>
              <w:rPr>
                <w:rFonts w:ascii="Adelle Sans" w:hAnsi="Adelle Sans" w:cs="Arial"/>
                <w:b/>
                <w:b/>
              </w:rPr>
            </w:pPr>
            <w:r>
              <w:rPr>
                <w:rFonts w:eastAsia="Cambria" w:cs="Arial" w:eastAsiaTheme="minorHAnsi" w:ascii="Adelle Sans" w:hAnsi="Adelle Sans"/>
                <w:b/>
                <w:sz w:val="22"/>
                <w:szCs w:val="22"/>
                <w:lang w:val="es-MX" w:eastAsia="en-US"/>
              </w:rPr>
            </w:r>
          </w:p>
        </w:tc>
        <w:tc>
          <w:tcPr>
            <w:tcW w:w="635" w:type="dxa"/>
            <w:tcBorders/>
          </w:tcPr>
          <w:p>
            <w:pPr>
              <w:pStyle w:val="Normal"/>
              <w:jc w:val="both"/>
              <w:rPr>
                <w:rFonts w:ascii="Adelle Sans" w:hAnsi="Adelle Sans" w:cs="Arial"/>
                <w:b/>
                <w:b/>
              </w:rPr>
            </w:pPr>
            <w:r>
              <w:rPr>
                <w:rFonts w:eastAsia="Cambria" w:cs="Arial" w:eastAsiaTheme="minorHAnsi" w:ascii="Adelle Sans" w:hAnsi="Adelle Sans"/>
                <w:b/>
                <w:sz w:val="22"/>
                <w:szCs w:val="22"/>
                <w:lang w:val="es-MX" w:eastAsia="en-US"/>
              </w:rPr>
            </w:r>
          </w:p>
        </w:tc>
        <w:tc>
          <w:tcPr>
            <w:tcW w:w="635" w:type="dxa"/>
            <w:tcBorders/>
          </w:tcPr>
          <w:p>
            <w:pPr>
              <w:pStyle w:val="Normal"/>
              <w:jc w:val="both"/>
              <w:rPr>
                <w:rFonts w:ascii="Adelle Sans" w:hAnsi="Adelle Sans" w:cs="Arial"/>
                <w:b/>
                <w:b/>
              </w:rPr>
            </w:pPr>
            <w:r>
              <w:rPr>
                <w:rFonts w:eastAsia="Cambria" w:cs="Arial" w:eastAsiaTheme="minorHAnsi" w:ascii="Adelle Sans" w:hAnsi="Adelle Sans"/>
                <w:b/>
                <w:sz w:val="22"/>
                <w:szCs w:val="22"/>
                <w:lang w:val="es-MX" w:eastAsia="en-US"/>
              </w:rPr>
            </w:r>
          </w:p>
        </w:tc>
        <w:tc>
          <w:tcPr>
            <w:tcW w:w="635" w:type="dxa"/>
            <w:tcBorders/>
          </w:tcPr>
          <w:p>
            <w:pPr>
              <w:pStyle w:val="Normal"/>
              <w:jc w:val="both"/>
              <w:rPr>
                <w:rFonts w:ascii="Adelle Sans" w:hAnsi="Adelle Sans" w:cs="Arial"/>
                <w:b/>
                <w:b/>
              </w:rPr>
            </w:pPr>
            <w:r>
              <w:rPr>
                <w:rFonts w:eastAsia="Cambria" w:cs="Arial" w:eastAsiaTheme="minorHAnsi" w:ascii="Adelle Sans" w:hAnsi="Adelle Sans"/>
                <w:b/>
                <w:sz w:val="22"/>
                <w:szCs w:val="22"/>
                <w:lang w:val="es-MX" w:eastAsia="en-US"/>
              </w:rPr>
            </w:r>
          </w:p>
        </w:tc>
        <w:tc>
          <w:tcPr>
            <w:tcW w:w="635" w:type="dxa"/>
            <w:tcBorders/>
          </w:tcPr>
          <w:p>
            <w:pPr>
              <w:pStyle w:val="Normal"/>
              <w:jc w:val="both"/>
              <w:rPr>
                <w:rFonts w:ascii="Adelle Sans" w:hAnsi="Adelle Sans" w:cs="Arial"/>
                <w:b/>
                <w:b/>
              </w:rPr>
            </w:pPr>
            <w:r>
              <w:rPr>
                <w:rFonts w:eastAsia="Cambria" w:cs="Arial" w:eastAsiaTheme="minorHAnsi" w:ascii="Adelle Sans" w:hAnsi="Adelle Sans"/>
                <w:b/>
                <w:sz w:val="22"/>
                <w:szCs w:val="22"/>
                <w:lang w:val="es-MX" w:eastAsia="en-US"/>
              </w:rPr>
            </w:r>
          </w:p>
        </w:tc>
        <w:tc>
          <w:tcPr>
            <w:tcW w:w="635" w:type="dxa"/>
            <w:tcBorders/>
          </w:tcPr>
          <w:p>
            <w:pPr>
              <w:pStyle w:val="Normal"/>
              <w:jc w:val="both"/>
              <w:rPr>
                <w:rFonts w:ascii="Adelle Sans" w:hAnsi="Adelle Sans" w:cs="Arial"/>
                <w:b/>
                <w:b/>
              </w:rPr>
            </w:pPr>
            <w:r>
              <w:rPr>
                <w:rFonts w:eastAsia="Cambria" w:cs="Arial" w:eastAsiaTheme="minorHAnsi" w:ascii="Adelle Sans" w:hAnsi="Adelle Sans"/>
                <w:b/>
                <w:sz w:val="22"/>
                <w:szCs w:val="22"/>
                <w:lang w:val="es-MX" w:eastAsia="en-US"/>
              </w:rPr>
            </w:r>
          </w:p>
        </w:tc>
        <w:tc>
          <w:tcPr>
            <w:tcW w:w="636" w:type="dxa"/>
            <w:tcBorders/>
          </w:tcPr>
          <w:p>
            <w:pPr>
              <w:pStyle w:val="Normal"/>
              <w:jc w:val="both"/>
              <w:rPr>
                <w:rFonts w:ascii="Adelle Sans" w:hAnsi="Adelle Sans" w:cs="Arial"/>
                <w:b/>
                <w:b/>
              </w:rPr>
            </w:pPr>
            <w:r>
              <w:rPr>
                <w:rFonts w:eastAsia="Cambria" w:cs="Arial" w:eastAsiaTheme="minorHAnsi" w:ascii="Adelle Sans" w:hAnsi="Adelle Sans"/>
                <w:b/>
                <w:sz w:val="22"/>
                <w:szCs w:val="22"/>
                <w:lang w:val="es-MX" w:eastAsia="en-US"/>
              </w:rPr>
            </w:r>
          </w:p>
        </w:tc>
      </w:tr>
      <w:tr>
        <w:trPr>
          <w:trHeight w:val="445" w:hRule="atLeast"/>
        </w:trPr>
        <w:tc>
          <w:tcPr>
            <w:tcW w:w="1301" w:type="dxa"/>
            <w:tcBorders/>
          </w:tcPr>
          <w:p>
            <w:pPr>
              <w:pStyle w:val="Normal"/>
              <w:jc w:val="both"/>
              <w:rPr>
                <w:rFonts w:ascii="Adelle Sans" w:hAnsi="Adelle Sans" w:cs="Arial"/>
                <w:b/>
                <w:b/>
              </w:rPr>
            </w:pPr>
            <w:r>
              <w:rPr>
                <w:rFonts w:eastAsia="Cambria" w:cs="Arial" w:eastAsiaTheme="minorHAnsi" w:ascii="Adelle Sans" w:hAnsi="Adelle Sans"/>
                <w:b/>
                <w:sz w:val="22"/>
                <w:szCs w:val="22"/>
                <w:lang w:val="es-MX" w:eastAsia="en-US"/>
              </w:rPr>
            </w:r>
          </w:p>
        </w:tc>
        <w:tc>
          <w:tcPr>
            <w:tcW w:w="1015" w:type="dxa"/>
            <w:tcBorders/>
          </w:tcPr>
          <w:p>
            <w:pPr>
              <w:pStyle w:val="Normal"/>
              <w:jc w:val="both"/>
              <w:rPr>
                <w:rFonts w:ascii="Adelle Sans" w:hAnsi="Adelle Sans" w:cs="Arial"/>
                <w:b/>
                <w:b/>
              </w:rPr>
            </w:pPr>
            <w:r>
              <w:rPr>
                <w:rFonts w:eastAsia="Cambria" w:cs="Arial" w:eastAsiaTheme="minorHAnsi" w:ascii="Adelle Sans" w:hAnsi="Adelle Sans"/>
                <w:b/>
                <w:sz w:val="22"/>
                <w:szCs w:val="22"/>
                <w:lang w:val="es-MX" w:eastAsia="en-US"/>
              </w:rPr>
            </w:r>
          </w:p>
        </w:tc>
        <w:tc>
          <w:tcPr>
            <w:tcW w:w="932" w:type="dxa"/>
            <w:tcBorders/>
          </w:tcPr>
          <w:p>
            <w:pPr>
              <w:pStyle w:val="Normal"/>
              <w:jc w:val="both"/>
              <w:rPr>
                <w:rFonts w:ascii="Adelle Sans" w:hAnsi="Adelle Sans" w:cs="Arial"/>
                <w:b/>
                <w:b/>
              </w:rPr>
            </w:pPr>
            <w:r>
              <w:rPr>
                <w:rFonts w:eastAsia="Cambria" w:cs="Arial" w:eastAsiaTheme="minorHAnsi" w:ascii="Adelle Sans" w:hAnsi="Adelle Sans"/>
                <w:b/>
                <w:sz w:val="22"/>
                <w:szCs w:val="22"/>
                <w:lang w:val="es-MX" w:eastAsia="en-US"/>
              </w:rPr>
            </w:r>
          </w:p>
        </w:tc>
        <w:tc>
          <w:tcPr>
            <w:tcW w:w="1309" w:type="dxa"/>
            <w:tcBorders/>
          </w:tcPr>
          <w:p>
            <w:pPr>
              <w:pStyle w:val="Normal"/>
              <w:jc w:val="both"/>
              <w:rPr>
                <w:rFonts w:ascii="Adelle Sans" w:hAnsi="Adelle Sans" w:cs="Arial"/>
                <w:b/>
                <w:b/>
              </w:rPr>
            </w:pPr>
            <w:r>
              <w:rPr>
                <w:rFonts w:eastAsia="Cambria" w:cs="Arial" w:eastAsiaTheme="minorHAnsi" w:ascii="Adelle Sans" w:hAnsi="Adelle Sans"/>
                <w:b/>
                <w:sz w:val="22"/>
                <w:szCs w:val="22"/>
                <w:lang w:val="es-MX" w:eastAsia="en-US"/>
              </w:rPr>
            </w:r>
          </w:p>
        </w:tc>
        <w:tc>
          <w:tcPr>
            <w:tcW w:w="1454" w:type="dxa"/>
            <w:tcBorders/>
          </w:tcPr>
          <w:p>
            <w:pPr>
              <w:pStyle w:val="Normal"/>
              <w:jc w:val="both"/>
              <w:rPr>
                <w:rFonts w:ascii="Adelle Sans" w:hAnsi="Adelle Sans" w:cs="Arial"/>
                <w:b/>
                <w:b/>
              </w:rPr>
            </w:pPr>
            <w:r>
              <w:rPr>
                <w:rFonts w:eastAsia="Cambria" w:cs="Arial" w:eastAsiaTheme="minorHAnsi" w:ascii="Adelle Sans" w:hAnsi="Adelle Sans"/>
                <w:b/>
                <w:sz w:val="22"/>
                <w:szCs w:val="22"/>
                <w:lang w:val="es-MX" w:eastAsia="en-US"/>
              </w:rPr>
            </w:r>
          </w:p>
        </w:tc>
        <w:tc>
          <w:tcPr>
            <w:tcW w:w="1633" w:type="dxa"/>
            <w:tcBorders/>
          </w:tcPr>
          <w:p>
            <w:pPr>
              <w:pStyle w:val="Normal"/>
              <w:jc w:val="both"/>
              <w:rPr>
                <w:rFonts w:ascii="Adelle Sans" w:hAnsi="Adelle Sans" w:cs="Arial"/>
                <w:b/>
                <w:b/>
              </w:rPr>
            </w:pPr>
            <w:r>
              <w:rPr>
                <w:rFonts w:eastAsia="Cambria" w:cs="Arial" w:eastAsiaTheme="minorHAnsi" w:ascii="Adelle Sans" w:hAnsi="Adelle Sans"/>
                <w:b/>
                <w:sz w:val="22"/>
                <w:szCs w:val="22"/>
                <w:lang w:val="es-MX" w:eastAsia="en-US"/>
              </w:rPr>
            </w:r>
          </w:p>
        </w:tc>
        <w:tc>
          <w:tcPr>
            <w:tcW w:w="635" w:type="dxa"/>
            <w:tcBorders/>
          </w:tcPr>
          <w:p>
            <w:pPr>
              <w:pStyle w:val="Normal"/>
              <w:jc w:val="both"/>
              <w:rPr>
                <w:rFonts w:ascii="Adelle Sans" w:hAnsi="Adelle Sans" w:cs="Arial"/>
                <w:b/>
                <w:b/>
              </w:rPr>
            </w:pPr>
            <w:r>
              <w:rPr>
                <w:rFonts w:eastAsia="Cambria" w:cs="Arial" w:eastAsiaTheme="minorHAnsi" w:ascii="Adelle Sans" w:hAnsi="Adelle Sans"/>
                <w:b/>
                <w:sz w:val="22"/>
                <w:szCs w:val="22"/>
                <w:lang w:val="es-MX" w:eastAsia="en-US"/>
              </w:rPr>
            </w:r>
          </w:p>
        </w:tc>
        <w:tc>
          <w:tcPr>
            <w:tcW w:w="635" w:type="dxa"/>
            <w:tcBorders/>
          </w:tcPr>
          <w:p>
            <w:pPr>
              <w:pStyle w:val="Normal"/>
              <w:jc w:val="both"/>
              <w:rPr>
                <w:rFonts w:ascii="Adelle Sans" w:hAnsi="Adelle Sans" w:cs="Arial"/>
                <w:b/>
                <w:b/>
              </w:rPr>
            </w:pPr>
            <w:r>
              <w:rPr>
                <w:rFonts w:eastAsia="Cambria" w:cs="Arial" w:eastAsiaTheme="minorHAnsi" w:ascii="Adelle Sans" w:hAnsi="Adelle Sans"/>
                <w:b/>
                <w:sz w:val="22"/>
                <w:szCs w:val="22"/>
                <w:lang w:val="es-MX" w:eastAsia="en-US"/>
              </w:rPr>
            </w:r>
          </w:p>
        </w:tc>
        <w:tc>
          <w:tcPr>
            <w:tcW w:w="635" w:type="dxa"/>
            <w:tcBorders/>
          </w:tcPr>
          <w:p>
            <w:pPr>
              <w:pStyle w:val="Normal"/>
              <w:jc w:val="both"/>
              <w:rPr>
                <w:rFonts w:ascii="Adelle Sans" w:hAnsi="Adelle Sans" w:cs="Arial"/>
                <w:b/>
                <w:b/>
              </w:rPr>
            </w:pPr>
            <w:r>
              <w:rPr>
                <w:rFonts w:eastAsia="Cambria" w:cs="Arial" w:eastAsiaTheme="minorHAnsi" w:ascii="Adelle Sans" w:hAnsi="Adelle Sans"/>
                <w:b/>
                <w:sz w:val="22"/>
                <w:szCs w:val="22"/>
                <w:lang w:val="es-MX" w:eastAsia="en-US"/>
              </w:rPr>
            </w:r>
          </w:p>
        </w:tc>
        <w:tc>
          <w:tcPr>
            <w:tcW w:w="635" w:type="dxa"/>
            <w:tcBorders/>
          </w:tcPr>
          <w:p>
            <w:pPr>
              <w:pStyle w:val="Normal"/>
              <w:jc w:val="both"/>
              <w:rPr>
                <w:rFonts w:ascii="Adelle Sans" w:hAnsi="Adelle Sans" w:cs="Arial"/>
                <w:b/>
                <w:b/>
              </w:rPr>
            </w:pPr>
            <w:r>
              <w:rPr>
                <w:rFonts w:eastAsia="Cambria" w:cs="Arial" w:eastAsiaTheme="minorHAnsi" w:ascii="Adelle Sans" w:hAnsi="Adelle Sans"/>
                <w:b/>
                <w:sz w:val="22"/>
                <w:szCs w:val="22"/>
                <w:lang w:val="es-MX" w:eastAsia="en-US"/>
              </w:rPr>
            </w:r>
          </w:p>
        </w:tc>
        <w:tc>
          <w:tcPr>
            <w:tcW w:w="635" w:type="dxa"/>
            <w:tcBorders/>
          </w:tcPr>
          <w:p>
            <w:pPr>
              <w:pStyle w:val="Normal"/>
              <w:jc w:val="both"/>
              <w:rPr>
                <w:rFonts w:ascii="Adelle Sans" w:hAnsi="Adelle Sans" w:cs="Arial"/>
                <w:b/>
                <w:b/>
              </w:rPr>
            </w:pPr>
            <w:r>
              <w:rPr>
                <w:rFonts w:eastAsia="Cambria" w:cs="Arial" w:eastAsiaTheme="minorHAnsi" w:ascii="Adelle Sans" w:hAnsi="Adelle Sans"/>
                <w:b/>
                <w:sz w:val="22"/>
                <w:szCs w:val="22"/>
                <w:lang w:val="es-MX" w:eastAsia="en-US"/>
              </w:rPr>
            </w:r>
          </w:p>
        </w:tc>
        <w:tc>
          <w:tcPr>
            <w:tcW w:w="635" w:type="dxa"/>
            <w:tcBorders/>
          </w:tcPr>
          <w:p>
            <w:pPr>
              <w:pStyle w:val="Normal"/>
              <w:jc w:val="both"/>
              <w:rPr>
                <w:rFonts w:ascii="Adelle Sans" w:hAnsi="Adelle Sans" w:cs="Arial"/>
                <w:b/>
                <w:b/>
              </w:rPr>
            </w:pPr>
            <w:r>
              <w:rPr>
                <w:rFonts w:eastAsia="Cambria" w:cs="Arial" w:eastAsiaTheme="minorHAnsi" w:ascii="Adelle Sans" w:hAnsi="Adelle Sans"/>
                <w:b/>
                <w:sz w:val="22"/>
                <w:szCs w:val="22"/>
                <w:lang w:val="es-MX" w:eastAsia="en-US"/>
              </w:rPr>
            </w:r>
          </w:p>
        </w:tc>
        <w:tc>
          <w:tcPr>
            <w:tcW w:w="635" w:type="dxa"/>
            <w:tcBorders/>
          </w:tcPr>
          <w:p>
            <w:pPr>
              <w:pStyle w:val="Normal"/>
              <w:jc w:val="both"/>
              <w:rPr>
                <w:rFonts w:ascii="Adelle Sans" w:hAnsi="Adelle Sans" w:cs="Arial"/>
                <w:b/>
                <w:b/>
              </w:rPr>
            </w:pPr>
            <w:r>
              <w:rPr>
                <w:rFonts w:eastAsia="Cambria" w:cs="Arial" w:eastAsiaTheme="minorHAnsi" w:ascii="Adelle Sans" w:hAnsi="Adelle Sans"/>
                <w:b/>
                <w:sz w:val="22"/>
                <w:szCs w:val="22"/>
                <w:lang w:val="es-MX" w:eastAsia="en-US"/>
              </w:rPr>
            </w:r>
          </w:p>
        </w:tc>
        <w:tc>
          <w:tcPr>
            <w:tcW w:w="636" w:type="dxa"/>
            <w:tcBorders/>
          </w:tcPr>
          <w:p>
            <w:pPr>
              <w:pStyle w:val="Normal"/>
              <w:jc w:val="both"/>
              <w:rPr>
                <w:rFonts w:ascii="Adelle Sans" w:hAnsi="Adelle Sans" w:cs="Arial"/>
                <w:b/>
                <w:b/>
              </w:rPr>
            </w:pPr>
            <w:r>
              <w:rPr>
                <w:rFonts w:eastAsia="Cambria" w:cs="Arial" w:eastAsiaTheme="minorHAnsi" w:ascii="Adelle Sans" w:hAnsi="Adelle Sans"/>
                <w:b/>
                <w:sz w:val="22"/>
                <w:szCs w:val="22"/>
                <w:lang w:val="es-MX" w:eastAsia="en-US"/>
              </w:rPr>
            </w:r>
          </w:p>
        </w:tc>
      </w:tr>
      <w:tr>
        <w:trPr>
          <w:trHeight w:val="445" w:hRule="atLeast"/>
        </w:trPr>
        <w:tc>
          <w:tcPr>
            <w:tcW w:w="1301" w:type="dxa"/>
            <w:tcBorders/>
          </w:tcPr>
          <w:p>
            <w:pPr>
              <w:pStyle w:val="Normal"/>
              <w:jc w:val="both"/>
              <w:rPr>
                <w:rFonts w:ascii="Adelle Sans" w:hAnsi="Adelle Sans" w:cs="Arial"/>
                <w:b/>
                <w:b/>
              </w:rPr>
            </w:pPr>
            <w:r>
              <w:rPr>
                <w:rFonts w:eastAsia="Cambria" w:cs="Arial" w:eastAsiaTheme="minorHAnsi" w:ascii="Adelle Sans" w:hAnsi="Adelle Sans"/>
                <w:b/>
                <w:sz w:val="22"/>
                <w:szCs w:val="22"/>
                <w:lang w:val="es-MX" w:eastAsia="en-US"/>
              </w:rPr>
            </w:r>
          </w:p>
        </w:tc>
        <w:tc>
          <w:tcPr>
            <w:tcW w:w="1015" w:type="dxa"/>
            <w:tcBorders/>
          </w:tcPr>
          <w:p>
            <w:pPr>
              <w:pStyle w:val="Normal"/>
              <w:jc w:val="both"/>
              <w:rPr>
                <w:rFonts w:ascii="Adelle Sans" w:hAnsi="Adelle Sans" w:cs="Arial"/>
                <w:b/>
                <w:b/>
              </w:rPr>
            </w:pPr>
            <w:r>
              <w:rPr>
                <w:rFonts w:eastAsia="Cambria" w:cs="Arial" w:eastAsiaTheme="minorHAnsi" w:ascii="Adelle Sans" w:hAnsi="Adelle Sans"/>
                <w:b/>
                <w:sz w:val="22"/>
                <w:szCs w:val="22"/>
                <w:lang w:val="es-MX" w:eastAsia="en-US"/>
              </w:rPr>
            </w:r>
          </w:p>
        </w:tc>
        <w:tc>
          <w:tcPr>
            <w:tcW w:w="932" w:type="dxa"/>
            <w:tcBorders/>
          </w:tcPr>
          <w:p>
            <w:pPr>
              <w:pStyle w:val="Normal"/>
              <w:jc w:val="both"/>
              <w:rPr>
                <w:rFonts w:ascii="Adelle Sans" w:hAnsi="Adelle Sans" w:cs="Arial"/>
                <w:b/>
                <w:b/>
              </w:rPr>
            </w:pPr>
            <w:r>
              <w:rPr>
                <w:rFonts w:eastAsia="Cambria" w:cs="Arial" w:eastAsiaTheme="minorHAnsi" w:ascii="Adelle Sans" w:hAnsi="Adelle Sans"/>
                <w:b/>
                <w:sz w:val="22"/>
                <w:szCs w:val="22"/>
                <w:lang w:val="es-MX" w:eastAsia="en-US"/>
              </w:rPr>
            </w:r>
          </w:p>
        </w:tc>
        <w:tc>
          <w:tcPr>
            <w:tcW w:w="1309" w:type="dxa"/>
            <w:tcBorders/>
          </w:tcPr>
          <w:p>
            <w:pPr>
              <w:pStyle w:val="Normal"/>
              <w:jc w:val="both"/>
              <w:rPr>
                <w:rFonts w:ascii="Adelle Sans" w:hAnsi="Adelle Sans" w:cs="Arial"/>
                <w:b/>
                <w:b/>
              </w:rPr>
            </w:pPr>
            <w:r>
              <w:rPr>
                <w:rFonts w:eastAsia="Cambria" w:cs="Arial" w:eastAsiaTheme="minorHAnsi" w:ascii="Adelle Sans" w:hAnsi="Adelle Sans"/>
                <w:b/>
                <w:sz w:val="22"/>
                <w:szCs w:val="22"/>
                <w:lang w:val="es-MX" w:eastAsia="en-US"/>
              </w:rPr>
            </w:r>
          </w:p>
        </w:tc>
        <w:tc>
          <w:tcPr>
            <w:tcW w:w="1454" w:type="dxa"/>
            <w:tcBorders/>
          </w:tcPr>
          <w:p>
            <w:pPr>
              <w:pStyle w:val="Normal"/>
              <w:jc w:val="both"/>
              <w:rPr>
                <w:rFonts w:ascii="Adelle Sans" w:hAnsi="Adelle Sans" w:cs="Arial"/>
                <w:b/>
                <w:b/>
              </w:rPr>
            </w:pPr>
            <w:r>
              <w:rPr>
                <w:rFonts w:eastAsia="Cambria" w:cs="Arial" w:eastAsiaTheme="minorHAnsi" w:ascii="Adelle Sans" w:hAnsi="Adelle Sans"/>
                <w:b/>
                <w:sz w:val="22"/>
                <w:szCs w:val="22"/>
                <w:lang w:val="es-MX" w:eastAsia="en-US"/>
              </w:rPr>
            </w:r>
          </w:p>
        </w:tc>
        <w:tc>
          <w:tcPr>
            <w:tcW w:w="1633" w:type="dxa"/>
            <w:tcBorders/>
          </w:tcPr>
          <w:p>
            <w:pPr>
              <w:pStyle w:val="Normal"/>
              <w:jc w:val="both"/>
              <w:rPr>
                <w:rFonts w:ascii="Adelle Sans" w:hAnsi="Adelle Sans" w:cs="Arial"/>
                <w:b/>
                <w:b/>
              </w:rPr>
            </w:pPr>
            <w:r>
              <w:rPr>
                <w:rFonts w:eastAsia="Cambria" w:cs="Arial" w:eastAsiaTheme="minorHAnsi" w:ascii="Adelle Sans" w:hAnsi="Adelle Sans"/>
                <w:b/>
                <w:sz w:val="22"/>
                <w:szCs w:val="22"/>
                <w:lang w:val="es-MX" w:eastAsia="en-US"/>
              </w:rPr>
            </w:r>
          </w:p>
        </w:tc>
        <w:tc>
          <w:tcPr>
            <w:tcW w:w="635" w:type="dxa"/>
            <w:tcBorders/>
          </w:tcPr>
          <w:p>
            <w:pPr>
              <w:pStyle w:val="Normal"/>
              <w:jc w:val="both"/>
              <w:rPr>
                <w:rFonts w:ascii="Adelle Sans" w:hAnsi="Adelle Sans" w:cs="Arial"/>
                <w:b/>
                <w:b/>
              </w:rPr>
            </w:pPr>
            <w:r>
              <w:rPr>
                <w:rFonts w:eastAsia="Cambria" w:cs="Arial" w:eastAsiaTheme="minorHAnsi" w:ascii="Adelle Sans" w:hAnsi="Adelle Sans"/>
                <w:b/>
                <w:sz w:val="22"/>
                <w:szCs w:val="22"/>
                <w:lang w:val="es-MX" w:eastAsia="en-US"/>
              </w:rPr>
            </w:r>
          </w:p>
        </w:tc>
        <w:tc>
          <w:tcPr>
            <w:tcW w:w="635" w:type="dxa"/>
            <w:tcBorders/>
          </w:tcPr>
          <w:p>
            <w:pPr>
              <w:pStyle w:val="Normal"/>
              <w:jc w:val="both"/>
              <w:rPr>
                <w:rFonts w:ascii="Adelle Sans" w:hAnsi="Adelle Sans" w:cs="Arial"/>
                <w:b/>
                <w:b/>
              </w:rPr>
            </w:pPr>
            <w:r>
              <w:rPr>
                <w:rFonts w:eastAsia="Cambria" w:cs="Arial" w:eastAsiaTheme="minorHAnsi" w:ascii="Adelle Sans" w:hAnsi="Adelle Sans"/>
                <w:b/>
                <w:sz w:val="22"/>
                <w:szCs w:val="22"/>
                <w:lang w:val="es-MX" w:eastAsia="en-US"/>
              </w:rPr>
            </w:r>
          </w:p>
        </w:tc>
        <w:tc>
          <w:tcPr>
            <w:tcW w:w="635" w:type="dxa"/>
            <w:tcBorders/>
          </w:tcPr>
          <w:p>
            <w:pPr>
              <w:pStyle w:val="Normal"/>
              <w:jc w:val="both"/>
              <w:rPr>
                <w:rFonts w:ascii="Adelle Sans" w:hAnsi="Adelle Sans" w:cs="Arial"/>
                <w:b/>
                <w:b/>
              </w:rPr>
            </w:pPr>
            <w:r>
              <w:rPr>
                <w:rFonts w:eastAsia="Cambria" w:cs="Arial" w:eastAsiaTheme="minorHAnsi" w:ascii="Adelle Sans" w:hAnsi="Adelle Sans"/>
                <w:b/>
                <w:sz w:val="22"/>
                <w:szCs w:val="22"/>
                <w:lang w:val="es-MX" w:eastAsia="en-US"/>
              </w:rPr>
            </w:r>
          </w:p>
        </w:tc>
        <w:tc>
          <w:tcPr>
            <w:tcW w:w="635" w:type="dxa"/>
            <w:tcBorders/>
          </w:tcPr>
          <w:p>
            <w:pPr>
              <w:pStyle w:val="Normal"/>
              <w:jc w:val="both"/>
              <w:rPr>
                <w:rFonts w:ascii="Adelle Sans" w:hAnsi="Adelle Sans" w:cs="Arial"/>
                <w:b/>
                <w:b/>
              </w:rPr>
            </w:pPr>
            <w:r>
              <w:rPr>
                <w:rFonts w:eastAsia="Cambria" w:cs="Arial" w:eastAsiaTheme="minorHAnsi" w:ascii="Adelle Sans" w:hAnsi="Adelle Sans"/>
                <w:b/>
                <w:sz w:val="22"/>
                <w:szCs w:val="22"/>
                <w:lang w:val="es-MX" w:eastAsia="en-US"/>
              </w:rPr>
            </w:r>
          </w:p>
        </w:tc>
        <w:tc>
          <w:tcPr>
            <w:tcW w:w="635" w:type="dxa"/>
            <w:tcBorders/>
          </w:tcPr>
          <w:p>
            <w:pPr>
              <w:pStyle w:val="Normal"/>
              <w:jc w:val="both"/>
              <w:rPr>
                <w:rFonts w:ascii="Adelle Sans" w:hAnsi="Adelle Sans" w:cs="Arial"/>
                <w:b/>
                <w:b/>
              </w:rPr>
            </w:pPr>
            <w:r>
              <w:rPr>
                <w:rFonts w:eastAsia="Cambria" w:cs="Arial" w:eastAsiaTheme="minorHAnsi" w:ascii="Adelle Sans" w:hAnsi="Adelle Sans"/>
                <w:b/>
                <w:sz w:val="22"/>
                <w:szCs w:val="22"/>
                <w:lang w:val="es-MX" w:eastAsia="en-US"/>
              </w:rPr>
            </w:r>
          </w:p>
        </w:tc>
        <w:tc>
          <w:tcPr>
            <w:tcW w:w="635" w:type="dxa"/>
            <w:tcBorders/>
          </w:tcPr>
          <w:p>
            <w:pPr>
              <w:pStyle w:val="Normal"/>
              <w:jc w:val="both"/>
              <w:rPr>
                <w:rFonts w:ascii="Adelle Sans" w:hAnsi="Adelle Sans" w:cs="Arial"/>
                <w:b/>
                <w:b/>
              </w:rPr>
            </w:pPr>
            <w:r>
              <w:rPr>
                <w:rFonts w:eastAsia="Cambria" w:cs="Arial" w:eastAsiaTheme="minorHAnsi" w:ascii="Adelle Sans" w:hAnsi="Adelle Sans"/>
                <w:b/>
                <w:sz w:val="22"/>
                <w:szCs w:val="22"/>
                <w:lang w:val="es-MX" w:eastAsia="en-US"/>
              </w:rPr>
            </w:r>
          </w:p>
        </w:tc>
        <w:tc>
          <w:tcPr>
            <w:tcW w:w="635" w:type="dxa"/>
            <w:tcBorders/>
          </w:tcPr>
          <w:p>
            <w:pPr>
              <w:pStyle w:val="Normal"/>
              <w:jc w:val="both"/>
              <w:rPr>
                <w:rFonts w:ascii="Adelle Sans" w:hAnsi="Adelle Sans" w:cs="Arial"/>
                <w:b/>
                <w:b/>
              </w:rPr>
            </w:pPr>
            <w:r>
              <w:rPr>
                <w:rFonts w:eastAsia="Cambria" w:cs="Arial" w:eastAsiaTheme="minorHAnsi" w:ascii="Adelle Sans" w:hAnsi="Adelle Sans"/>
                <w:b/>
                <w:sz w:val="22"/>
                <w:szCs w:val="22"/>
                <w:lang w:val="es-MX" w:eastAsia="en-US"/>
              </w:rPr>
            </w:r>
          </w:p>
        </w:tc>
        <w:tc>
          <w:tcPr>
            <w:tcW w:w="636" w:type="dxa"/>
            <w:tcBorders/>
          </w:tcPr>
          <w:p>
            <w:pPr>
              <w:pStyle w:val="Normal"/>
              <w:jc w:val="both"/>
              <w:rPr>
                <w:rFonts w:ascii="Adelle Sans" w:hAnsi="Adelle Sans" w:cs="Arial"/>
                <w:b/>
                <w:b/>
              </w:rPr>
            </w:pPr>
            <w:r>
              <w:rPr>
                <w:rFonts w:eastAsia="Cambria" w:cs="Arial" w:eastAsiaTheme="minorHAnsi" w:ascii="Adelle Sans" w:hAnsi="Adelle Sans"/>
                <w:b/>
                <w:sz w:val="22"/>
                <w:szCs w:val="22"/>
                <w:lang w:val="es-MX" w:eastAsia="en-US"/>
              </w:rPr>
            </w:r>
          </w:p>
        </w:tc>
      </w:tr>
    </w:tbl>
    <w:p>
      <w:pPr>
        <w:pStyle w:val="Normal"/>
        <w:jc w:val="both"/>
        <w:rPr>
          <w:rFonts w:ascii="Adelle Sans" w:hAnsi="Adelle Sans" w:eastAsia="Cambria" w:cs="Arial" w:eastAsiaTheme="minorHAnsi"/>
          <w:b/>
          <w:b/>
          <w:lang w:val="es-MX" w:eastAsia="en-US"/>
        </w:rPr>
      </w:pPr>
      <w:r>
        <w:rPr>
          <w:rFonts w:eastAsia="Cambria" w:cs="Arial" w:eastAsiaTheme="minorHAnsi" w:ascii="Adelle Sans" w:hAnsi="Adelle Sans"/>
          <w:b/>
          <w:lang w:val="es-MX" w:eastAsia="en-US"/>
        </w:rPr>
      </w:r>
    </w:p>
    <w:p>
      <w:pPr>
        <w:pStyle w:val="Normal"/>
        <w:rPr/>
      </w:pPr>
      <w:r>
        <w:rPr/>
      </w:r>
    </w:p>
    <w:sectPr>
      <w:headerReference w:type="default" r:id="rId4"/>
      <w:footerReference w:type="default" r:id="rId5"/>
      <w:type w:val="nextPage"/>
      <w:pgSz w:orient="landscape" w:w="15840" w:h="12240"/>
      <w:pgMar w:left="1843" w:right="3261" w:header="708" w:top="1701" w:footer="708" w:bottom="170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swiss"/>
    <w:pitch w:val="variable"/>
  </w:font>
  <w:font w:name="Adelle Sans">
    <w:charset w:val="01"/>
    <w:family w:val="roman"/>
    <w:pitch w:val="variable"/>
  </w:font>
  <w:font w:name="Adelle Sans 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ind w:left="-1701" w:hanging="0"/>
      <w:rPr/>
    </w:pPr>
    <w:r>
      <w:rPr>
        <w:lang w:val="es-ES"/>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ind w:left="-1701" w:hanging="0"/>
      <w:rPr/>
    </w:pPr>
    <w:r>
      <w:rPr>
        <w:lang w:val="es-ES"/>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drawing>
        <wp:anchor behindDoc="1" distT="0" distB="0" distL="0" distR="0" simplePos="0" locked="0" layoutInCell="1" allowOverlap="1" relativeHeight="4">
          <wp:simplePos x="0" y="0"/>
          <wp:positionH relativeFrom="margin">
            <wp:align>center</wp:align>
          </wp:positionH>
          <wp:positionV relativeFrom="paragraph">
            <wp:posOffset>-255270</wp:posOffset>
          </wp:positionV>
          <wp:extent cx="2844800" cy="899795"/>
          <wp:effectExtent l="0" t="0" r="0" b="0"/>
          <wp:wrapNone/>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1"/>
                  <a:stretch>
                    <a:fillRect/>
                  </a:stretch>
                </pic:blipFill>
                <pic:spPr bwMode="auto">
                  <a:xfrm>
                    <a:off x="0" y="0"/>
                    <a:ext cx="2844800" cy="899795"/>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drawing>
        <wp:anchor behindDoc="1" distT="0" distB="0" distL="0" distR="0" simplePos="0" locked="0" layoutInCell="1" allowOverlap="1" relativeHeight="6">
          <wp:simplePos x="0" y="0"/>
          <wp:positionH relativeFrom="margin">
            <wp:align>center</wp:align>
          </wp:positionH>
          <wp:positionV relativeFrom="paragraph">
            <wp:posOffset>-255270</wp:posOffset>
          </wp:positionV>
          <wp:extent cx="2844800" cy="899795"/>
          <wp:effectExtent l="0" t="0" r="0" b="0"/>
          <wp:wrapNone/>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1"/>
                  <a:stretch>
                    <a:fillRect/>
                  </a:stretch>
                </pic:blipFill>
                <pic:spPr bwMode="auto">
                  <a:xfrm>
                    <a:off x="0" y="0"/>
                    <a:ext cx="2844800" cy="899795"/>
                  </a:xfrm>
                  <a:prstGeom prst="rect">
                    <a:avLst/>
                  </a:prstGeom>
                </pic:spPr>
              </pic:pic>
            </a:graphicData>
          </a:graphic>
        </wp:anchor>
      </w:drawing>
    </w:r>
  </w:p>
</w:hdr>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ES_tradnl"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s-ES_tradnl" w:eastAsia="es-E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ascii="Cambria" w:hAnsi="Cambria" w:eastAsia="ＭＳ 明朝" w:cs="" w:asciiTheme="minorHAnsi" w:cstheme="minorBidi" w:eastAsiaTheme="minorEastAsia" w:hAnsiTheme="minorHAnsi"/>
      <w:color w:val="auto"/>
      <w:kern w:val="0"/>
      <w:sz w:val="24"/>
      <w:szCs w:val="24"/>
      <w:lang w:val="es-ES_tradnl" w:eastAsia="es-E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6b6d25"/>
    <w:rPr/>
  </w:style>
  <w:style w:type="character" w:styleId="PiedepginaCar" w:customStyle="1">
    <w:name w:val="Pie de página Car"/>
    <w:basedOn w:val="DefaultParagraphFont"/>
    <w:link w:val="Piedepgina"/>
    <w:uiPriority w:val="99"/>
    <w:qFormat/>
    <w:rsid w:val="006b6d25"/>
    <w:rPr/>
  </w:style>
  <w:style w:type="character" w:styleId="TextodegloboCar" w:customStyle="1">
    <w:name w:val="Texto de globo Car"/>
    <w:basedOn w:val="DefaultParagraphFont"/>
    <w:link w:val="Textodeglobo"/>
    <w:uiPriority w:val="99"/>
    <w:semiHidden/>
    <w:qFormat/>
    <w:rsid w:val="006b6d25"/>
    <w:rPr>
      <w:rFonts w:ascii="Lucida Grande" w:hAnsi="Lucida Grande" w:cs="Lucida Grande"/>
      <w:sz w:val="18"/>
      <w:szCs w:val="18"/>
    </w:rPr>
  </w:style>
  <w:style w:type="character" w:styleId="EnlacedeInternet">
    <w:name w:val="Enlace de Internet"/>
    <w:basedOn w:val="DefaultParagraphFont"/>
    <w:uiPriority w:val="99"/>
    <w:unhideWhenUsed/>
    <w:rsid w:val="00b45a95"/>
    <w:rPr>
      <w:color w:val="0000FF" w:themeColor="hyperlink"/>
      <w:u w:val="single"/>
    </w:rPr>
  </w:style>
  <w:style w:type="character" w:styleId="UnresolvedMention" w:customStyle="1">
    <w:name w:val="Unresolved Mention"/>
    <w:basedOn w:val="DefaultParagraphFont"/>
    <w:uiPriority w:val="99"/>
    <w:semiHidden/>
    <w:unhideWhenUsed/>
    <w:qFormat/>
    <w:rsid w:val="00b45a95"/>
    <w:rPr>
      <w:color w:val="605E5C"/>
      <w:shd w:fill="E1DFDD" w:val="clear"/>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rPr/>
  </w:style>
  <w:style w:type="paragraph" w:styleId="Cabecera">
    <w:name w:val="Header"/>
    <w:basedOn w:val="Normal"/>
    <w:link w:val="EncabezadoCar"/>
    <w:uiPriority w:val="99"/>
    <w:unhideWhenUsed/>
    <w:rsid w:val="006b6d25"/>
    <w:pPr>
      <w:tabs>
        <w:tab w:val="clear" w:pos="708"/>
        <w:tab w:val="center" w:pos="4252" w:leader="none"/>
        <w:tab w:val="right" w:pos="8504" w:leader="none"/>
      </w:tabs>
    </w:pPr>
    <w:rPr/>
  </w:style>
  <w:style w:type="paragraph" w:styleId="Piedepgina">
    <w:name w:val="Footer"/>
    <w:basedOn w:val="Normal"/>
    <w:link w:val="PiedepginaCar"/>
    <w:uiPriority w:val="99"/>
    <w:unhideWhenUsed/>
    <w:rsid w:val="006b6d25"/>
    <w:pPr>
      <w:tabs>
        <w:tab w:val="clear" w:pos="708"/>
        <w:tab w:val="center" w:pos="4252" w:leader="none"/>
        <w:tab w:val="right" w:pos="8504" w:leader="none"/>
      </w:tabs>
    </w:pPr>
    <w:rPr/>
  </w:style>
  <w:style w:type="paragraph" w:styleId="BalloonText">
    <w:name w:val="Balloon Text"/>
    <w:basedOn w:val="Normal"/>
    <w:link w:val="TextodegloboCar"/>
    <w:uiPriority w:val="99"/>
    <w:semiHidden/>
    <w:unhideWhenUsed/>
    <w:qFormat/>
    <w:rsid w:val="006b6d25"/>
    <w:pPr/>
    <w:rPr>
      <w:rFonts w:ascii="Lucida Grande" w:hAnsi="Lucida Grande" w:cs="Lucida Grande"/>
      <w:sz w:val="18"/>
      <w:szCs w:val="18"/>
    </w:rPr>
  </w:style>
  <w:style w:type="paragraph" w:styleId="ListParagraph">
    <w:name w:val="List Paragraph"/>
    <w:basedOn w:val="Normal"/>
    <w:uiPriority w:val="34"/>
    <w:qFormat/>
    <w:rsid w:val="00410091"/>
    <w:pPr>
      <w:spacing w:lineRule="auto" w:line="259" w:before="0" w:after="160"/>
      <w:ind w:left="720" w:hanging="0"/>
      <w:contextualSpacing/>
    </w:pPr>
    <w:rPr>
      <w:rFonts w:eastAsia="Cambria" w:eastAsiaTheme="minorHAnsi"/>
      <w:sz w:val="22"/>
      <w:szCs w:val="22"/>
      <w:lang w:val="es-MX" w:eastAsia="en-U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410091"/>
    <w:rPr>
      <w:rFonts w:eastAsiaTheme="minorHAnsi"/>
      <w:lang w:val="es-MX"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aconcuadrcula1">
    <w:name w:val="Tabla con cuadrícula1"/>
    <w:basedOn w:val="Tablanormal"/>
    <w:uiPriority w:val="39"/>
    <w:rsid w:val="00410091"/>
    <w:rPr>
      <w:rFonts w:eastAsiaTheme="minorHAnsi"/>
      <w:lang w:val="es-MX"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_rels/header2.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AD685E-45E9-4281-B75A-6D9FCCB5E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Application>LibreOffice/6.4.7.2$Linux_X86_64 LibreOffice_project/40$Build-2</Application>
  <Pages>5</Pages>
  <Words>1422</Words>
  <Characters>7637</Characters>
  <CharactersWithSpaces>8980</CharactersWithSpaces>
  <Paragraphs>90</Paragraphs>
  <Company>casa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2022-06-03T20:07:00Z</dcterms:created>
  <dc:creator>maframa</dc:creator>
  <dc:description/>
  <dc:language>es-MX</dc:language>
  <cp:lastModifiedBy/>
  <dcterms:modified xsi:type="dcterms:W3CDTF">2022-06-10T15:52:27Z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casa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