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12E22">
        <w:rPr>
          <w:rFonts w:cs="Calibri"/>
          <w:b/>
          <w:bCs/>
          <w:sz w:val="32"/>
          <w:szCs w:val="32"/>
        </w:rPr>
        <w:t>A a k a s h  P 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C4FDF">
        <w:rPr>
          <w:rFonts w:cs="Calibri"/>
          <w:sz w:val="20"/>
          <w:szCs w:val="20"/>
        </w:rPr>
        <w:t>).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570AF8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r w:rsidR="00F540DC">
        <w:rPr>
          <w:rFonts w:cs="Calibri"/>
          <w:sz w:val="20"/>
          <w:szCs w:val="20"/>
        </w:rPr>
        <w:t xml:space="preserve"> java.</w:t>
      </w:r>
    </w:p>
    <w:p w:rsidR="00570AF8" w:rsidRPr="00A65953" w:rsidRDefault="00FD27D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Maintaining</w:t>
      </w:r>
      <w:r w:rsidR="00570AF8">
        <w:rPr>
          <w:rFonts w:cs="Calibri"/>
          <w:sz w:val="20"/>
          <w:szCs w:val="20"/>
        </w:rPr>
        <w:t xml:space="preserve"> </w:t>
      </w:r>
      <w:r w:rsidR="00570AF8" w:rsidRPr="00570AF8">
        <w:rPr>
          <w:rFonts w:cs="Calibri"/>
          <w:b/>
          <w:sz w:val="20"/>
          <w:szCs w:val="20"/>
        </w:rPr>
        <w:t>Kony Web portals</w:t>
      </w:r>
    </w:p>
    <w:p w:rsidR="00A65953" w:rsidRPr="00A65953" w:rsidRDefault="00A65953" w:rsidP="00A659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A65953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2017 – </w:t>
      </w:r>
      <w:r>
        <w:rPr>
          <w:rFonts w:cs="Calibri"/>
          <w:b/>
          <w:bCs/>
          <w:sz w:val="21"/>
          <w:szCs w:val="21"/>
        </w:rPr>
        <w:t>Dec</w:t>
      </w:r>
      <w:r>
        <w:rPr>
          <w:rFonts w:cs="Calibri"/>
          <w:b/>
          <w:bCs/>
          <w:sz w:val="21"/>
          <w:szCs w:val="21"/>
        </w:rPr>
        <w:t xml:space="preserve"> 201</w:t>
      </w:r>
      <w:r>
        <w:rPr>
          <w:rFonts w:cs="Calibri"/>
          <w:b/>
          <w:bCs/>
          <w:sz w:val="21"/>
          <w:szCs w:val="21"/>
        </w:rPr>
        <w:t>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A65953" w:rsidRDefault="00A65953" w:rsidP="00A6595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 xml:space="preserve">Kony </w:t>
      </w:r>
      <w:r>
        <w:rPr>
          <w:rFonts w:cs="Calibri"/>
          <w:b/>
          <w:szCs w:val="20"/>
        </w:rPr>
        <w:t>Visualizer</w:t>
      </w:r>
    </w:p>
    <w:p w:rsidR="00A65953" w:rsidRPr="000439E7" w:rsidRDefault="00A65953" w:rsidP="00A65953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A65953" w:rsidRPr="002F0371" w:rsidRDefault="00A65953" w:rsidP="00A6595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Design</w:t>
      </w:r>
      <w:r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D</w:t>
      </w:r>
      <w:r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 xml:space="preserve">App Components </w:t>
      </w:r>
      <w:r>
        <w:rPr>
          <w:rFonts w:cs="Calibri"/>
          <w:sz w:val="20"/>
          <w:szCs w:val="20"/>
        </w:rPr>
        <w:t>in Kony Visualizer, along with their testing and documentation preparation.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in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 xml:space="preserve"> )</w:t>
      </w:r>
    </w:p>
    <w:p w:rsidR="00027985" w:rsidRPr="002F0371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patch for module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0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>Languages:</w:t>
      </w:r>
      <w:r w:rsidRPr="00895EF5">
        <w:rPr>
          <w:rFonts w:cs="Calibri"/>
          <w:b/>
          <w:sz w:val="20"/>
        </w:rPr>
        <w:t xml:space="preserve"> </w:t>
      </w:r>
      <w:r w:rsidRPr="00895EF5">
        <w:rPr>
          <w:rFonts w:cs="Calibri"/>
          <w:sz w:val="20"/>
        </w:rPr>
        <w:t>JavaScript (ECMA5, ECMA6)</w:t>
      </w:r>
      <w:r w:rsidRPr="00895EF5">
        <w:rPr>
          <w:rFonts w:cs="Calibri"/>
          <w:sz w:val="20"/>
        </w:rPr>
        <w:t xml:space="preserve">, </w:t>
      </w:r>
      <w:r w:rsidRPr="00895EF5">
        <w:rPr>
          <w:rFonts w:cs="Calibri"/>
          <w:sz w:val="20"/>
        </w:rPr>
        <w:t>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>Client Scripting</w:t>
      </w:r>
      <w:r w:rsidRPr="00895EF5">
        <w:rPr>
          <w:rFonts w:cs="Calibri"/>
          <w:b/>
          <w:sz w:val="20"/>
        </w:rPr>
        <w:t xml:space="preserve">: </w:t>
      </w:r>
      <w:r w:rsidRPr="00895EF5">
        <w:rPr>
          <w:rFonts w:cs="Calibri"/>
          <w:sz w:val="20"/>
        </w:rPr>
        <w:t>jQuery</w:t>
      </w:r>
      <w:r w:rsidRPr="00895EF5">
        <w:rPr>
          <w:rFonts w:cs="Calibri"/>
          <w:sz w:val="20"/>
        </w:rPr>
        <w:t xml:space="preserve">, </w:t>
      </w:r>
      <w:r w:rsidRPr="00895EF5">
        <w:rPr>
          <w:rFonts w:cs="Calibri"/>
          <w:sz w:val="20"/>
        </w:rPr>
        <w:t>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>Automation Testing</w:t>
      </w:r>
      <w:r w:rsidRPr="00895EF5">
        <w:rPr>
          <w:rFonts w:cs="Calibri"/>
          <w:b/>
          <w:sz w:val="20"/>
        </w:rPr>
        <w:t xml:space="preserve">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E171FF">
        <w:rPr>
          <w:rFonts w:cs="Calibri"/>
          <w:b/>
        </w:rPr>
        <w:t>, Java</w:t>
      </w:r>
      <w:bookmarkStart w:id="1" w:name="_GoBack"/>
      <w:bookmarkEnd w:id="1"/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8084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511" w:rsidRDefault="00B96511" w:rsidP="008C19BD">
      <w:pPr>
        <w:spacing w:after="0" w:line="240" w:lineRule="auto"/>
      </w:pPr>
      <w:r>
        <w:separator/>
      </w:r>
    </w:p>
  </w:endnote>
  <w:endnote w:type="continuationSeparator" w:id="0">
    <w:p w:rsidR="00B96511" w:rsidRDefault="00B96511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511" w:rsidRDefault="00B96511" w:rsidP="008C19BD">
      <w:pPr>
        <w:spacing w:after="0" w:line="240" w:lineRule="auto"/>
      </w:pPr>
      <w:r>
        <w:separator/>
      </w:r>
    </w:p>
  </w:footnote>
  <w:footnote w:type="continuationSeparator" w:id="0">
    <w:p w:rsidR="00B96511" w:rsidRDefault="00B96511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AUA14d49y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6D79"/>
    <w:rsid w:val="002077C5"/>
    <w:rsid w:val="00221CDE"/>
    <w:rsid w:val="00245ED9"/>
    <w:rsid w:val="00262B31"/>
    <w:rsid w:val="002D17EE"/>
    <w:rsid w:val="002D325F"/>
    <w:rsid w:val="002F0264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8034C1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A07EC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96511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F1621F"/>
    <w:rsid w:val="00F37D7E"/>
    <w:rsid w:val="00F4300F"/>
    <w:rsid w:val="00F540DC"/>
    <w:rsid w:val="00F96833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08EFF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8</cp:revision>
  <cp:lastPrinted>2017-10-17T08:54:00Z</cp:lastPrinted>
  <dcterms:created xsi:type="dcterms:W3CDTF">2018-03-27T19:42:00Z</dcterms:created>
  <dcterms:modified xsi:type="dcterms:W3CDTF">2018-03-27T20:01:00Z</dcterms:modified>
</cp:coreProperties>
</file>