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"/>
        <w:jc w:val="center"/>
      </w:pPr>
      <w:r>
        <w:rPr>
          <w:b/>
          <w:bCs/>
          <w:sz w:val="36"/>
          <w:szCs w:val="36"/>
        </w:rPr>
        <w:t xml:space="preserve">管理服务协议</w:t>
      </w:r>
    </w:p>
    <w:p>
      <w:pPr>
        <w:spacing w:after="110" w:line="330"/>
      </w:pPr>
      <w:r>
        <w:rPr>
          <w:sz w:val="22"/>
          <w:szCs w:val="22"/>
        </w:rPr>
        <w:t xml:space="preserve">甲方（服务接受方）：██████████设备租赁有限公司　　统一社会信用代码：██████████████████</w:t>
      </w:r>
    </w:p>
    <w:p>
      <w:pPr>
        <w:spacing w:after="110" w:line="330"/>
      </w:pPr>
      <w:r>
        <w:rPr>
          <w:sz w:val="22"/>
          <w:szCs w:val="22"/>
        </w:rPr>
        <w:t xml:space="preserve">乙方（服务提供方）：数智云仓　　统一社会信用代码：██████████████████</w:t>
      </w:r>
    </w:p>
    <w:p>
      <w:pPr>
        <w:spacing w:after="160"/>
      </w:pPr>
    </w:p>
    <w:p>
      <w:pPr>
        <w:spacing w:after="110" w:line="330"/>
        <w:ind w:firstLine="440"/>
      </w:pPr>
      <w:r>
        <w:rPr>
          <w:sz w:val="22"/>
          <w:szCs w:val="22"/>
        </w:rPr>
        <w:t xml:space="preserve">鉴于：乙方为甲方股东，并具备仓储设备租赁业务的经营管理能力；</w:t>
      </w:r>
    </w:p>
    <w:p>
      <w:pPr>
        <w:spacing w:after="110" w:line="330"/>
        <w:ind w:firstLine="440"/>
      </w:pPr>
      <w:r>
        <w:rPr>
          <w:sz w:val="22"/>
          <w:szCs w:val="22"/>
        </w:rPr>
        <w:t xml:space="preserve">鉴于：甲方需要委托专业主体承担其经营管理职能；</w:t>
      </w:r>
    </w:p>
    <w:p>
      <w:pPr>
        <w:spacing w:after="110" w:line="330"/>
        <w:ind w:firstLine="440"/>
      </w:pPr>
      <w:r>
        <w:rPr>
          <w:sz w:val="22"/>
          <w:szCs w:val="22"/>
        </w:rPr>
        <w:t xml:space="preserve">经双方友好协商，就管理服务事宜达成本协议如下：</w:t>
      </w:r>
    </w:p>
    <w:p>
      <w:pPr>
        <w:spacing w:after="160"/>
      </w:pPr>
    </w:p>
    <w:p>
      <w:pPr>
        <w:keepNext/>
        <w:spacing w:after="130" w:before="280"/>
      </w:pPr>
      <w:r>
        <w:rPr>
          <w:b/>
          <w:bCs/>
          <w:color w:val="1F4E79"/>
          <w:sz w:val="24"/>
          <w:szCs w:val="24"/>
        </w:rPr>
        <w:t xml:space="preserve">第一条　服务内容</w:t>
      </w:r>
    </w:p>
    <w:p>
      <w:pPr>
        <w:spacing w:after="110" w:line="330"/>
        <w:ind w:firstLine="440"/>
      </w:pPr>
      <w:r>
        <w:rPr>
          <w:sz w:val="22"/>
          <w:szCs w:val="22"/>
        </w:rPr>
        <w:t xml:space="preserve">1.1　甲方委托乙方为其提供下列经营管理服务：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（一）　</w:t>
      </w:r>
      <w:r>
        <w:rPr>
          <w:sz w:val="22"/>
          <w:szCs w:val="22"/>
        </w:rPr>
        <w:t xml:space="preserve">经营决策：制定经营计划、投资方案与年度预算，决定设备投放安排；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（二）　</w:t>
      </w:r>
      <w:r>
        <w:rPr>
          <w:sz w:val="22"/>
          <w:szCs w:val="22"/>
        </w:rPr>
        <w:t xml:space="preserve">采购执行：供应商筛选与比价、采购谈判、采购合同签署与履行、设备验收；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（三）　</w:t>
      </w:r>
      <w:r>
        <w:rPr>
          <w:sz w:val="22"/>
          <w:szCs w:val="22"/>
        </w:rPr>
        <w:t xml:space="preserve">资产管理：设备编号建档、台账维护、定期盘点、运维安排、期满转让执行；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（四）　</w:t>
      </w:r>
      <w:r>
        <w:rPr>
          <w:sz w:val="22"/>
          <w:szCs w:val="22"/>
        </w:rPr>
        <w:t xml:space="preserve">客户管理：客户开发与信用评估、租赁合同签署、租金收取与逾期处理；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（五）　</w:t>
      </w:r>
      <w:r>
        <w:rPr>
          <w:sz w:val="22"/>
          <w:szCs w:val="22"/>
        </w:rPr>
        <w:t xml:space="preserve">财务核算：账册建立与维护、月度财务报表编制、税务申报、利润分配执行；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（六）　</w:t>
      </w:r>
      <w:r>
        <w:rPr>
          <w:sz w:val="22"/>
          <w:szCs w:val="22"/>
        </w:rPr>
        <w:t xml:space="preserve">双方另行约定的其他管理事项。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1.2　</w:t>
      </w:r>
      <w:r>
        <w:rPr>
          <w:sz w:val="22"/>
          <w:szCs w:val="22"/>
        </w:rPr>
        <w:t xml:space="preserve">乙方应为提供上述服务配备必要人员。相关人员的薪酬及费用，由乙方自本协议约定的管理费中列支，不另行向甲方收取。</w:t>
      </w:r>
    </w:p>
    <w:p>
      <w:r>
        <w:br w:type="page"/>
      </w:r>
    </w:p>
    <w:p>
      <w:pPr>
        <w:keepNext/>
        <w:spacing w:after="130" w:before="280"/>
      </w:pPr>
      <w:r>
        <w:rPr>
          <w:b/>
          <w:bCs/>
          <w:color w:val="1F4E79"/>
          <w:sz w:val="24"/>
          <w:szCs w:val="24"/>
        </w:rPr>
        <w:t xml:space="preserve">第二条　管理费</w:t>
      </w:r>
    </w:p>
    <w:p>
      <w:pPr>
        <w:spacing w:after="110" w:line="330"/>
        <w:ind w:firstLine="440"/>
      </w:pPr>
      <w:r>
        <w:rPr>
          <w:sz w:val="22"/>
          <w:szCs w:val="22"/>
        </w:rPr>
        <w:t xml:space="preserve">2.1　作为提供本协议项下服务的报酬，甲方应向乙方支付管理费。管理费按甲方年回报率分档，自甲方净利润中提取，具体标准如下：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2.2　</w:t>
      </w:r>
      <w:r>
        <w:rPr>
          <w:sz w:val="22"/>
          <w:szCs w:val="22"/>
        </w:rPr>
        <w:t xml:space="preserve">管理费的计提基数为甲方提取管理费之前的净利润。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2.3　</w:t>
      </w:r>
      <w:r>
        <w:rPr>
          <w:sz w:val="22"/>
          <w:szCs w:val="22"/>
        </w:rPr>
        <w:t xml:space="preserve">本协议所称年回报率，是指甲方当年度税后净利润（提取管理费前）除以甲方全体股东实际投入总额所得的比率。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2.4　</w:t>
      </w:r>
      <w:r>
        <w:rPr>
          <w:sz w:val="22"/>
          <w:szCs w:val="22"/>
        </w:rPr>
        <w:t xml:space="preserve">管理费自甲方净利润中先行提取，提取后的余额方为甲方的可分配利润。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2.5　</w:t>
      </w:r>
      <w:r>
        <w:rPr>
          <w:sz w:val="22"/>
          <w:szCs w:val="22"/>
        </w:rPr>
        <w:t xml:space="preserve">管理费按季度结算，由乙方于每季度结束后十五日内向甲方提出结算申请，甲方核实后于三十日内支付。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2.6　</w:t>
      </w:r>
      <w:r>
        <w:rPr>
          <w:sz w:val="22"/>
          <w:szCs w:val="22"/>
        </w:rPr>
        <w:t xml:space="preserve">乙方应就其收取的管理费向甲方开具合规发票。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2.7　</w:t>
      </w:r>
      <w:r>
        <w:rPr>
          <w:sz w:val="22"/>
          <w:szCs w:val="22"/>
        </w:rPr>
        <w:t xml:space="preserve">举例说明：若甲方当期净利润为人民币壹佰万元，年回报率处于 25% 至 30% 区间，则管理费为人民币壹拾万元，剩余人民币玖拾万元为甲方可分配利润。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年回报率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管理费率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低于 25%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未达基准回报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25%（含）至 30%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超出基准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30%（含）至 35%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表现良好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35%（含）以上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表现优异</w:t>
            </w:r>
          </w:p>
        </w:tc>
      </w:tr>
    </w:tbl>
    <w:p>
      <w:pPr>
        <w:spacing w:after="100"/>
      </w:pPr>
    </w:p>
    <w:p>
      <w:pPr>
        <w:keepNext/>
        <w:spacing w:after="130" w:before="280"/>
      </w:pPr>
      <w:r>
        <w:rPr>
          <w:b/>
          <w:bCs/>
          <w:color w:val="1F4E79"/>
          <w:sz w:val="24"/>
          <w:szCs w:val="24"/>
        </w:rPr>
        <w:t xml:space="preserve">第三条　双方权利义务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3.1　</w:t>
      </w:r>
      <w:r>
        <w:rPr>
          <w:sz w:val="22"/>
          <w:szCs w:val="22"/>
        </w:rPr>
        <w:t xml:space="preserve">甲方应向乙方提供开展管理服务所必需的资料、印章使用便利及经营场所支持。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3.2　</w:t>
      </w:r>
      <w:r>
        <w:rPr>
          <w:sz w:val="22"/>
          <w:szCs w:val="22"/>
        </w:rPr>
        <w:t xml:space="preserve">甲方有权对乙方的服务情况进行监督，并要求乙方就重大事项作出说明。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3.3　</w:t>
      </w:r>
      <w:r>
        <w:rPr>
          <w:sz w:val="22"/>
          <w:szCs w:val="22"/>
        </w:rPr>
        <w:t xml:space="preserve">乙方应勤勉尽责地提供服务，维护甲方合法权益。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3.4　</w:t>
      </w:r>
      <w:r>
        <w:rPr>
          <w:sz w:val="22"/>
          <w:szCs w:val="22"/>
        </w:rPr>
        <w:t xml:space="preserve">乙方应于每月向甲方提供财务报表及经营情况说明。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3.5　</w:t>
      </w:r>
      <w:r>
        <w:rPr>
          <w:sz w:val="22"/>
          <w:szCs w:val="22"/>
        </w:rPr>
        <w:t xml:space="preserve">乙方在提供服务过程中知悉的甲方经营信息、客户资料等，负有保密义务。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3.6　</w:t>
      </w:r>
      <w:r>
        <w:rPr>
          <w:sz w:val="22"/>
          <w:szCs w:val="22"/>
        </w:rPr>
        <w:t xml:space="preserve">乙方因故意或者重大过失给甲方造成损失的，应当承担赔偿责任。</w:t>
      </w:r>
    </w:p>
    <w:p>
      <w:r>
        <w:br w:type="page"/>
      </w:r>
    </w:p>
    <w:p>
      <w:pPr>
        <w:keepNext/>
        <w:spacing w:after="130" w:before="280"/>
      </w:pPr>
      <w:r>
        <w:rPr>
          <w:b/>
          <w:bCs/>
          <w:color w:val="1F4E79"/>
          <w:sz w:val="24"/>
          <w:szCs w:val="24"/>
        </w:rPr>
        <w:t xml:space="preserve">第四条　关联关系的声明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4.1　</w:t>
      </w:r>
      <w:r>
        <w:rPr>
          <w:sz w:val="22"/>
          <w:szCs w:val="22"/>
        </w:rPr>
        <w:t xml:space="preserve">双方确认，乙方为甲方股东，本协议项下交易构成关联交易。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4.2　</w:t>
      </w:r>
      <w:r>
        <w:rPr>
          <w:sz w:val="22"/>
          <w:szCs w:val="22"/>
        </w:rPr>
        <w:t xml:space="preserve">双方确认，本协议约定的管理费标准系基于乙方投入的管理资源、承担的管理职责以及与甲方经营业绩挂钩的激励安排，具有商业合理性。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4.3　</w:t>
      </w:r>
      <w:r>
        <w:rPr>
          <w:sz w:val="22"/>
          <w:szCs w:val="22"/>
        </w:rPr>
        <w:t xml:space="preserve">本协议经甲方股东会审议通过。审议时，乙方作为关联股东已依法回避表决。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4.4　</w:t>
      </w:r>
      <w:r>
        <w:rPr>
          <w:sz w:val="22"/>
          <w:szCs w:val="22"/>
        </w:rPr>
        <w:t xml:space="preserve">双方应保留乙方实际提供服务的相关证据，包括但不限于会议记录、报表、采购文件等，以备查验。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4.5　</w:t>
      </w:r>
      <w:r>
        <w:rPr>
          <w:sz w:val="22"/>
          <w:szCs w:val="22"/>
        </w:rPr>
        <w:t xml:space="preserve">乙方在其担任普通合伙人的合伙企业层面，不另行就本项目提取管理费。</w:t>
      </w:r>
    </w:p>
    <w:p>
      <w:pPr>
        <w:keepNext/>
        <w:spacing w:after="130" w:before="280"/>
      </w:pPr>
      <w:r>
        <w:rPr>
          <w:b/>
          <w:bCs/>
          <w:color w:val="1F4E79"/>
          <w:sz w:val="24"/>
          <w:szCs w:val="24"/>
        </w:rPr>
        <w:t xml:space="preserve">第五条　协议期限与解除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5.1　</w:t>
      </w:r>
      <w:r>
        <w:rPr>
          <w:sz w:val="22"/>
          <w:szCs w:val="22"/>
        </w:rPr>
        <w:t xml:space="preserve">本协议有效期为三年，自　　年　　月　　日起至　　年　　月　　日止。期限届满前一个月，任何一方未提出异议的，本协议自动续期三年，续期次数不限。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5.2　</w:t>
      </w:r>
      <w:r>
        <w:rPr>
          <w:sz w:val="22"/>
          <w:szCs w:val="22"/>
        </w:rPr>
        <w:t xml:space="preserve">经双方协商一致，可以解除本协议。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5.3　</w:t>
      </w:r>
      <w:r>
        <w:rPr>
          <w:sz w:val="22"/>
          <w:szCs w:val="22"/>
        </w:rPr>
        <w:t xml:space="preserve">乙方存在下列情形之一的，甲方有权单方解除本协议：（一）严重违反本协议约定且经催告后三十日内未改正；（二）因故意或者重大过失给甲方造成重大损失；（三）不再具备提供本协议项下服务的能力。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5.4　</w:t>
      </w:r>
      <w:r>
        <w:rPr>
          <w:sz w:val="22"/>
          <w:szCs w:val="22"/>
        </w:rPr>
        <w:t xml:space="preserve">本协议解除后，乙方应当妥善办理交接手续，并配合甲方安排后续管理事宜。已发生但尚未支付的管理费，甲方应当结清。</w:t>
      </w:r>
    </w:p>
    <w:p>
      <w:pPr>
        <w:keepNext/>
        <w:spacing w:after="130" w:before="280"/>
      </w:pPr>
      <w:r>
        <w:rPr>
          <w:b/>
          <w:bCs/>
          <w:color w:val="1F4E79"/>
          <w:sz w:val="24"/>
          <w:szCs w:val="24"/>
        </w:rPr>
        <w:t xml:space="preserve">第六条　其他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6.1　</w:t>
      </w:r>
      <w:r>
        <w:rPr>
          <w:sz w:val="22"/>
          <w:szCs w:val="22"/>
        </w:rPr>
        <w:t xml:space="preserve">本协议未尽事宜，双方可另行签订补充协议。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6.2　</w:t>
      </w:r>
      <w:r>
        <w:rPr>
          <w:sz w:val="22"/>
          <w:szCs w:val="22"/>
        </w:rPr>
        <w:t xml:space="preserve">因本协议发生的争议，双方应友好协商解决；协商不成的，任何一方均可向甲方住所地有管辖权的人民法院提起诉讼。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6.3　</w:t>
      </w:r>
      <w:r>
        <w:rPr>
          <w:sz w:val="22"/>
          <w:szCs w:val="22"/>
        </w:rPr>
        <w:t xml:space="preserve">本协议一式两份，双方各执一份，具有同等法律效力。</w:t>
      </w:r>
    </w:p>
    <w:p>
      <w:pPr>
        <w:spacing w:after="110" w:line="330"/>
        <w:ind w:left="440" w:hanging="440"/>
      </w:pPr>
      <w:r>
        <w:rPr>
          <w:b/>
          <w:bCs/>
          <w:sz w:val="22"/>
          <w:szCs w:val="22"/>
        </w:rPr>
        <w:t xml:space="preserve">6.4　</w:t>
      </w:r>
      <w:r>
        <w:rPr>
          <w:sz w:val="22"/>
          <w:szCs w:val="22"/>
        </w:rPr>
        <w:t xml:space="preserve">本协议自双方签字（盖章）之日起生效。</w:t>
      </w:r>
    </w:p>
    <w:p>
      <w:r>
        <w:br w:type="page"/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（以下无正文，为签署页）</w:t>
      </w:r>
    </w:p>
    <w:p>
      <w:pPr>
        <w:spacing w:after="240"/>
      </w:pPr>
    </w:p>
    <w:p>
      <w:pPr>
        <w:spacing w:after="60" w:before="260"/>
      </w:pPr>
      <w:r>
        <w:rPr>
          <w:b/>
          <w:bCs/>
          <w:sz w:val="22"/>
          <w:szCs w:val="22"/>
        </w:rPr>
        <w:t xml:space="preserve">甲方（盖章）：</w:t>
      </w:r>
    </w:p>
    <w:p>
      <w:pPr>
        <w:spacing w:after="100"/>
        <w:ind w:left="300"/>
      </w:pPr>
      <w:r>
        <w:rPr>
          <w:sz w:val="21"/>
          <w:szCs w:val="21"/>
        </w:rPr>
        <w:t xml:space="preserve">██████████设备租赁有限公司</w:t>
      </w:r>
    </w:p>
    <w:p>
      <w:pPr>
        <w:spacing w:after="100"/>
        <w:ind w:left="300"/>
      </w:pPr>
      <w:r>
        <w:rPr>
          <w:sz w:val="21"/>
          <w:szCs w:val="21"/>
        </w:rPr>
        <w:t xml:space="preserve">盖章：______________________</w:t>
      </w:r>
    </w:p>
    <w:p>
      <w:pPr>
        <w:spacing w:after="100"/>
        <w:ind w:left="300"/>
      </w:pPr>
      <w:r>
        <w:rPr>
          <w:sz w:val="21"/>
          <w:szCs w:val="21"/>
        </w:rPr>
        <w:t xml:space="preserve">法定代表人／授权代表：______________________</w:t>
      </w:r>
    </w:p>
    <w:p>
      <w:pPr>
        <w:spacing w:after="60" w:before="260"/>
      </w:pPr>
      <w:r>
        <w:rPr>
          <w:b/>
          <w:bCs/>
          <w:sz w:val="22"/>
          <w:szCs w:val="22"/>
        </w:rPr>
        <w:t xml:space="preserve">乙方（盖章）：</w:t>
      </w:r>
    </w:p>
    <w:p>
      <w:pPr>
        <w:spacing w:after="100"/>
        <w:ind w:left="300"/>
      </w:pPr>
      <w:r>
        <w:rPr>
          <w:sz w:val="21"/>
          <w:szCs w:val="21"/>
        </w:rPr>
        <w:t xml:space="preserve">数智云仓</w:t>
      </w:r>
    </w:p>
    <w:p>
      <w:pPr>
        <w:spacing w:after="100"/>
        <w:ind w:left="300"/>
      </w:pPr>
      <w:r>
        <w:rPr>
          <w:sz w:val="21"/>
          <w:szCs w:val="21"/>
        </w:rPr>
        <w:t xml:space="preserve">盖章：______________________</w:t>
      </w:r>
    </w:p>
    <w:p>
      <w:pPr>
        <w:spacing w:after="100"/>
        <w:ind w:left="300"/>
      </w:pPr>
      <w:r>
        <w:rPr>
          <w:sz w:val="21"/>
          <w:szCs w:val="21"/>
        </w:rPr>
        <w:t xml:space="preserve">法定代表人／授权代表：______________________</w:t>
      </w:r>
    </w:p>
    <w:p>
      <w:pPr>
        <w:spacing w:before="400"/>
        <w:jc w:val="right"/>
      </w:pPr>
      <w:r>
        <w:rPr>
          <w:sz w:val="21"/>
          <w:szCs w:val="21"/>
        </w:rPr>
        <w:t xml:space="preserve">签署日期：　　　　年　　月　　日</w:t>
      </w:r>
    </w:p>
    <w:p>
      <w:pPr>
        <w:spacing w:before="400"/>
      </w:pPr>
      <w:r>
        <w:rPr>
          <w:i/>
          <w:iCs/>
          <w:color w:val="595959"/>
          <w:sz w:val="17"/>
          <w:szCs w:val="17"/>
        </w:rPr>
        <w:t xml:space="preserve">提示：本文本为可签署的参考文本，标注██的部分需填入实际信息。本协议构成关联交易，第二条管理费标准与第四条关联关系声明为核心条款。管理费的开票税目、适用税率及甲方的税前扣除凭证要求，请由税务顾问确认后再行签署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管理服务协议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管理服务协议</dc:title>
  <dc:creator>Dipark</dc:creator>
  <cp:lastModifiedBy>Un-named</cp:lastModifiedBy>
  <cp:revision>1</cp:revision>
  <dcterms:created xsi:type="dcterms:W3CDTF">2026-07-23T10:08:17.815Z</dcterms:created>
  <dcterms:modified xsi:type="dcterms:W3CDTF">2026-07-23T10:08:17.815Z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