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上游管理手册供应商管理与谈判"/>
    <w:p>
      <w:pPr>
        <w:pStyle w:val="Heading1"/>
      </w:pPr>
      <w:r>
        <w:rPr>
          <w:rFonts w:hint="eastAsia"/>
        </w:rPr>
        <w:t xml:space="preserve">上游管理手册（供应商管理与谈判）</w:t>
      </w:r>
    </w:p>
    <w:p>
      <w:pPr>
        <w:pStyle w:val="BlockText"/>
      </w:pPr>
      <w:r>
        <w:rPr>
          <w:rFonts w:hint="eastAsia"/>
        </w:rPr>
        <w:t xml:space="preserve">公司：沃朗科技</w:t>
      </w:r>
      <w:r>
        <w:t xml:space="preserve">　|　</w:t>
      </w:r>
      <w:r>
        <w:rPr>
          <w:rFonts w:hint="eastAsia"/>
        </w:rPr>
        <w:t xml:space="preserve">版本：v2.0</w:t>
      </w:r>
      <w:r>
        <w:t xml:space="preserve">　|　</w:t>
      </w:r>
      <w:r>
        <w:rPr>
          <w:rFonts w:hint="eastAsia"/>
        </w:rPr>
        <w:t xml:space="preserve">日期：2026-08-07</w:t>
      </w:r>
      <w:r>
        <w:t xml:space="preserve"> </w:t>
      </w:r>
      <w:r>
        <w:rPr>
          <w:rFonts w:hint="eastAsia"/>
        </w:rPr>
        <w:t xml:space="preserve">依据：《供应商谈判计划</w:t>
      </w:r>
      <w:r>
        <w:t xml:space="preserve"> </w:t>
      </w:r>
      <w:r>
        <w:rPr>
          <w:rFonts w:hint="eastAsia"/>
        </w:rPr>
        <w:t xml:space="preserve">V1.0》《设立方案书》第四/七章。</w:t>
      </w:r>
      <w:r>
        <w:t xml:space="preserve"> </w:t>
      </w:r>
      <w:r>
        <w:rPr>
          <w:rFonts w:hint="eastAsia"/>
        </w:rPr>
        <w:t xml:space="preserve">目标：以</w:t>
      </w:r>
      <w:r>
        <w:rPr>
          <w:rFonts w:hint="eastAsia"/>
          <w:b/>
          <w:bCs/>
        </w:rPr>
        <w:t xml:space="preserve">集采低价（≥10%）+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低首付无息账期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稳定供货与售后</w:t>
      </w:r>
      <w:r>
        <w:rPr>
          <w:rFonts w:hint="eastAsia"/>
        </w:rPr>
        <w:t xml:space="preserve">拿到设备，构建”产品优势”与”资金效率”。</w:t>
      </w:r>
    </w:p>
    <w:p>
      <w:r>
        <w:pict>
          <v:rect style="width:0;height:1.5pt" o:hralign="center" o:hrstd="t" o:hr="t"/>
        </w:pict>
      </w:r>
    </w:p>
    <w:bookmarkStart w:id="9" w:name="一上游是谁-开发什么品类"/>
    <w:p>
      <w:pPr>
        <w:pStyle w:val="Heading2"/>
      </w:pPr>
      <w:r>
        <w:rPr>
          <w:rFonts w:hint="eastAsia"/>
        </w:rPr>
        <w:t xml:space="preserve">一、上游是谁</w:t>
      </w:r>
      <w:r>
        <w:t xml:space="preserve"> / </w:t>
      </w:r>
      <w:r>
        <w:rPr>
          <w:rFonts w:hint="eastAsia"/>
        </w:rPr>
        <w:t xml:space="preserve">开发什么品类</w:t>
      </w:r>
    </w:p>
    <w:p>
      <w:pPr>
        <w:pStyle w:val="FirstParagraph"/>
      </w:pPr>
      <w:r>
        <w:rPr>
          <w:rFonts w:hint="eastAsia"/>
        </w:rPr>
        <w:t xml:space="preserve">上游</w:t>
      </w:r>
      <w:r>
        <w:t xml:space="preserve"> = </w:t>
      </w:r>
      <w:r>
        <w:rPr>
          <w:rFonts w:hint="eastAsia"/>
        </w:rPr>
        <w:t xml:space="preserve">自动化/仓储设备制造工厂。首期按品类开发：</w:t>
      </w:r>
      <w:r>
        <w:rPr>
          <w:rFonts w:hint="eastAsia"/>
          <w:b/>
          <w:bCs/>
        </w:rPr>
        <w:t xml:space="preserve">货架（含阁楼）、标准播种墙</w:t>
      </w:r>
      <w:r>
        <w:rPr>
          <w:rFonts w:hint="eastAsia"/>
        </w:rPr>
        <w:t xml:space="preserve">；每个品类保持</w:t>
      </w:r>
      <w:r>
        <w:t xml:space="preserve"> ≥ 2 </w:t>
      </w:r>
      <w:r>
        <w:rPr>
          <w:rFonts w:hint="eastAsia"/>
        </w:rPr>
        <w:t xml:space="preserve">家可比供应商。</w:t>
      </w:r>
    </w:p>
    <w:p>
      <w:r>
        <w:pict>
          <v:rect style="width:0;height:1.5pt" o:hralign="center" o:hrstd="t" o:hr="t"/>
        </w:pict>
      </w:r>
    </w:p>
    <w:bookmarkEnd w:id="9"/>
    <w:bookmarkStart w:id="10" w:name="二四维评估选供应商的核心方法"/>
    <w:p>
      <w:pPr>
        <w:pStyle w:val="Heading2"/>
      </w:pPr>
      <w:r>
        <w:rPr>
          <w:rFonts w:hint="eastAsia"/>
        </w:rPr>
        <w:t xml:space="preserve">二、四维评估（选供应商的核心方法）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</w:t>
            </w:r>
            <w:r>
              <w:rPr>
                <w:rFonts w:hint="eastAsia"/>
                <w:b/>
                <w:bCs/>
              </w:rPr>
              <w:t xml:space="preserve">品质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用料、工艺、故障率、残值、技术迭代计划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 </w:t>
            </w:r>
            <w:r>
              <w:rPr>
                <w:rFonts w:hint="eastAsia"/>
                <w:b/>
                <w:bCs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交期、售后响应、备件、培训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③ </w:t>
            </w:r>
            <w:r>
              <w:rPr>
                <w:rFonts w:hint="eastAsia"/>
                <w:b/>
                <w:bCs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出厂价</w:t>
            </w:r>
            <w:r>
              <w:t xml:space="preserve"> vs </w:t>
            </w:r>
            <w:r>
              <w:rPr>
                <w:rFonts w:hint="eastAsia"/>
              </w:rPr>
              <w:t xml:space="preserve">市场价，是否虚高；集采能否压</w:t>
            </w:r>
            <w:r>
              <w:t xml:space="preserve"> ≥10%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④ </w:t>
            </w:r>
            <w:r>
              <w:rPr>
                <w:rFonts w:hint="eastAsia"/>
                <w:b/>
                <w:bCs/>
              </w:rPr>
              <w:t xml:space="preserve">付款方式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首付比例、账期长短、是否无息（</w:t>
            </w:r>
            <w:r>
              <w:rPr>
                <w:rFonts w:hint="eastAsia"/>
                <w:b/>
                <w:bCs/>
              </w:rPr>
              <w:t xml:space="preserve">价值最高的条款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三账期为什么和价格一样重要必须理解"/>
    <w:p>
      <w:pPr>
        <w:pStyle w:val="Heading2"/>
      </w:pPr>
      <w:r>
        <w:rPr>
          <w:rFonts w:hint="eastAsia"/>
        </w:rPr>
        <w:t xml:space="preserve">三、账期为什么和价格一样重要（必须理解）</w:t>
      </w:r>
    </w:p>
    <w:p>
      <w:pPr>
        <w:pStyle w:val="FirstParagraph"/>
      </w:pPr>
      <w:r>
        <w:rPr>
          <w:rFonts w:hint="eastAsia"/>
          <w:b/>
          <w:bCs/>
        </w:rPr>
        <w:t xml:space="preserve">首付比例直接决定资金回报率</w:t>
      </w:r>
      <w:r>
        <w:rPr>
          <w:rFonts w:hint="eastAsia"/>
        </w:rPr>
        <w:t xml:space="preserve">（单台</w:t>
      </w:r>
      <w:r>
        <w:t xml:space="preserve"> 20 </w:t>
      </w:r>
      <w:r>
        <w:rPr>
          <w:rFonts w:hint="eastAsia"/>
        </w:rPr>
        <w:t xml:space="preserve">万设备测算）：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实际资金占用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税后年化回报率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全额付款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41.4%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7.2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50.9%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5.4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70.1%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账期每放宽一档，回报率提升逾</w:t>
      </w:r>
      <w:r>
        <w:t xml:space="preserve"> 10 </w:t>
      </w:r>
      <w:r>
        <w:rPr>
          <w:rFonts w:hint="eastAsia"/>
        </w:rPr>
        <w:t xml:space="preserve">个百分点。所以谈判里</w:t>
      </w:r>
      <w:r>
        <w:rPr>
          <w:rFonts w:hint="eastAsia"/>
          <w:b/>
          <w:bCs/>
        </w:rPr>
        <w:t xml:space="preserve">账期与价格同等重要</w:t>
      </w:r>
      <w:r>
        <w:rPr>
          <w:rFonts w:hint="eastAsia"/>
        </w:rPr>
        <w:t xml:space="preserve">，是价值最高的条款。这就是”层级②供应商杠杆”——无息、成本最低。</w:t>
      </w:r>
    </w:p>
    <w:p>
      <w:r>
        <w:pict>
          <v:rect style="width:0;height:1.5pt" o:hralign="center" o:hrstd="t" o:hr="t"/>
        </w:pict>
      </w:r>
    </w:p>
    <w:bookmarkEnd w:id="11"/>
    <w:bookmarkStart w:id="12" w:name="四谈判定位与筹码升级合作"/>
    <w:p>
      <w:pPr>
        <w:pStyle w:val="Heading2"/>
      </w:pPr>
      <w:r>
        <w:rPr>
          <w:rFonts w:hint="eastAsia"/>
        </w:rPr>
        <w:t xml:space="preserve">四、谈判定位与筹码（升级合作）</w:t>
      </w:r>
    </w:p>
    <w:p>
      <w:pPr>
        <w:pStyle w:val="FirstParagraph"/>
      </w:pPr>
      <w:r>
        <w:rPr>
          <w:rFonts w:hint="eastAsia"/>
          <w:b/>
          <w:bCs/>
        </w:rPr>
        <w:t xml:space="preserve">核心策略</w:t>
      </w:r>
      <w:r>
        <w:rPr>
          <w:rFonts w:hint="eastAsia"/>
        </w:rPr>
        <w:t xml:space="preserve">：把自己从”一次性买家”升级为”长期租赁生态供应商”，用</w:t>
      </w:r>
      <w:r>
        <w:rPr>
          <w:rFonts w:hint="eastAsia"/>
          <w:b/>
          <w:bCs/>
        </w:rPr>
        <w:t xml:space="preserve">身份变化</w:t>
      </w:r>
      <w:r>
        <w:rPr>
          <w:rFonts w:hint="eastAsia"/>
        </w:rPr>
        <w:t xml:space="preserve">换价格/账期/服务整体改善。</w:t>
      </w:r>
    </w:p>
    <w:p>
      <w:pPr>
        <w:pStyle w:val="BodyText"/>
      </w:pPr>
      <w:r>
        <w:rPr>
          <w:rFonts w:hint="eastAsia"/>
          <w:b/>
          <w:bCs/>
        </w:rPr>
        <w:t xml:space="preserve">我方真实筹码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账期价值（如上，直接决定我方资金效率）；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需求确定性（云仓播种墙未来一年</w:t>
      </w:r>
      <w:r>
        <w:t xml:space="preserve"> 10–15 </w:t>
      </w:r>
      <w:r>
        <w:rPr>
          <w:rFonts w:hint="eastAsia"/>
        </w:rPr>
        <w:t xml:space="preserve">台</w:t>
      </w:r>
      <w:r>
        <w:t xml:space="preserve"> + </w:t>
      </w:r>
      <w:r>
        <w:rPr>
          <w:rFonts w:hint="eastAsia"/>
        </w:rPr>
        <w:t xml:space="preserve">逐年增量）；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现金支付能力（回款确定、账期风险低）；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渠道展示价值（设备在园区运行=天然展示场）；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身份升级（订单从偶发转常态）；</w:t>
      </w:r>
      <w:r>
        <w:t xml:space="preserve"> </w:t>
      </w:r>
      <w:r>
        <w:t xml:space="preserve">6. </w:t>
      </w:r>
      <w:r>
        <w:rPr>
          <w:rFonts w:hint="eastAsia"/>
        </w:rPr>
        <w:t xml:space="preserve">未来品类延展（分拣/清洁机器人，先合作者优先）。</w:t>
      </w:r>
    </w:p>
    <w:p>
      <w:pPr>
        <w:pStyle w:val="BodyText"/>
      </w:pPr>
      <w:r>
        <w:rPr>
          <w:rFonts w:hint="eastAsia"/>
          <w:b/>
          <w:bCs/>
        </w:rPr>
        <w:t xml:space="preserve">要克制</w:t>
      </w:r>
      <w:r>
        <w:rPr>
          <w:rFonts w:hint="eastAsia"/>
        </w:rPr>
        <w:t xml:space="preserve">：不虚构订单量（用”需求预期”不用承诺措辞）；不过早暴露底价（先让对方报完整方案）；不把单一供应商当唯一选择（保持比价但不刻意施压）。</w:t>
      </w:r>
    </w:p>
    <w:p>
      <w:r>
        <w:pict>
          <v:rect style="width:0;height:1.5pt" o:hralign="center" o:hrstd="t" o:hr="t"/>
        </w:pict>
      </w:r>
    </w:p>
    <w:bookmarkEnd w:id="12"/>
    <w:bookmarkStart w:id="13" w:name="五谈判条件清单目标值-底线"/>
    <w:p>
      <w:pPr>
        <w:pStyle w:val="Heading2"/>
      </w:pPr>
      <w:r>
        <w:rPr>
          <w:rFonts w:hint="eastAsia"/>
        </w:rPr>
        <w:t xml:space="preserve">五、谈判条件清单（目标值</w:t>
      </w:r>
      <w:r>
        <w:t xml:space="preserve"> / </w:t>
      </w:r>
      <w:r>
        <w:rPr>
          <w:rFonts w:hint="eastAsia"/>
        </w:rPr>
        <w:t xml:space="preserve">底线）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我方目标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可接受底线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批发价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较现价下浮</w:t>
            </w:r>
            <w:r>
              <w:t xml:space="preserve"> ≥10%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下浮</w:t>
            </w:r>
            <w:r>
              <w:t xml:space="preserve"> 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阶梯价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累计台数达档位给阶梯折扣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设两档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单价锁</w:t>
            </w:r>
            <w:r>
              <w:t xml:space="preserve"> 12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</w:t>
            </w:r>
            <w:r>
              <w:t xml:space="preserve"> 6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分期付款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首付</w:t>
            </w:r>
            <w:r>
              <w:t xml:space="preserve"> </w:t>
            </w:r>
            <w:r>
              <w:rPr>
                <w:rFonts w:hint="eastAsia"/>
              </w:rPr>
              <w:t xml:space="preserve">30%，验收后</w:t>
            </w:r>
            <w:r>
              <w:t xml:space="preserve"> </w:t>
            </w:r>
            <w:r>
              <w:rPr>
                <w:rFonts w:hint="eastAsia"/>
              </w:rPr>
              <w:t xml:space="preserve">40%，尾款</w:t>
            </w:r>
            <w:r>
              <w:t xml:space="preserve"> 30% </w:t>
            </w:r>
            <w:r>
              <w:rPr>
                <w:rFonts w:hint="eastAsia"/>
              </w:rPr>
              <w:t xml:space="preserve">于</w:t>
            </w:r>
            <w:r>
              <w:t xml:space="preserve"> 90 </w:t>
            </w:r>
            <w:r>
              <w:rPr>
                <w:rFonts w:hint="eastAsia"/>
              </w:rPr>
              <w:t xml:space="preserve">天内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首付</w:t>
            </w:r>
            <w:r>
              <w:t xml:space="preserve"> </w:t>
            </w:r>
            <w:r>
              <w:rPr>
                <w:rFonts w:hint="eastAsia"/>
              </w:rPr>
              <w:t xml:space="preserve">40%，账期</w:t>
            </w:r>
            <w:r>
              <w:t xml:space="preserve"> 60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无息账期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账期内不计资金占用费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缩短但仍无息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现金折扣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全额现金另享折扣</w:t>
            </w:r>
          </w:p>
        </w:tc>
        <w:tc>
          <w:tcPr/>
          <w:p>
            <w:pPr>
              <w:pStyle w:val="Compact"/>
            </w:pPr>
            <w:r>
              <w:t xml:space="preserve">2%–3%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质保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年整机质保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</w:t>
            </w:r>
            <w:r>
              <w:t xml:space="preserve"> 4 </w:t>
            </w:r>
            <w:r>
              <w:rPr>
                <w:rFonts w:hint="eastAsia"/>
              </w:rPr>
              <w:t xml:space="preserve">小时响应、24</w:t>
            </w:r>
            <w:r>
              <w:t xml:space="preserve"> </w:t>
            </w:r>
            <w:r>
              <w:rPr>
                <w:rFonts w:hint="eastAsia"/>
              </w:rPr>
              <w:t xml:space="preserve">小时到场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</w:t>
            </w:r>
            <w:r>
              <w:t xml:space="preserve"> / 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关键备件常备、48</w:t>
            </w:r>
            <w:r>
              <w:t xml:space="preserve"> </w:t>
            </w:r>
            <w:r>
              <w:rPr>
                <w:rFonts w:hint="eastAsia"/>
              </w:rPr>
              <w:t xml:space="preserve">小时供应</w:t>
            </w:r>
          </w:p>
        </w:tc>
        <w:tc>
          <w:tcPr/>
          <w:p>
            <w:pPr>
              <w:pStyle w:val="Compact"/>
            </w:pPr>
            <w:r>
              <w:t xml:space="preserve">72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</w:t>
            </w:r>
            <w:r>
              <w:t xml:space="preserve"> 30 </w:t>
            </w:r>
            <w:r>
              <w:rPr>
                <w:rFonts w:hint="eastAsia"/>
              </w:rPr>
              <w:t xml:space="preserve">日交付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优先供货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旺季我方订单优先排产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同等条件优先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残值回购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年后按比例回购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约定意向、价另议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中（战略高）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价格保密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双方成交价保密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约定保密义务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六谈判节奏约-95-分钟"/>
    <w:p>
      <w:pPr>
        <w:pStyle w:val="Heading2"/>
      </w:pPr>
      <w:r>
        <w:rPr>
          <w:rFonts w:hint="eastAsia"/>
        </w:rPr>
        <w:t xml:space="preserve">六、谈判节奏（约</w:t>
      </w:r>
      <w:r>
        <w:t xml:space="preserve"> 95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说明业务模式变化（15</w:t>
      </w:r>
      <w:r>
        <w:t xml:space="preserve"> </w:t>
      </w:r>
      <w:r>
        <w:rPr>
          <w:rFonts w:hint="eastAsia"/>
        </w:rPr>
        <w:t xml:space="preserve">分）→</w:t>
      </w:r>
      <w:r>
        <w:t xml:space="preserve"> 2. </w:t>
      </w:r>
      <w:r>
        <w:rPr>
          <w:rFonts w:hint="eastAsia"/>
        </w:rPr>
        <w:t xml:space="preserve">请对方先报整体方案，只听不评（20</w:t>
      </w:r>
      <w:r>
        <w:t xml:space="preserve"> </w:t>
      </w:r>
      <w:r>
        <w:rPr>
          <w:rFonts w:hint="eastAsia"/>
        </w:rPr>
        <w:t xml:space="preserve">分）→</w:t>
      </w:r>
      <w:r>
        <w:t xml:space="preserve"> 3. </w:t>
      </w:r>
      <w:r>
        <w:rPr>
          <w:rFonts w:hint="eastAsia"/>
        </w:rPr>
        <w:t xml:space="preserve">逐项磋商，先攻价格/账期/售后（40</w:t>
      </w:r>
      <w:r>
        <w:t xml:space="preserve"> </w:t>
      </w:r>
      <w:r>
        <w:rPr>
          <w:rFonts w:hint="eastAsia"/>
        </w:rPr>
        <w:t xml:space="preserve">分）→</w:t>
      </w:r>
      <w:r>
        <w:t xml:space="preserve"> 4. </w:t>
      </w:r>
      <w:r>
        <w:rPr>
          <w:rFonts w:hint="eastAsia"/>
        </w:rPr>
        <w:t xml:space="preserve">形成条件清单，分”已共识/待对方/待我方”（15</w:t>
      </w:r>
      <w:r>
        <w:t xml:space="preserve"> </w:t>
      </w:r>
      <w:r>
        <w:rPr>
          <w:rFonts w:hint="eastAsia"/>
        </w:rPr>
        <w:t xml:space="preserve">分）→</w:t>
      </w:r>
      <w:r>
        <w:t xml:space="preserve"> 5.</w:t>
      </w:r>
      <w:r>
        <w:t xml:space="preserve"> </w:t>
      </w:r>
      <w:r>
        <w:rPr>
          <w:rFonts w:hint="eastAsia"/>
          <w:b/>
          <w:bCs/>
        </w:rPr>
        <w:t xml:space="preserve">不作最终承诺</w:t>
      </w:r>
      <w:r>
        <w:rPr>
          <w:rFonts w:hint="eastAsia"/>
        </w:rPr>
        <w:t xml:space="preserve">，以”需内部评估后确认”收尾（5</w:t>
      </w:r>
      <w:r>
        <w:t xml:space="preserve"> </w:t>
      </w:r>
      <w:r>
        <w:rPr>
          <w:rFonts w:hint="eastAsia"/>
        </w:rPr>
        <w:t xml:space="preserve">分）。</w:t>
      </w:r>
    </w:p>
    <w:p>
      <w:pPr>
        <w:pStyle w:val="FirstParagraph"/>
      </w:pPr>
      <w:r>
        <w:rPr>
          <w:rFonts w:hint="eastAsia"/>
          <w:b/>
          <w:bCs/>
        </w:rPr>
        <w:t xml:space="preserve">关键话术</w:t>
      </w:r>
      <w:r>
        <w:rPr>
          <w:rFonts w:hint="eastAsia"/>
        </w:rPr>
        <w:t xml:space="preserve">：账期不是占便宜，而是”同一笔钱能同期多投设备，这些设备最终也从贵司采购，对方总收入反而增加”；对方以原材料涨价施压</w:t>
      </w:r>
      <w:r>
        <w:t xml:space="preserve"> → </w:t>
      </w:r>
      <w:r>
        <w:rPr>
          <w:rFonts w:hint="eastAsia"/>
        </w:rPr>
        <w:t xml:space="preserve">用锁价期交换；账期敏感</w:t>
      </w:r>
      <w:r>
        <w:t xml:space="preserve"> → </w:t>
      </w:r>
      <w:r>
        <w:rPr>
          <w:rFonts w:hint="eastAsia"/>
        </w:rPr>
        <w:t xml:space="preserve">提”全额现金换更低价”二选一。</w:t>
      </w:r>
    </w:p>
    <w:p>
      <w:r>
        <w:pict>
          <v:rect style="width:0;height:1.5pt" o:hralign="center" o:hrstd="t" o:hr="t"/>
        </w:pict>
      </w:r>
    </w:p>
    <w:bookmarkEnd w:id="14"/>
    <w:bookmarkStart w:id="15" w:name="七开发供应商标准流程"/>
    <w:p>
      <w:pPr>
        <w:pStyle w:val="Heading2"/>
      </w:pPr>
      <w:r>
        <w:rPr>
          <w:rFonts w:hint="eastAsia"/>
        </w:rPr>
        <w:t xml:space="preserve">七、开发供应商标准流程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定品类</w:t>
      </w:r>
      <w:r>
        <w:t xml:space="preserve"> → 2. </w:t>
      </w:r>
      <w:r>
        <w:rPr>
          <w:rFonts w:hint="eastAsia"/>
        </w:rPr>
        <w:t xml:space="preserve">收集候选工厂（≥2</w:t>
      </w:r>
      <w:r>
        <w:t xml:space="preserve"> </w:t>
      </w:r>
      <w:r>
        <w:rPr>
          <w:rFonts w:hint="eastAsia"/>
        </w:rPr>
        <w:t xml:space="preserve">家）→</w:t>
      </w:r>
      <w:r>
        <w:t xml:space="preserve"> 3. </w:t>
      </w:r>
      <w:r>
        <w:rPr>
          <w:rFonts w:hint="eastAsia"/>
        </w:rPr>
        <w:t xml:space="preserve">四维对比表</w:t>
      </w:r>
      <w:r>
        <w:t xml:space="preserve"> → 4.</w:t>
      </w:r>
      <w:r>
        <w:t xml:space="preserve"> </w:t>
      </w:r>
      <w:r>
        <w:rPr>
          <w:rFonts w:hint="eastAsia"/>
          <w:b/>
          <w:bCs/>
        </w:rPr>
        <w:t xml:space="preserve">下场泡工厂</w:t>
      </w:r>
      <w:r>
        <w:rPr>
          <w:rFonts w:hint="eastAsia"/>
        </w:rPr>
        <w:t xml:space="preserve">做</w:t>
      </w:r>
      <w:r>
        <w:t xml:space="preserve"> </w:t>
      </w:r>
      <w:r>
        <w:rPr>
          <w:rFonts w:hint="eastAsia"/>
        </w:rPr>
        <w:t xml:space="preserve">BOM/泵表估真实成本</w:t>
      </w:r>
      <w:r>
        <w:t xml:space="preserve"> → 5. </w:t>
      </w:r>
      <w:r>
        <w:rPr>
          <w:rFonts w:hint="eastAsia"/>
        </w:rPr>
        <w:t xml:space="preserve">按谈判计划议价谈账期</w:t>
      </w:r>
      <w:r>
        <w:t xml:space="preserve"> → 6. </w:t>
      </w:r>
      <w:r>
        <w:rPr>
          <w:rFonts w:hint="eastAsia"/>
        </w:rPr>
        <w:t xml:space="preserve">入供应商库</w:t>
      </w:r>
      <w:r>
        <w:t xml:space="preserve"> → 7. </w:t>
      </w:r>
      <w:r>
        <w:rPr>
          <w:rFonts w:hint="eastAsia"/>
        </w:rPr>
        <w:t xml:space="preserve">持续降本改良（把</w:t>
      </w:r>
      <w:r>
        <w:t xml:space="preserve"> 20 </w:t>
      </w:r>
      <w:r>
        <w:rPr>
          <w:rFonts w:hint="eastAsia"/>
        </w:rPr>
        <w:t xml:space="preserve">万成本谈到更优版本）。</w:t>
      </w:r>
    </w:p>
    <w:p>
      <w:r>
        <w:pict>
          <v:rect style="width:0;height:1.5pt" o:hralign="center" o:hrstd="t" o:hr="t"/>
        </w:pict>
      </w:r>
    </w:p>
    <w:bookmarkEnd w:id="15"/>
    <w:bookmarkStart w:id="16" w:name="八防恶意抬价"/>
    <w:p>
      <w:pPr>
        <w:pStyle w:val="Heading2"/>
      </w:pPr>
      <w:r>
        <w:rPr>
          <w:rFonts w:hint="eastAsia"/>
        </w:rPr>
        <w:t xml:space="preserve">八、防恶意抬价</w:t>
      </w:r>
    </w:p>
    <w:p>
      <w:pPr>
        <w:pStyle w:val="FirstParagraph"/>
      </w:pPr>
      <w:r>
        <w:rPr>
          <w:rFonts w:hint="eastAsia"/>
        </w:rPr>
        <w:t xml:space="preserve">场景：市场价</w:t>
      </w:r>
      <w:r>
        <w:t xml:space="preserve"> 23 </w:t>
      </w:r>
      <w:r>
        <w:rPr>
          <w:rFonts w:hint="eastAsia"/>
        </w:rPr>
        <w:t xml:space="preserve">万，工厂偏报</w:t>
      </w:r>
      <w:r>
        <w:t xml:space="preserve"> 25 </w:t>
      </w:r>
      <w:r>
        <w:rPr>
          <w:rFonts w:hint="eastAsia"/>
        </w:rPr>
        <w:t xml:space="preserve">万”优惠”到</w:t>
      </w:r>
      <w:r>
        <w:t xml:space="preserve"> 24 </w:t>
      </w:r>
      <w:r>
        <w:rPr>
          <w:rFonts w:hint="eastAsia"/>
        </w:rPr>
        <w:t xml:space="preserve">万。</w:t>
      </w:r>
      <w:r>
        <w:t xml:space="preserve"> </w:t>
      </w:r>
      <w:r>
        <w:rPr>
          <w:rFonts w:hint="eastAsia"/>
        </w:rPr>
        <w:t xml:space="preserve">应对：①</w:t>
      </w:r>
      <w:r>
        <w:t xml:space="preserve"> </w:t>
      </w:r>
      <w:r>
        <w:rPr>
          <w:rFonts w:hint="eastAsia"/>
        </w:rPr>
        <w:t xml:space="preserve">始终</w:t>
      </w:r>
      <w:r>
        <w:t xml:space="preserve"> ≥2–3 </w:t>
      </w:r>
      <w:r>
        <w:rPr>
          <w:rFonts w:hint="eastAsia"/>
        </w:rPr>
        <w:t xml:space="preserve">家比价；②</w:t>
      </w:r>
      <w:r>
        <w:t xml:space="preserve"> </w:t>
      </w:r>
      <w:r>
        <w:rPr>
          <w:rFonts w:hint="eastAsia"/>
        </w:rPr>
        <w:t xml:space="preserve">下游自己也会验价，虚高被识破；③</w:t>
      </w:r>
      <w:r>
        <w:t xml:space="preserve"> </w:t>
      </w:r>
      <w:r>
        <w:rPr>
          <w:rFonts w:hint="eastAsia"/>
        </w:rPr>
        <w:t xml:space="preserve">把报</w:t>
      </w:r>
      <w:r>
        <w:t xml:space="preserve"> 23 </w:t>
      </w:r>
      <w:r>
        <w:rPr>
          <w:rFonts w:hint="eastAsia"/>
        </w:rPr>
        <w:t xml:space="preserve">万的引入供应库；④</w:t>
      </w:r>
      <w:r>
        <w:t xml:space="preserve"> </w:t>
      </w:r>
      <w:r>
        <w:rPr>
          <w:rFonts w:hint="eastAsia"/>
        </w:rPr>
        <w:t xml:space="preserve">用低价家谈代理/分销让利；不让利就直接采其货，我方只做”集采整合+垫资”赚垫资的钱。</w:t>
      </w:r>
    </w:p>
    <w:p>
      <w:r>
        <w:pict>
          <v:rect style="width:0;height:1.5pt" o:hralign="center" o:hrstd="t" o:hr="t"/>
        </w:pict>
      </w:r>
    </w:p>
    <w:bookmarkEnd w:id="16"/>
    <w:bookmarkStart w:id="17" w:name="九会后跟进-注意"/>
    <w:p>
      <w:pPr>
        <w:pStyle w:val="Heading2"/>
      </w:pPr>
      <w:r>
        <w:rPr>
          <w:rFonts w:hint="eastAsia"/>
        </w:rPr>
        <w:t xml:space="preserve">九、会后跟进</w:t>
      </w:r>
      <w:r>
        <w:t xml:space="preserve"> &amp;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会后当日出条件清单发对方确认；把对方价格/账期</w:t>
      </w:r>
      <w:r>
        <w:rPr>
          <w:rFonts w:hint="eastAsia"/>
          <w:b/>
          <w:bCs/>
        </w:rPr>
        <w:t xml:space="preserve">代入定价模型</w:t>
      </w:r>
      <w:r>
        <w:rPr>
          <w:rFonts w:hint="eastAsia"/>
        </w:rPr>
        <w:t xml:space="preserve">验证是否满足目标</w:t>
      </w:r>
      <w:r>
        <w:t xml:space="preserve"> </w:t>
      </w:r>
      <w:r>
        <w:rPr>
          <w:rFonts w:hint="eastAsia"/>
        </w:rPr>
        <w:t xml:space="preserve">IRR，再决定接不接。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账期=应付账款=负债</w:t>
      </w:r>
      <w:r>
        <w:rPr>
          <w:rFonts w:hint="eastAsia"/>
        </w:rPr>
        <w:t xml:space="preserve">，谈判同步考虑公司整体负债率与内控。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采购价每降</w:t>
      </w:r>
      <w:r>
        <w:t xml:space="preserve"> 1 </w:t>
      </w:r>
      <w:r>
        <w:rPr>
          <w:rFonts w:hint="eastAsia"/>
        </w:rPr>
        <w:t xml:space="preserve">个点直接=回报率提升，谈判成果及时回填定价模型。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保持</w:t>
      </w:r>
      <w:r>
        <w:t xml:space="preserve"> ≥2 </w:t>
      </w:r>
      <w:r>
        <w:rPr>
          <w:rFonts w:hint="eastAsia"/>
        </w:rPr>
        <w:t xml:space="preserve">家备选；关注设备迭代（播种墙更新快，别买完就被新一代替代）；收集该型号二手残值信息。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一切以书面框架协议为准，会上不签有约束力文件、不承诺量、不确认最终价。</w:t>
      </w:r>
    </w:p>
    <w:p>
      <w:r>
        <w:pict>
          <v:rect style="width:0;height:1.5pt" o:hralign="center" o:hrstd="t" o:hr="t"/>
        </w:pict>
      </w:r>
    </w:p>
    <w:bookmarkEnd w:id="17"/>
    <w:bookmarkStart w:id="18" w:name="十供应商库字段为系统预留"/>
    <w:p>
      <w:pPr>
        <w:pStyle w:val="Heading2"/>
      </w:pPr>
      <w:r>
        <w:rPr>
          <w:rFonts w:hint="eastAsia"/>
        </w:rPr>
        <w:t xml:space="preserve">十、供应商库字段（为系统预留）</w:t>
      </w:r>
    </w:p>
    <w:p>
      <w:pPr>
        <w:pStyle w:val="FirstParagraph"/>
      </w:pPr>
      <w:r>
        <w:rPr>
          <w:rFonts w:hint="eastAsia"/>
        </w:rPr>
        <w:t xml:space="preserve">供应商名/联系人</w:t>
      </w:r>
      <w:r>
        <w:t xml:space="preserve"> · </w:t>
      </w:r>
      <w:r>
        <w:rPr>
          <w:rFonts w:hint="eastAsia"/>
        </w:rPr>
        <w:t xml:space="preserve">品类</w:t>
      </w:r>
      <w:r>
        <w:t xml:space="preserve"> · </w:t>
      </w:r>
      <w:r>
        <w:rPr>
          <w:rFonts w:hint="eastAsia"/>
        </w:rPr>
        <w:t xml:space="preserve">品质评估</w:t>
      </w:r>
      <w:r>
        <w:t xml:space="preserve"> · </w:t>
      </w:r>
      <w:r>
        <w:rPr>
          <w:rFonts w:hint="eastAsia"/>
        </w:rPr>
        <w:t xml:space="preserve">服务评估</w:t>
      </w:r>
      <w:r>
        <w:t xml:space="preserve"> · </w:t>
      </w:r>
      <w:r>
        <w:rPr>
          <w:rFonts w:hint="eastAsia"/>
        </w:rPr>
        <w:t xml:space="preserve">报价/市场价</w:t>
      </w:r>
      <w:r>
        <w:t xml:space="preserve"> · </w:t>
      </w:r>
      <w:r>
        <w:rPr>
          <w:rFonts w:hint="eastAsia"/>
        </w:rPr>
        <w:t xml:space="preserve">首付/账期/是否无息</w:t>
      </w:r>
      <w:r>
        <w:t xml:space="preserve"> · </w:t>
      </w:r>
      <w:r>
        <w:rPr>
          <w:rFonts w:hint="eastAsia"/>
        </w:rPr>
        <w:t xml:space="preserve">阶梯折扣</w:t>
      </w:r>
      <w:r>
        <w:t xml:space="preserve"> · </w:t>
      </w:r>
      <w:r>
        <w:rPr>
          <w:rFonts w:hint="eastAsia"/>
        </w:rPr>
        <w:t xml:space="preserve">质保与响应</w:t>
      </w:r>
      <w:r>
        <w:t xml:space="preserve"> · </w:t>
      </w:r>
      <w:r>
        <w:rPr>
          <w:rFonts w:hint="eastAsia"/>
        </w:rPr>
        <w:t xml:space="preserve">残值回购意向</w:t>
      </w:r>
      <w:r>
        <w:t xml:space="preserve"> · </w:t>
      </w:r>
      <w:r>
        <w:rPr>
          <w:rFonts w:hint="eastAsia"/>
        </w:rPr>
        <w:t xml:space="preserve">BOM/泵表与成本估算</w:t>
      </w:r>
      <w:r>
        <w:t xml:space="preserve"> · </w:t>
      </w:r>
      <w:r>
        <w:rPr>
          <w:rFonts w:hint="eastAsia"/>
        </w:rPr>
        <w:t xml:space="preserve">合作状态（候选/入库/主供/备供）·</w:t>
      </w:r>
      <w:r>
        <w:t xml:space="preserve"> </w:t>
      </w:r>
      <w:r>
        <w:rPr>
          <w:rFonts w:hint="eastAsia"/>
        </w:rPr>
        <w:t xml:space="preserve">备注。</w:t>
      </w:r>
    </w:p>
    <w:p>
      <w:r>
        <w:pict>
          <v:rect style="width:0;height:1.5pt" o:hralign="center" o:hrstd="t" o:hr="t"/>
        </w:pict>
      </w:r>
    </w:p>
    <w:bookmarkEnd w:id="18"/>
    <w:bookmarkStart w:id="19" w:name="十一保密红线对上游"/>
    <w:p>
      <w:pPr>
        <w:pStyle w:val="Heading2"/>
      </w:pPr>
      <w:r>
        <w:rPr>
          <w:rFonts w:hint="eastAsia"/>
        </w:rPr>
        <w:t xml:space="preserve">十一、保密红线（对上游）</w:t>
      </w:r>
    </w:p>
    <w:p>
      <w:pPr>
        <w:pStyle w:val="FirstParagraph"/>
      </w:pPr>
      <w:r>
        <w:rPr>
          <w:rFonts w:hint="eastAsia"/>
          <w:b/>
          <w:bCs/>
        </w:rPr>
        <w:t xml:space="preserve">绝不向上游透露</w:t>
      </w:r>
      <w:r>
        <w:rPr>
          <w:rFonts w:hint="eastAsia"/>
        </w:rPr>
        <w:t xml:space="preserve">：我方如何租给下游、下游怎么收钱、下游合作条件。各项目信息隔离，别人打听一律”不知道”。保密义务已在协议签署，违反担责。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2026-08-07T08:01:10Z</dcterms:created>
  <dcterms:modified xsi:type="dcterms:W3CDTF">2026-08-07T08:01:10Z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