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4933"/>
        <w:gridCol w:w="4933"/>
      </w:tblGrid>
      <w:tr>
        <w:trPr>
          <w:trHeight w:hRule="atLeast" w:val="360"/>
        </w:trPr>
        <w:tc>
          <w:tcPr>
            <w:tcW w:type="dxa" w:w="9865"/>
            <w:gridSpan w:val="2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01000000">
            <w:pPr>
              <w:spacing w:line="480" w:lineRule="auto"/>
              <w:ind/>
              <w:jc w:val="center"/>
              <w:rPr>
                <w:spacing w:val="24"/>
                <w:sz w:val="32"/>
              </w:rPr>
            </w:pPr>
            <w:r>
              <w:rPr>
                <w:spacing w:val="24"/>
                <w:sz w:val="32"/>
              </w:rPr>
              <w:t>РУКОВОДИТЕЛЬ ГОРОДСКОГО СОВЕТА</w:t>
            </w:r>
          </w:p>
          <w:p w14:paraId="02000000">
            <w:pPr>
              <w:spacing w:line="480" w:lineRule="auto"/>
              <w:ind/>
              <w:jc w:val="center"/>
              <w:rPr>
                <w:b w:val="1"/>
                <w:sz w:val="48"/>
              </w:rPr>
            </w:pPr>
            <w:r>
              <w:rPr>
                <w:b w:val="1"/>
                <w:sz w:val="48"/>
              </w:rPr>
              <w:t>ПРИКАЗ</w:t>
            </w:r>
          </w:p>
          <w:p w14:paraId="03000000">
            <w:pPr>
              <w:spacing w:line="480" w:lineRule="auto"/>
              <w:ind/>
              <w:jc w:val="center"/>
              <w:rPr>
                <w:b w:val="1"/>
                <w:sz w:val="32"/>
              </w:rPr>
            </w:pPr>
          </w:p>
        </w:tc>
      </w:tr>
      <w:tr>
        <w:trPr>
          <w:trHeight w:hRule="atLeast" w:val="360"/>
        </w:trPr>
        <w:tc>
          <w:tcPr>
            <w:tcW w:type="dxa" w:w="4933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04000000">
            <w:pPr>
              <w:ind/>
              <w:jc w:val="left"/>
            </w:pPr>
            <w:r>
              <w:t>«___»____________##date##г.</w:t>
            </w:r>
          </w:p>
        </w:tc>
        <w:tc>
          <w:tcPr>
            <w:tcW w:type="dxa" w:w="4933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05000000">
            <w:pPr>
              <w:ind/>
              <w:jc w:val="right"/>
            </w:pPr>
            <w:r>
              <w:t>№__________________</w:t>
            </w:r>
          </w:p>
        </w:tc>
      </w:tr>
      <w:tr>
        <w:trPr>
          <w:trHeight w:hRule="atLeast" w:val="360"/>
        </w:trPr>
        <w:tc>
          <w:tcPr>
            <w:tcW w:type="dxa" w:w="9865"/>
            <w:gridSpan w:val="2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06000000">
            <w:pPr>
              <w:ind/>
              <w:jc w:val="center"/>
            </w:pPr>
            <w:r>
              <w:t>г.Москва</w:t>
            </w:r>
          </w:p>
        </w:tc>
      </w:tr>
    </w:tbl>
    <w:p w14:paraId="07000000">
      <w:pPr>
        <w:pStyle w:val="Style_1"/>
      </w:pPr>
    </w:p>
    <w:p w14:paraId="08000000">
      <w:pPr>
        <w:pStyle w:val="Style_1"/>
      </w:pPr>
    </w:p>
    <w:p w14:paraId="09000000">
      <w:pPr>
        <w:pStyle w:val="Style_1"/>
        <w:spacing w:line="320" w:lineRule="atLeast"/>
        <w:ind/>
        <w:jc w:val="center"/>
        <w:rPr>
          <w:b w:val="1"/>
        </w:rPr>
      </w:pPr>
      <w:r>
        <w:rPr>
          <w:b w:val="1"/>
        </w:rPr>
        <w:t>Об организации проведения ##var19## студент##var12## ##var01## ##var10## в Городском Совете</w:t>
      </w:r>
    </w:p>
    <w:p w14:paraId="0A000000">
      <w:pPr>
        <w:pStyle w:val="Style_1"/>
      </w:pPr>
    </w:p>
    <w:p w14:paraId="0B000000">
      <w:pPr>
        <w:pStyle w:val="Style_1"/>
      </w:pPr>
    </w:p>
    <w:p w14:paraId="0C000000">
      <w:pPr>
        <w:pStyle w:val="Style_1"/>
      </w:pPr>
      <w:r>
        <w:t xml:space="preserve">В соответствии с Положением о порядке проведения в Городском Совете практики обучающихся, осваивающих основные профессиональные образовательные программы высшего образования, утвержденным распоряжением Городского Совета от 16 декабря 2020 года №933, и в целях организации проведения ##var19## практики студент##var12## ##var01## ##var17## в Городском Совете </w:t>
      </w:r>
      <w:r>
        <w:rPr>
          <w:b w:val="1"/>
          <w:spacing w:val="24"/>
        </w:rPr>
        <w:t>приказываю</w:t>
      </w:r>
      <w:r>
        <w:t>:</w:t>
      </w:r>
    </w:p>
    <w:p w14:paraId="0D000000">
      <w:pPr>
        <w:pStyle w:val="Style_1"/>
      </w:pPr>
    </w:p>
    <w:p w14:paraId="0E000000">
      <w:pPr>
        <w:pStyle w:val="Style_1"/>
        <w:numPr>
          <w:numId w:val="1"/>
        </w:numPr>
      </w:pPr>
      <w:r>
        <w:t>Обеспечить проведение с ##var03## по ##var04## года ##var19## студент##var12## ##var01## ##var10## в Городском Совете.</w:t>
      </w:r>
    </w:p>
    <w:p w14:paraId="0F000000">
      <w:pPr>
        <w:pStyle w:val="Style_1"/>
        <w:numPr>
          <w:numId w:val="1"/>
        </w:numPr>
      </w:pPr>
      <w:r>
        <w:t>Назначить руководителем ##var19## ##var10## от Городского Совета ##var05##.</w:t>
      </w:r>
    </w:p>
    <w:p w14:paraId="10000000">
      <w:pPr>
        <w:pStyle w:val="Style_1"/>
        <w:numPr>
          <w:numId w:val="1"/>
        </w:numPr>
      </w:pPr>
      <w:r>
        <w:t>Руководителю ##var19## ##var10## от Городского Совета:</w:t>
      </w:r>
    </w:p>
    <w:p w14:paraId="11000000">
      <w:pPr>
        <w:pStyle w:val="Style_1"/>
        <w:ind w:firstLine="0" w:left="709"/>
      </w:pPr>
      <w:r>
        <w:t>ознакомить ##var13## со Служебным распорядком Городского Совета и с Инструкцией о мерах пожарной безопасности в помещениях, занимаемых Городским Советом;</w:t>
      </w:r>
    </w:p>
    <w:p w14:paraId="12000000">
      <w:pPr>
        <w:pStyle w:val="Style_1"/>
        <w:ind w:firstLine="0" w:left="709"/>
      </w:pPr>
      <w:r>
        <w:t>организовать для ##var13## инструктаж по технике безопасности и производственной санитарии;</w:t>
      </w:r>
    </w:p>
    <w:p w14:paraId="13000000">
      <w:pPr>
        <w:pStyle w:val="Style_1"/>
        <w:ind w:firstLine="0" w:left="709"/>
      </w:pPr>
      <w:r>
        <w:t>подготовить отзыв о прохождении ##var19## ##var13## в Городском Совете и передать сведения (отзыв, итоговая оценка) в ##var18## и Управление кадров Городского Совета.</w:t>
      </w:r>
    </w:p>
    <w:p w14:paraId="14000000">
      <w:pPr>
        <w:pStyle w:val="Style_1"/>
        <w:numPr>
          <w:numId w:val="1"/>
        </w:numPr>
      </w:pPr>
      <w:r>
        <w:t>Управлению кадров Городского Совета обеспечить в установленном порядке проход ##var10## в здании Городского Совета.</w:t>
      </w:r>
    </w:p>
    <w:p w14:paraId="15000000">
      <w:pPr>
        <w:pStyle w:val="Style_1"/>
      </w:pPr>
    </w:p>
    <w:p w14:paraId="16000000">
      <w:pPr>
        <w:pStyle w:val="Style_1"/>
      </w:pPr>
    </w:p>
    <w:p w14:paraId="17000000">
      <w:pPr>
        <w:pStyle w:val="Style_1"/>
      </w:pPr>
    </w:p>
    <w:p w14:paraId="18000000">
      <w:pPr>
        <w:pStyle w:val="Style_1"/>
        <w:ind/>
        <w:jc w:val="right"/>
      </w:pPr>
      <w:r>
        <w:t>Г.И.ЛОБОВ</w:t>
      </w:r>
    </w:p>
    <w:p w14:paraId="19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MyOffice-CoreFramework-Linux/26-1013.725.7203.647.3@RELEASE-DESKTOP-YERBA-RC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2022-08-12T14:05:07Z</dcterms:modified>
</cp:coreProperties>
</file>