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pPr w:leftFromText="180" w:rightFromText="180" w:vertAnchor="text" w:horzAnchor="page" w:tblpX="993" w:tblpY="3207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84"/>
      </w:tblGrid>
      <w:tr w:rsidR="004B7E44" w:rsidTr="002E285F" w14:paraId="0037DEE6" w14:textId="77777777">
        <w:trPr>
          <w:trHeight w:val="2536"/>
        </w:trPr>
        <w:tc>
          <w:tcPr>
            <w:tcW w:w="8784" w:type="dxa"/>
            <w:tcBorders>
              <w:top w:val="nil"/>
              <w:left w:val="nil"/>
              <w:bottom w:val="nil"/>
              <w:right w:val="nil"/>
            </w:tcBorders>
          </w:tcPr>
          <w:p w:rsidR="004B7E44" w:rsidP="004B7E44" w:rsidRDefault="004B7E44" w14:paraId="36DB3D9B" w14:textId="58E00173"/>
          <w:p w:rsidR="004B7E44" w:rsidP="004B7E44" w:rsidRDefault="004B7E44" w14:paraId="13D736DB" w14:textId="4674FE3D"/>
          <w:p w:rsidR="004B7E44" w:rsidP="004B7E44" w:rsidRDefault="00527631" w14:paraId="42603757" w14:textId="2257C126">
            <w:r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6E1D09DA" wp14:editId="386A7B39">
                      <wp:simplePos x="0" y="0"/>
                      <wp:positionH relativeFrom="column">
                        <wp:posOffset>-86995</wp:posOffset>
                      </wp:positionH>
                      <wp:positionV relativeFrom="paragraph">
                        <wp:posOffset>545465</wp:posOffset>
                      </wp:positionV>
                      <wp:extent cx="5991225" cy="1630680"/>
                      <wp:effectExtent l="0" t="0" r="0" b="7620"/>
                      <wp:wrapNone/>
                      <wp:docPr id="3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91225" cy="16306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B57BD6" w:rsidR="004B7E44" w:rsidP="004B7E44" w:rsidRDefault="009234F4" w14:paraId="5DFCC0D4" w14:textId="514BD960">
                                  <w:pPr>
                                    <w:pStyle w:val="Subtitle"/>
                                    <w:rPr>
                                      <w:rFonts w:ascii="Bahnschrift SemiBold SemiConden" w:hAnsi="Bahnschrift SemiBold SemiConden"/>
                                      <w:color w:val="FCBDD3" w:themeColor="accent1" w:themeTint="33"/>
                                      <w:sz w:val="9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Bahnschrift SemiBold SemiConden" w:hAnsi="Bahnschrift SemiBold SemiConden"/>
                                      <w:color w:val="FCBDD3" w:themeColor="accent1" w:themeTint="33"/>
                                      <w:sz w:val="96"/>
                                      <w:szCs w:val="24"/>
                                    </w:rPr>
                                    <w:t>DOCUMENTACI</w:t>
                                  </w:r>
                                  <w:r w:rsidR="007C44D2">
                                    <w:rPr>
                                      <w:rFonts w:ascii="Bahnschrift SemiBold SemiConden" w:hAnsi="Bahnschrift SemiBold SemiConden"/>
                                      <w:color w:val="FCBDD3" w:themeColor="accent1" w:themeTint="33"/>
                                      <w:sz w:val="96"/>
                                      <w:szCs w:val="24"/>
                                    </w:rPr>
                                    <w:t>ÓN</w:t>
                                  </w:r>
                                  <w:r w:rsidR="001B1EED">
                                    <w:rPr>
                                      <w:rFonts w:ascii="Bahnschrift SemiBold SemiConden" w:hAnsi="Bahnschrift SemiBold SemiConden"/>
                                      <w:color w:val="FCBDD3" w:themeColor="accent1" w:themeTint="33"/>
                                      <w:sz w:val="96"/>
                                      <w:szCs w:val="24"/>
                                    </w:rPr>
                                    <w:t xml:space="preserve"> DEL PROYECTO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id="_x0000_t202" coordsize="21600,21600" o:spt="202" path="m,l,21600r21600,l21600,xe" w14:anchorId="6E1D09DA">
                      <v:stroke joinstyle="miter"/>
                      <v:path gradientshapeok="t" o:connecttype="rect"/>
                    </v:shapetype>
                    <v:shape id="Cuadro de texto 3" style="position:absolute;margin-left:-6.85pt;margin-top:42.95pt;width:471.75pt;height:128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">
                      <v:textbox>
                        <w:txbxContent>
                          <w:p w:rsidRPr="00B57BD6" w:rsidR="004B7E44" w:rsidP="004B7E44" w:rsidRDefault="009234F4" w14:paraId="5DFCC0D4" w14:textId="514BD960">
                            <w:pPr>
                              <w:pStyle w:val="Subtitle"/>
                              <w:rPr>
                                <w:rFonts w:ascii="Bahnschrift SemiBold SemiConden" w:hAnsi="Bahnschrift SemiBold SemiConden"/>
                                <w:color w:val="FCBDD3" w:themeColor="accent1" w:themeTint="33"/>
                                <w:sz w:val="96"/>
                                <w:szCs w:val="24"/>
                              </w:rPr>
                            </w:pPr>
                            <w:r>
                              <w:rPr>
                                <w:rFonts w:ascii="Bahnschrift SemiBold SemiConden" w:hAnsi="Bahnschrift SemiBold SemiConden"/>
                                <w:color w:val="FCBDD3" w:themeColor="accent1" w:themeTint="33"/>
                                <w:sz w:val="96"/>
                                <w:szCs w:val="24"/>
                              </w:rPr>
                              <w:t>DOCUMENTACI</w:t>
                            </w:r>
                            <w:r w:rsidR="007C44D2">
                              <w:rPr>
                                <w:rFonts w:ascii="Bahnschrift SemiBold SemiConden" w:hAnsi="Bahnschrift SemiBold SemiConden"/>
                                <w:color w:val="FCBDD3" w:themeColor="accent1" w:themeTint="33"/>
                                <w:sz w:val="96"/>
                                <w:szCs w:val="24"/>
                              </w:rPr>
                              <w:t>ÓN</w:t>
                            </w:r>
                            <w:r w:rsidR="001B1EED">
                              <w:rPr>
                                <w:rFonts w:ascii="Bahnschrift SemiBold SemiConden" w:hAnsi="Bahnschrift SemiBold SemiConden"/>
                                <w:color w:val="FCBDD3" w:themeColor="accent1" w:themeTint="33"/>
                                <w:sz w:val="96"/>
                                <w:szCs w:val="24"/>
                              </w:rPr>
                              <w:t xml:space="preserve"> DEL PROYECTO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D7780"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0D878779" wp14:editId="4705AA52">
                      <wp:simplePos x="0" y="0"/>
                      <wp:positionH relativeFrom="column">
                        <wp:posOffset>-130810</wp:posOffset>
                      </wp:positionH>
                      <wp:positionV relativeFrom="paragraph">
                        <wp:posOffset>153035</wp:posOffset>
                      </wp:positionV>
                      <wp:extent cx="5978979" cy="27215"/>
                      <wp:effectExtent l="57150" t="38100" r="60325" b="87630"/>
                      <wp:wrapNone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78979" cy="2721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line id="Conector recto 5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alt="divisor de texto" o:spid="_x0000_s1026" strokecolor="#f2f2f2 [3052]" strokeweight="3pt" from="-10.3pt,12.05pt" to="460.5pt,14.2pt" w14:anchorId="507A87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">
                      <v:shadow on="t" color="black" opacity="22937f" offset="0,.63889mm" origin=",.5"/>
                    </v:line>
                  </w:pict>
                </mc:Fallback>
              </mc:AlternateContent>
            </w:r>
          </w:p>
        </w:tc>
      </w:tr>
      <w:tr w:rsidR="004B7E44" w:rsidTr="002E285F" w14:paraId="40CD9381" w14:textId="77777777">
        <w:trPr>
          <w:trHeight w:val="3814"/>
        </w:trPr>
        <w:tc>
          <w:tcPr>
            <w:tcW w:w="87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7E44" w:rsidP="004B7E44" w:rsidRDefault="004B7E44" w14:paraId="7A6ECC4F" w14:textId="3F83D4BA"/>
          <w:p w:rsidR="004B7E44" w:rsidP="004B7E44" w:rsidRDefault="001B1EED" w14:paraId="07A0D9BB" w14:textId="0D402D3F">
            <w:r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4C822CE5" wp14:editId="309F21F1">
                      <wp:simplePos x="0" y="0"/>
                      <wp:positionH relativeFrom="column">
                        <wp:posOffset>-107950</wp:posOffset>
                      </wp:positionH>
                      <wp:positionV relativeFrom="paragraph">
                        <wp:posOffset>218440</wp:posOffset>
                      </wp:positionV>
                      <wp:extent cx="2057400" cy="0"/>
                      <wp:effectExtent l="57150" t="38100" r="57150" b="95250"/>
                      <wp:wrapNone/>
                      <wp:docPr id="293517691" name="Conector recto 293517691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line id="Conector recto 293517691" style="position:absolute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alt="divisor de texto" o:spid="_x0000_s1026" strokecolor="#bfbfbf [2412]" strokeweight="3pt" from="-8.5pt,17.2pt" to="153.5pt,17.2pt" w14:anchorId="6CF048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">
                      <v:shadow on="t" color="black" opacity="22937f" offset="0,.63889mm" origin=",.5"/>
                    </v:line>
                  </w:pict>
                </mc:Fallback>
              </mc:AlternateContent>
            </w:r>
            <w:r w:rsidR="004B7E44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583F473" wp14:editId="742CF9EE">
                      <wp:extent cx="3162300" cy="838200"/>
                      <wp:effectExtent l="0" t="0" r="0" b="7620"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62300" cy="838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455D5F" w:rsidR="00F93D8D" w:rsidP="004B7E44" w:rsidRDefault="00F93D8D" w14:paraId="4C929F85" w14:textId="77777777">
                                  <w:pPr>
                                    <w:rPr>
                                      <w:rFonts w:ascii="Bahnschrift SemiBold" w:hAnsi="Bahnschrift SemiBold"/>
                                      <w:color w:val="FCBDD3" w:themeColor="accent6" w:themeTint="33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Cuadro de texto 7" style="width:249pt;height: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" w14:anchorId="2583F473">
                      <v:textbox>
                        <w:txbxContent>
                          <w:p w:rsidRPr="00455D5F" w:rsidR="00F93D8D" w:rsidP="004B7E44" w:rsidRDefault="00F93D8D" w14:paraId="4C929F85" w14:textId="77777777">
                            <w:pPr>
                              <w:rPr>
                                <w:rFonts w:ascii="Bahnschrift SemiBold" w:hAnsi="Bahnschrift SemiBold"/>
                                <w:color w:val="FCBDD3" w:themeColor="accent6" w:themeTint="33"/>
                                <w:szCs w:val="24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:rsidRPr="00EA49B0" w:rsidR="005D0F97" w:rsidP="00EA49B0" w:rsidRDefault="001B1EED" w14:paraId="286935F9" w14:textId="297BCBA4">
      <w:r>
        <w:rPr>
          <w:noProof/>
        </w:rPr>
        <w:drawing>
          <wp:anchor distT="0" distB="0" distL="114300" distR="114300" simplePos="0" relativeHeight="251658246" behindDoc="0" locked="0" layoutInCell="1" allowOverlap="1" wp14:anchorId="74788884" wp14:editId="3B21BDCF">
            <wp:simplePos x="0" y="0"/>
            <wp:positionH relativeFrom="column">
              <wp:posOffset>5354955</wp:posOffset>
            </wp:positionH>
            <wp:positionV relativeFrom="paragraph">
              <wp:posOffset>5709920</wp:posOffset>
            </wp:positionV>
            <wp:extent cx="1226820" cy="733425"/>
            <wp:effectExtent l="0" t="0" r="0" b="9525"/>
            <wp:wrapNone/>
            <wp:docPr id="903618640" name="Imagen 2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6208" name="Imagen 2" descr="Forma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0FA94EB4" wp14:editId="31124E66">
                <wp:simplePos x="0" y="0"/>
                <wp:positionH relativeFrom="page">
                  <wp:posOffset>-1756410</wp:posOffset>
                </wp:positionH>
                <wp:positionV relativeFrom="margin">
                  <wp:posOffset>308610</wp:posOffset>
                </wp:positionV>
                <wp:extent cx="9117330" cy="6290945"/>
                <wp:effectExtent l="57150" t="19050" r="83820" b="90805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17330" cy="62909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id="Rectángulo 2" style="position:absolute;margin-left:-138.3pt;margin-top:24.3pt;width:717.9pt;height:495.35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alt="rectángulo de color" o:spid="_x0000_s1026" fillcolor="#53031f [1636]" strokecolor="#9b053a [3044]" w14:anchorId="285579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">
                <v:fill type="gradient" color2="#990539 [3012]" colors="0 #8a0026;52429f #b60035;1 #ba0034" angle="180" focus="100%" rotate="t">
                  <o:fill v:ext="view" type="gradientUnscaled"/>
                </v:fill>
                <v:shadow on="t" color="black" opacity="22937f" offset="0,.63889mm" origin=",.5"/>
                <w10:wrap anchorx="page" anchory="margin"/>
              </v:rect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921E5AD" wp14:editId="7F9A23EB">
                <wp:simplePos x="0" y="0"/>
                <wp:positionH relativeFrom="column">
                  <wp:posOffset>-243840</wp:posOffset>
                </wp:positionH>
                <wp:positionV relativeFrom="paragraph">
                  <wp:posOffset>5551805</wp:posOffset>
                </wp:positionV>
                <wp:extent cx="3421380" cy="1402080"/>
                <wp:effectExtent l="0" t="0" r="0" b="7620"/>
                <wp:wrapNone/>
                <wp:docPr id="827369404" name="Cuadro de texto 827369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1380" cy="140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0343F" w:rsidP="0040343F" w:rsidRDefault="0040343F" w14:paraId="7C145E30" w14:textId="0451323D">
                            <w:pPr>
                              <w:rPr>
                                <w:rFonts w:ascii="Bahnschrift SemiBold" w:hAnsi="Bahnschrift SemiBold"/>
                                <w:color w:val="E6E7E8" w:themeColor="background2"/>
                                <w:sz w:val="28"/>
                                <w:szCs w:val="28"/>
                                <w:lang w:bidi="es-ES"/>
                              </w:rPr>
                            </w:pPr>
                            <w:r w:rsidRPr="00186EA2">
                              <w:rPr>
                                <w:rFonts w:ascii="Bahnschrift SemiBold" w:hAnsi="Bahnschrift SemiBold"/>
                                <w:color w:val="E6E7E8" w:themeColor="background2"/>
                                <w:sz w:val="28"/>
                                <w:szCs w:val="28"/>
                                <w:lang w:bidi="es-ES"/>
                              </w:rPr>
                              <w:t>Alejandro Arnanz Fernández</w:t>
                            </w:r>
                            <w:r w:rsidR="00560BB9">
                              <w:rPr>
                                <w:rFonts w:ascii="Bahnschrift SemiBold" w:hAnsi="Bahnschrift SemiBold"/>
                                <w:color w:val="E6E7E8" w:themeColor="background2"/>
                                <w:sz w:val="28"/>
                                <w:szCs w:val="28"/>
                                <w:lang w:bidi="es-ES"/>
                              </w:rPr>
                              <w:t>-</w:t>
                            </w:r>
                            <w:proofErr w:type="spellStart"/>
                            <w:r w:rsidR="00560BB9">
                              <w:rPr>
                                <w:rFonts w:ascii="Bahnschrift SemiBold" w:hAnsi="Bahnschrift SemiBold"/>
                                <w:color w:val="E6E7E8" w:themeColor="background2"/>
                                <w:sz w:val="28"/>
                                <w:szCs w:val="28"/>
                                <w:lang w:bidi="es-ES"/>
                              </w:rPr>
                              <w:t>Gallardo</w:t>
                            </w:r>
                            <w:proofErr w:type="spellEnd"/>
                          </w:p>
                          <w:p w:rsidR="001B1EED" w:rsidP="0040343F" w:rsidRDefault="001B1EED" w14:paraId="1476C667" w14:textId="4F767CE4">
                            <w:pPr>
                              <w:rPr>
                                <w:rFonts w:ascii="Bahnschrift SemiBold" w:hAnsi="Bahnschrift SemiBold"/>
                                <w:color w:val="E6E7E8" w:themeColor="background2"/>
                                <w:sz w:val="28"/>
                                <w:szCs w:val="28"/>
                                <w:lang w:bidi="es-ES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E6E7E8" w:themeColor="background2"/>
                                <w:sz w:val="28"/>
                                <w:szCs w:val="28"/>
                                <w:lang w:bidi="es-ES"/>
                              </w:rPr>
                              <w:t>Sergio Mirado Tiemblo</w:t>
                            </w:r>
                          </w:p>
                          <w:p w:rsidR="001B1EED" w:rsidP="0040343F" w:rsidRDefault="001B1EED" w14:paraId="559A567C" w14:textId="66EBEC92">
                            <w:pPr>
                              <w:rPr>
                                <w:rFonts w:ascii="Bahnschrift SemiBold" w:hAnsi="Bahnschrift SemiBold"/>
                                <w:color w:val="E6E7E8" w:themeColor="background2"/>
                                <w:sz w:val="28"/>
                                <w:szCs w:val="28"/>
                                <w:lang w:bidi="es-ES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E6E7E8" w:themeColor="background2"/>
                                <w:sz w:val="28"/>
                                <w:szCs w:val="28"/>
                                <w:lang w:bidi="es-ES"/>
                              </w:rPr>
                              <w:t>Zaira Muñoz Hernández</w:t>
                            </w:r>
                          </w:p>
                          <w:p w:rsidR="0040343F" w:rsidP="0040343F" w:rsidRDefault="0040343F" w14:paraId="046D8B10" w14:textId="77777777">
                            <w:pPr>
                              <w:rPr>
                                <w:rFonts w:ascii="Bahnschrift SemiBold" w:hAnsi="Bahnschrift SemiBold"/>
                                <w:color w:val="E6E7E8" w:themeColor="background2"/>
                                <w:sz w:val="28"/>
                                <w:szCs w:val="28"/>
                                <w:lang w:bidi="es-ES"/>
                              </w:rPr>
                            </w:pPr>
                          </w:p>
                          <w:p w:rsidRPr="00455D5F" w:rsidR="0040343F" w:rsidP="0040343F" w:rsidRDefault="0040343F" w14:paraId="394D5EB0" w14:textId="77777777">
                            <w:pPr>
                              <w:rPr>
                                <w:rFonts w:ascii="Bahnschrift SemiBold" w:hAnsi="Bahnschrift SemiBold"/>
                                <w:color w:val="FCBDD3" w:themeColor="accent6" w:themeTint="33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827369404" style="position:absolute;margin-left:-19.2pt;margin-top:437.15pt;width:269.4pt;height:110.4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" w14:anchorId="0921E5AD">
                <v:textbox>
                  <w:txbxContent>
                    <w:p w:rsidR="0040343F" w:rsidP="0040343F" w:rsidRDefault="0040343F" w14:paraId="7C145E30" w14:textId="0451323D">
                      <w:pPr>
                        <w:rPr>
                          <w:rFonts w:ascii="Bahnschrift SemiBold" w:hAnsi="Bahnschrift SemiBold"/>
                          <w:color w:val="E6E7E8" w:themeColor="background2"/>
                          <w:sz w:val="28"/>
                          <w:szCs w:val="28"/>
                          <w:lang w:bidi="es-ES"/>
                        </w:rPr>
                      </w:pPr>
                      <w:r w:rsidRPr="00186EA2">
                        <w:rPr>
                          <w:rFonts w:ascii="Bahnschrift SemiBold" w:hAnsi="Bahnschrift SemiBold"/>
                          <w:color w:val="E6E7E8" w:themeColor="background2"/>
                          <w:sz w:val="28"/>
                          <w:szCs w:val="28"/>
                          <w:lang w:bidi="es-ES"/>
                        </w:rPr>
                        <w:t>Alejandro Arnanz Fernández</w:t>
                      </w:r>
                      <w:r w:rsidR="00560BB9">
                        <w:rPr>
                          <w:rFonts w:ascii="Bahnschrift SemiBold" w:hAnsi="Bahnschrift SemiBold"/>
                          <w:color w:val="E6E7E8" w:themeColor="background2"/>
                          <w:sz w:val="28"/>
                          <w:szCs w:val="28"/>
                          <w:lang w:bidi="es-ES"/>
                        </w:rPr>
                        <w:t>-</w:t>
                      </w:r>
                      <w:proofErr w:type="spellStart"/>
                      <w:r w:rsidR="00560BB9">
                        <w:rPr>
                          <w:rFonts w:ascii="Bahnschrift SemiBold" w:hAnsi="Bahnschrift SemiBold"/>
                          <w:color w:val="E6E7E8" w:themeColor="background2"/>
                          <w:sz w:val="28"/>
                          <w:szCs w:val="28"/>
                          <w:lang w:bidi="es-ES"/>
                        </w:rPr>
                        <w:t>Gallardo</w:t>
                      </w:r>
                      <w:proofErr w:type="spellEnd"/>
                    </w:p>
                    <w:p w:rsidR="001B1EED" w:rsidP="0040343F" w:rsidRDefault="001B1EED" w14:paraId="1476C667" w14:textId="4F767CE4">
                      <w:pPr>
                        <w:rPr>
                          <w:rFonts w:ascii="Bahnschrift SemiBold" w:hAnsi="Bahnschrift SemiBold"/>
                          <w:color w:val="E6E7E8" w:themeColor="background2"/>
                          <w:sz w:val="28"/>
                          <w:szCs w:val="28"/>
                          <w:lang w:bidi="es-ES"/>
                        </w:rPr>
                      </w:pPr>
                      <w:r>
                        <w:rPr>
                          <w:rFonts w:ascii="Bahnschrift SemiBold" w:hAnsi="Bahnschrift SemiBold"/>
                          <w:color w:val="E6E7E8" w:themeColor="background2"/>
                          <w:sz w:val="28"/>
                          <w:szCs w:val="28"/>
                          <w:lang w:bidi="es-ES"/>
                        </w:rPr>
                        <w:t>Sergio Mirado Tiemblo</w:t>
                      </w:r>
                    </w:p>
                    <w:p w:rsidR="001B1EED" w:rsidP="0040343F" w:rsidRDefault="001B1EED" w14:paraId="559A567C" w14:textId="66EBEC92">
                      <w:pPr>
                        <w:rPr>
                          <w:rFonts w:ascii="Bahnschrift SemiBold" w:hAnsi="Bahnschrift SemiBold"/>
                          <w:color w:val="E6E7E8" w:themeColor="background2"/>
                          <w:sz w:val="28"/>
                          <w:szCs w:val="28"/>
                          <w:lang w:bidi="es-ES"/>
                        </w:rPr>
                      </w:pPr>
                      <w:r>
                        <w:rPr>
                          <w:rFonts w:ascii="Bahnschrift SemiBold" w:hAnsi="Bahnschrift SemiBold"/>
                          <w:color w:val="E6E7E8" w:themeColor="background2"/>
                          <w:sz w:val="28"/>
                          <w:szCs w:val="28"/>
                          <w:lang w:bidi="es-ES"/>
                        </w:rPr>
                        <w:t>Zaira Muñoz Hernández</w:t>
                      </w:r>
                    </w:p>
                    <w:p w:rsidR="0040343F" w:rsidP="0040343F" w:rsidRDefault="0040343F" w14:paraId="046D8B10" w14:textId="77777777">
                      <w:pPr>
                        <w:rPr>
                          <w:rFonts w:ascii="Bahnschrift SemiBold" w:hAnsi="Bahnschrift SemiBold"/>
                          <w:color w:val="E6E7E8" w:themeColor="background2"/>
                          <w:sz w:val="28"/>
                          <w:szCs w:val="28"/>
                          <w:lang w:bidi="es-ES"/>
                        </w:rPr>
                      </w:pPr>
                    </w:p>
                    <w:p w:rsidRPr="00455D5F" w:rsidR="0040343F" w:rsidP="0040343F" w:rsidRDefault="0040343F" w14:paraId="394D5EB0" w14:textId="77777777">
                      <w:pPr>
                        <w:rPr>
                          <w:rFonts w:ascii="Bahnschrift SemiBold" w:hAnsi="Bahnschrift SemiBold"/>
                          <w:color w:val="FCBDD3" w:themeColor="accent6" w:themeTint="33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052F7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5A207452" wp14:editId="56A73AB9">
            <wp:simplePos x="0" y="0"/>
            <wp:positionH relativeFrom="page">
              <wp:posOffset>-6375400</wp:posOffset>
            </wp:positionH>
            <wp:positionV relativeFrom="paragraph">
              <wp:posOffset>-457200</wp:posOffset>
            </wp:positionV>
            <wp:extent cx="17144941" cy="11823065"/>
            <wp:effectExtent l="0" t="0" r="635" b="6985"/>
            <wp:wrapNone/>
            <wp:docPr id="12" name="Imagen 12" descr="Un escritorio con papele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Un escritorio con papeles&#10;&#10;Descripción generada automáticamente con confianza media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4941" cy="1182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2F7">
        <w:rPr>
          <w:noProof/>
          <w:lang w:bidi="es-ES"/>
        </w:rPr>
        <w:drawing>
          <wp:anchor distT="0" distB="0" distL="114300" distR="114300" simplePos="0" relativeHeight="251658241" behindDoc="1" locked="0" layoutInCell="1" allowOverlap="1" wp14:anchorId="31A5C1A5" wp14:editId="384FBC39">
            <wp:simplePos x="0" y="0"/>
            <wp:positionH relativeFrom="margin">
              <wp:posOffset>-4602480</wp:posOffset>
            </wp:positionH>
            <wp:positionV relativeFrom="paragraph">
              <wp:posOffset>2537460</wp:posOffset>
            </wp:positionV>
            <wp:extent cx="13891260" cy="9260357"/>
            <wp:effectExtent l="0" t="0" r="0" b="0"/>
            <wp:wrapNone/>
            <wp:docPr id="9" name="Imagen 9" descr="Un escritorio con papele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Un escritorio con papeles&#10;&#10;Descripción generada automáticamente con confianza media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1260" cy="9260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6592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570E471" wp14:editId="5C188D38">
                <wp:simplePos x="0" y="0"/>
                <wp:positionH relativeFrom="page">
                  <wp:posOffset>318770</wp:posOffset>
                </wp:positionH>
                <wp:positionV relativeFrom="paragraph">
                  <wp:posOffset>414020</wp:posOffset>
                </wp:positionV>
                <wp:extent cx="7429500" cy="2581275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0" cy="2581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B57BD6" w:rsidR="00F148E0" w:rsidP="00186EA2" w:rsidRDefault="009A21E8" w14:paraId="1BE91A67" w14:textId="5B7E4A9A">
                            <w:pPr>
                              <w:pStyle w:val="Title"/>
                              <w:rPr>
                                <w:rFonts w:ascii="Bahnschrift SemiBold Condensed" w:hAnsi="Bahnschrift SemiBold Condensed"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B57BD6">
                              <w:rPr>
                                <w:rFonts w:ascii="Bahnschrift SemiBold Condensed" w:hAnsi="Bahnschrift SemiBold Condensed"/>
                                <w:color w:val="FFFFFF" w:themeColor="background1"/>
                                <w:sz w:val="120"/>
                                <w:szCs w:val="120"/>
                              </w:rPr>
                              <w:t>Desarrollo y gestión de sistemas de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8" style="position:absolute;margin-left:25.1pt;margin-top:32.6pt;width:585pt;height:203.25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" w14:anchorId="7570E471">
                <v:textbox>
                  <w:txbxContent>
                    <w:p w:rsidRPr="00B57BD6" w:rsidR="00F148E0" w:rsidP="00186EA2" w:rsidRDefault="009A21E8" w14:paraId="1BE91A67" w14:textId="5B7E4A9A">
                      <w:pPr>
                        <w:pStyle w:val="Title"/>
                        <w:rPr>
                          <w:rFonts w:ascii="Bahnschrift SemiBold Condensed" w:hAnsi="Bahnschrift SemiBold Condensed"/>
                          <w:color w:val="FFFFFF" w:themeColor="background1"/>
                          <w:sz w:val="120"/>
                          <w:szCs w:val="120"/>
                        </w:rPr>
                      </w:pPr>
                      <w:r w:rsidRPr="00B57BD6">
                        <w:rPr>
                          <w:rFonts w:ascii="Bahnschrift SemiBold Condensed" w:hAnsi="Bahnschrift SemiBold Condensed"/>
                          <w:color w:val="FFFFFF" w:themeColor="background1"/>
                          <w:sz w:val="120"/>
                          <w:szCs w:val="120"/>
                        </w:rPr>
                        <w:t>Desarrollo y gestión de sistemas de información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B7E44">
        <w:rPr>
          <w:lang w:bidi="es-ES"/>
        </w:rPr>
        <w:br w:type="page"/>
      </w:r>
      <w:r w:rsidR="00F93D8D">
        <w:rPr>
          <w:lang w:bidi="es-ES"/>
        </w:rPr>
        <w:tab/>
      </w:r>
    </w:p>
    <w:p w:rsidR="004E62B3" w:rsidRDefault="004E62B3" w14:paraId="39711B70" w14:textId="153C57EC">
      <w:pPr>
        <w:spacing w:after="200"/>
      </w:pPr>
    </w:p>
    <w:sdt>
      <w:sdtPr>
        <w:id w:val="1015504071"/>
        <w:docPartObj>
          <w:docPartGallery w:val="Table of Contents"/>
          <w:docPartUnique/>
        </w:docPartObj>
        <w:rPr>
          <w:rFonts w:eastAsia="" w:cs="" w:eastAsiaTheme="minorEastAsia" w:cstheme="minorBidi"/>
          <w:color w:val="2B2D2F" w:themeColor="text1" w:themeTint="E6"/>
          <w:sz w:val="22"/>
          <w:szCs w:val="22"/>
          <w:lang w:eastAsia="en-US"/>
        </w:rPr>
      </w:sdtPr>
      <w:sdtEndPr>
        <w:rPr>
          <w:rFonts w:eastAsia="" w:cs="" w:eastAsiaTheme="minorEastAsia" w:cstheme="minorBidi"/>
          <w:b w:val="1"/>
          <w:bCs w:val="1"/>
          <w:color w:val="2B2D2F" w:themeColor="text1" w:themeTint="E6" w:themeShade="FF"/>
          <w:sz w:val="22"/>
          <w:szCs w:val="22"/>
          <w:lang w:eastAsia="en-US"/>
        </w:rPr>
      </w:sdtEndPr>
      <w:sdtContent>
        <w:p w:rsidRPr="004E62B3" w:rsidR="004E62B3" w:rsidRDefault="004E62B3" w14:paraId="43366769" w14:textId="37DDAD66">
          <w:pPr>
            <w:pStyle w:val="TOCHeading"/>
            <w:rPr>
              <w:sz w:val="44"/>
              <w:szCs w:val="44"/>
            </w:rPr>
          </w:pPr>
          <w:r w:rsidRPr="004E62B3">
            <w:rPr>
              <w:sz w:val="44"/>
              <w:szCs w:val="44"/>
            </w:rPr>
            <w:t>Índice</w:t>
          </w:r>
        </w:p>
        <w:p w:rsidRPr="004E62B3" w:rsidR="004E62B3" w:rsidP="004E62B3" w:rsidRDefault="004E62B3" w14:paraId="3AB4EC4E" w14:textId="77777777">
          <w:pPr>
            <w:rPr>
              <w:lang w:eastAsia="es-ES"/>
            </w:rPr>
          </w:pPr>
        </w:p>
        <w:p w:rsidR="00CE175F" w:rsidRDefault="004E62B3" w14:paraId="26D38595" w14:textId="238803FC">
          <w:pPr>
            <w:pStyle w:val="TOC1"/>
            <w:tabs>
              <w:tab w:val="right" w:leader="dot" w:pos="959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3004511">
            <w:r w:rsidRPr="008F426F" w:rsidR="00CE175F">
              <w:rPr>
                <w:rStyle w:val="Hyperlink"/>
                <w:noProof/>
              </w:rPr>
              <w:t>1. Modelo de Negocio y Caso de Estudio</w:t>
            </w:r>
            <w:r w:rsidR="00CE175F">
              <w:rPr>
                <w:noProof/>
                <w:webHidden/>
              </w:rPr>
              <w:tab/>
            </w:r>
            <w:r w:rsidR="00CE175F">
              <w:rPr>
                <w:noProof/>
                <w:webHidden/>
              </w:rPr>
              <w:fldChar w:fldCharType="begin"/>
            </w:r>
            <w:r w:rsidR="00CE175F">
              <w:rPr>
                <w:noProof/>
                <w:webHidden/>
              </w:rPr>
              <w:instrText xml:space="preserve"> PAGEREF _Toc223004511 \h </w:instrText>
            </w:r>
            <w:r w:rsidR="00CE175F">
              <w:rPr>
                <w:noProof/>
                <w:webHidden/>
              </w:rPr>
            </w:r>
            <w:r w:rsidR="00CE175F">
              <w:rPr>
                <w:noProof/>
                <w:webHidden/>
              </w:rPr>
              <w:fldChar w:fldCharType="separate"/>
            </w:r>
            <w:r w:rsidR="00CE175F">
              <w:rPr>
                <w:noProof/>
                <w:webHidden/>
              </w:rPr>
              <w:t>3</w:t>
            </w:r>
            <w:r w:rsidR="00CE175F">
              <w:rPr>
                <w:noProof/>
                <w:webHidden/>
              </w:rPr>
              <w:fldChar w:fldCharType="end"/>
            </w:r>
          </w:hyperlink>
        </w:p>
        <w:p w:rsidR="00CE175F" w:rsidRDefault="00CE175F" w14:paraId="1BB859BB" w14:textId="0BB7382F">
          <w:pPr>
            <w:pStyle w:val="TOC2"/>
            <w:tabs>
              <w:tab w:val="right" w:leader="dot" w:pos="959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3004512">
            <w:r w:rsidRPr="008F426F">
              <w:rPr>
                <w:rStyle w:val="Hyperlink"/>
                <w:bCs/>
                <w:noProof/>
              </w:rPr>
              <w:t>1.1. Contexto de la Organización:</w:t>
            </w:r>
            <w:r w:rsidRPr="008F426F">
              <w:rPr>
                <w:rStyle w:val="Hyperlink"/>
                <w:noProof/>
              </w:rPr>
              <w:t xml:space="preserve"> Presentación de </w:t>
            </w:r>
            <w:r w:rsidRPr="008F426F">
              <w:rPr>
                <w:rStyle w:val="Hyperlink"/>
                <w:i/>
                <w:iCs/>
                <w:noProof/>
              </w:rPr>
              <w:t>CyberSentinel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75F" w:rsidRDefault="00CE175F" w14:paraId="0A57220B" w14:textId="210DB5DE">
          <w:pPr>
            <w:pStyle w:val="TOC2"/>
            <w:tabs>
              <w:tab w:val="right" w:leader="dot" w:pos="959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3004513">
            <w:r w:rsidRPr="008F426F">
              <w:rPr>
                <w:rStyle w:val="Hyperlink"/>
                <w:bCs/>
                <w:noProof/>
              </w:rPr>
              <w:t>1.2. Promesa de Valor:</w:t>
            </w:r>
            <w:r w:rsidRPr="008F426F">
              <w:rPr>
                <w:rStyle w:val="Hyperlink"/>
                <w:noProof/>
              </w:rPr>
              <w:t xml:space="preserve"> Ventajas competitivas del uso de IA en la detección de intrusiones.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75F" w:rsidRDefault="00CE175F" w14:paraId="4BC1C1EF" w14:textId="6E0F4EBB">
          <w:pPr>
            <w:pStyle w:val="TOC2"/>
            <w:tabs>
              <w:tab w:val="right" w:leader="dot" w:pos="959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3004514">
            <w:r w:rsidRPr="008F426F">
              <w:rPr>
                <w:rStyle w:val="Hyperlink"/>
                <w:bCs/>
                <w:noProof/>
              </w:rPr>
              <w:t>1.3. Objetivos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75F" w:rsidRDefault="00CE175F" w14:paraId="6339C1AB" w14:textId="754A00FC">
          <w:pPr>
            <w:pStyle w:val="TOC2"/>
            <w:tabs>
              <w:tab w:val="right" w:leader="dot" w:pos="959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3004515">
            <w:r w:rsidRPr="008F426F">
              <w:rPr>
                <w:rStyle w:val="Hyperlink"/>
                <w:bCs/>
                <w:noProof/>
              </w:rPr>
              <w:t>1.4. Mapa de Procesos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75F" w:rsidRDefault="00CE175F" w14:paraId="39C7A0C7" w14:textId="3B22B70D">
          <w:pPr>
            <w:pStyle w:val="TOC2"/>
            <w:tabs>
              <w:tab w:val="right" w:leader="dot" w:pos="959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3004516">
            <w:r w:rsidRPr="008F426F">
              <w:rPr>
                <w:rStyle w:val="Hyperlink"/>
                <w:bCs/>
                <w:noProof/>
                <w:lang w:val="en-GB"/>
              </w:rPr>
              <w:t>1.5. Proceso End-to-End (E2E)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75F" w:rsidRDefault="00CE175F" w14:paraId="3A6FBC19" w14:textId="3A01D2AB">
          <w:pPr>
            <w:pStyle w:val="TOC2"/>
            <w:tabs>
              <w:tab w:val="right" w:leader="dot" w:pos="959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3004517">
            <w:r w:rsidRPr="008F426F">
              <w:rPr>
                <w:rStyle w:val="Hyperlink"/>
                <w:noProof/>
              </w:rPr>
              <w:t>1.5.1. Justificación y Relevancia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75F" w:rsidRDefault="00CE175F" w14:paraId="6B8FE1B2" w14:textId="3C100EC7">
          <w:pPr>
            <w:pStyle w:val="TOC2"/>
            <w:tabs>
              <w:tab w:val="right" w:leader="dot" w:pos="959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3004518">
            <w:r w:rsidRPr="008F426F">
              <w:rPr>
                <w:rStyle w:val="Hyperlink"/>
                <w:noProof/>
              </w:rPr>
              <w:t>1.5.2. Alcance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75F" w:rsidRDefault="00CE175F" w14:paraId="09D268F9" w14:textId="430E6F67">
          <w:pPr>
            <w:pStyle w:val="TOC2"/>
            <w:tabs>
              <w:tab w:val="right" w:leader="dot" w:pos="959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3004519">
            <w:r w:rsidRPr="008F426F">
              <w:rPr>
                <w:rStyle w:val="Hyperlink"/>
                <w:bCs/>
                <w:noProof/>
              </w:rPr>
              <w:t>1.6.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75F" w:rsidRDefault="00CE175F" w14:paraId="6811BCF2" w14:textId="4905046C">
          <w:pPr>
            <w:pStyle w:val="TOC2"/>
            <w:tabs>
              <w:tab w:val="right" w:leader="dot" w:pos="959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3004520">
            <w:r w:rsidRPr="008F426F">
              <w:rPr>
                <w:rStyle w:val="Hyperlink"/>
                <w:bCs/>
                <w:noProof/>
              </w:rPr>
              <w:t>1.7. Suposiciones y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75F" w:rsidRDefault="00CE175F" w14:paraId="0B8A7B5D" w14:textId="472CA6B7">
          <w:pPr>
            <w:pStyle w:val="TOC1"/>
            <w:tabs>
              <w:tab w:val="right" w:leader="dot" w:pos="959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3004521">
            <w:r w:rsidRPr="008F426F">
              <w:rPr>
                <w:rStyle w:val="Hyperlink"/>
                <w:noProof/>
              </w:rPr>
              <w:t>2. Marco Metodológico (Agile)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75F" w:rsidRDefault="00CE175F" w14:paraId="5AAB6464" w14:textId="251426F7">
          <w:pPr>
            <w:pStyle w:val="TOC2"/>
            <w:tabs>
              <w:tab w:val="right" w:leader="dot" w:pos="959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3004522">
            <w:r w:rsidRPr="008F426F">
              <w:rPr>
                <w:rStyle w:val="Hyperlink"/>
                <w:bCs/>
                <w:noProof/>
              </w:rPr>
              <w:t>2.1. Metodología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75F" w:rsidRDefault="00CE175F" w14:paraId="7C3746B6" w14:textId="35700571">
          <w:pPr>
            <w:pStyle w:val="TOC2"/>
            <w:tabs>
              <w:tab w:val="right" w:leader="dot" w:pos="959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3004523">
            <w:r w:rsidRPr="008F426F">
              <w:rPr>
                <w:rStyle w:val="Hyperlink"/>
                <w:bCs/>
                <w:noProof/>
              </w:rPr>
              <w:t>2.2. 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75F" w:rsidRDefault="00CE175F" w14:paraId="6FA0B404" w14:textId="44165458">
          <w:pPr>
            <w:pStyle w:val="TOC2"/>
            <w:tabs>
              <w:tab w:val="right" w:leader="dot" w:pos="959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3004524">
            <w:r w:rsidRPr="008F426F">
              <w:rPr>
                <w:rStyle w:val="Hyperlink"/>
                <w:bCs/>
                <w:noProof/>
              </w:rPr>
              <w:t>2.3. Definition of Done (DoD)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75F" w:rsidRDefault="00CE175F" w14:paraId="0327000F" w14:textId="70887897">
          <w:pPr>
            <w:pStyle w:val="TOC1"/>
            <w:tabs>
              <w:tab w:val="right" w:leader="dot" w:pos="959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3004525">
            <w:r w:rsidRPr="008F426F">
              <w:rPr>
                <w:rStyle w:val="Hyperlink"/>
                <w:noProof/>
              </w:rPr>
              <w:t>3. Visión Inicial del SIA (Sistema de Información Automatizado)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75F" w:rsidRDefault="00CE175F" w14:paraId="0A39E3A5" w14:textId="62A51D37">
          <w:pPr>
            <w:pStyle w:val="TOC2"/>
            <w:tabs>
              <w:tab w:val="right" w:leader="dot" w:pos="959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3004526">
            <w:r w:rsidRPr="008F426F">
              <w:rPr>
                <w:rStyle w:val="Hyperlink"/>
                <w:bCs/>
                <w:noProof/>
              </w:rPr>
              <w:t>3.1. Arquitectura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75F" w:rsidRDefault="00CE175F" w14:paraId="69DEDA27" w14:textId="11F8B6B2">
          <w:pPr>
            <w:pStyle w:val="TOC2"/>
            <w:tabs>
              <w:tab w:val="right" w:leader="dot" w:pos="959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history="1" w:anchor="_Toc223004527">
            <w:r w:rsidRPr="008F426F">
              <w:rPr>
                <w:rStyle w:val="Hyperlink"/>
                <w:bCs/>
                <w:noProof/>
              </w:rPr>
              <w:t>3.2. Diagrama Conceptual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62B3" w:rsidRDefault="004E62B3" w14:paraId="192A0B2D" w14:textId="2563F742">
          <w:r>
            <w:rPr>
              <w:b/>
              <w:bCs/>
            </w:rPr>
            <w:fldChar w:fldCharType="end"/>
          </w:r>
        </w:p>
      </w:sdtContent>
    </w:sdt>
    <w:p w:rsidR="004E62B3" w:rsidRDefault="004E62B3" w14:paraId="32BDA6B1" w14:textId="52CA6427">
      <w:pPr>
        <w:spacing w:after="200"/>
      </w:pPr>
    </w:p>
    <w:p w:rsidR="004E62B3" w:rsidRDefault="004E62B3" w14:paraId="3A876A9D" w14:textId="415B00D3">
      <w:pPr>
        <w:spacing w:after="200"/>
      </w:pPr>
      <w:r>
        <w:br w:type="page"/>
      </w:r>
    </w:p>
    <w:p w:rsidRPr="00886977" w:rsidR="00886977" w:rsidP="00886977" w:rsidRDefault="00886977" w14:paraId="0F275447" w14:textId="77777777">
      <w:pPr>
        <w:pStyle w:val="Heading1"/>
      </w:pPr>
      <w:bookmarkStart w:name="_Toc223004511" w:id="0"/>
      <w:r w:rsidRPr="00886977">
        <w:t>1. Modelo de Negocio y Caso de Estudio</w:t>
      </w:r>
      <w:bookmarkEnd w:id="0"/>
    </w:p>
    <w:p w:rsidR="008C0A18" w:rsidP="000A119B" w:rsidRDefault="00886977" w14:paraId="580003C2" w14:textId="04E4D259">
      <w:pPr>
        <w:pStyle w:val="Heading2"/>
      </w:pPr>
      <w:bookmarkStart w:name="_Toc223004512" w:id="1"/>
      <w:r w:rsidRPr="00886977">
        <w:rPr>
          <w:bCs/>
        </w:rPr>
        <w:t>1.1. Contexto de la Organización:</w:t>
      </w:r>
      <w:r w:rsidRPr="00886977">
        <w:t xml:space="preserve"> Presentación de </w:t>
      </w:r>
      <w:proofErr w:type="spellStart"/>
      <w:r w:rsidRPr="00886977">
        <w:rPr>
          <w:i/>
          <w:iCs/>
        </w:rPr>
        <w:t>CyberSentinel</w:t>
      </w:r>
      <w:proofErr w:type="spellEnd"/>
      <w:r w:rsidRPr="00886977">
        <w:rPr>
          <w:i/>
          <w:iCs/>
        </w:rPr>
        <w:t xml:space="preserve"> AI</w:t>
      </w:r>
      <w:bookmarkEnd w:id="1"/>
    </w:p>
    <w:p w:rsidR="006D516F" w:rsidP="006D516F" w:rsidRDefault="006D516F" w14:paraId="7CB84623" w14:textId="77777777">
      <w:proofErr w:type="spellStart"/>
      <w:r w:rsidRPr="006D516F">
        <w:t>CyberSentinel</w:t>
      </w:r>
      <w:proofErr w:type="spellEnd"/>
      <w:r w:rsidRPr="006D516F">
        <w:t xml:space="preserve"> AI es una empresa tecnológica dedicada a la </w:t>
      </w:r>
      <w:r w:rsidRPr="006D516F">
        <w:rPr>
          <w:b/>
          <w:bCs/>
        </w:rPr>
        <w:t>ciberseguridad de infraestructuras corporativas</w:t>
      </w:r>
      <w:r w:rsidRPr="006D516F">
        <w:t xml:space="preserve">. Su objetivo principal es ayudar a las organizaciones a </w:t>
      </w:r>
      <w:r w:rsidRPr="006D516F">
        <w:rPr>
          <w:b/>
          <w:bCs/>
        </w:rPr>
        <w:t>identificar, analizar y gestionar vulnerabilidades</w:t>
      </w:r>
      <w:r w:rsidRPr="006D516F">
        <w:t xml:space="preserve"> en sus redes, sistemas, servidores, dispositivos finales y servicios en la nube.</w:t>
      </w:r>
    </w:p>
    <w:p w:rsidRPr="006D516F" w:rsidR="006D516F" w:rsidP="006D516F" w:rsidRDefault="006D516F" w14:paraId="46A20A3F" w14:textId="77777777"/>
    <w:p w:rsidR="006D516F" w:rsidP="006D516F" w:rsidRDefault="006D516F" w14:paraId="4467A8F2" w14:textId="77777777">
      <w:r w:rsidRPr="006D516F">
        <w:t xml:space="preserve">En los últimos años, el número de ciberataques ha aumentado de forma significativa, al mismo tiempo que los entornos tecnológicos se han vuelto más complejos y distribuidos. Muchas empresas siguen apoyándose en procesos manuales y herramientas aisladas, lo que dificulta tener una visión global de la seguridad y provoca </w:t>
      </w:r>
      <w:r w:rsidRPr="006D516F">
        <w:rPr>
          <w:b/>
          <w:bCs/>
        </w:rPr>
        <w:t>retrasos en la detección y corrección de riesgos</w:t>
      </w:r>
      <w:r w:rsidRPr="006D516F">
        <w:t>.</w:t>
      </w:r>
    </w:p>
    <w:p w:rsidRPr="006D516F" w:rsidR="006D516F" w:rsidP="006D516F" w:rsidRDefault="006D516F" w14:paraId="4CCB3966" w14:textId="77777777"/>
    <w:p w:rsidR="006D516F" w:rsidP="006D516F" w:rsidRDefault="006D516F" w14:paraId="57C92C0C" w14:textId="77777777">
      <w:r w:rsidRPr="006D516F">
        <w:t xml:space="preserve">Ante esta situación, </w:t>
      </w:r>
      <w:proofErr w:type="spellStart"/>
      <w:r w:rsidRPr="006D516F">
        <w:t>CyberSentinel</w:t>
      </w:r>
      <w:proofErr w:type="spellEnd"/>
      <w:r w:rsidRPr="006D516F">
        <w:t xml:space="preserve"> AI plantea el desarrollo de un </w:t>
      </w:r>
      <w:r w:rsidRPr="006D516F">
        <w:rPr>
          <w:b/>
          <w:bCs/>
        </w:rPr>
        <w:t>Sistema de Información Automatizado (SIA)</w:t>
      </w:r>
      <w:r w:rsidRPr="006D516F">
        <w:t xml:space="preserve"> que permita centralizar la información de seguridad y apoyar la detección temprana de vulnerabilidades, reduciendo el tiempo de exposición y mejorando el control sobre la infraestructura.</w:t>
      </w:r>
    </w:p>
    <w:p w:rsidRPr="006D516F" w:rsidR="001A5E02" w:rsidP="006D516F" w:rsidRDefault="001A5E02" w14:paraId="1041DD09" w14:textId="77777777"/>
    <w:p w:rsidRPr="006D516F" w:rsidR="006D516F" w:rsidP="006D516F" w:rsidRDefault="006D516F" w14:paraId="5BABA3EC" w14:textId="0F1D0758">
      <w:r w:rsidRPr="006D516F">
        <w:t xml:space="preserve">El servicio está dirigido tanto a </w:t>
      </w:r>
      <w:r w:rsidRPr="006D516F">
        <w:rPr>
          <w:b/>
          <w:bCs/>
        </w:rPr>
        <w:t>empresas medianas y grandes</w:t>
      </w:r>
      <w:r w:rsidRPr="006D516F">
        <w:t xml:space="preserve"> como a </w:t>
      </w:r>
      <w:r w:rsidRPr="006D516F">
        <w:rPr>
          <w:b/>
          <w:bCs/>
        </w:rPr>
        <w:t>equipos internos de TI y seguridad</w:t>
      </w:r>
      <w:r w:rsidRPr="006D516F">
        <w:t>, que necesitan una visión clara y actualizada del estado de su</w:t>
      </w:r>
      <w:r w:rsidR="00B822B2">
        <w:t xml:space="preserve"> infraestructura </w:t>
      </w:r>
      <w:r w:rsidRPr="006D516F">
        <w:t>tecnológic</w:t>
      </w:r>
      <w:r w:rsidR="00B822B2">
        <w:t>a</w:t>
      </w:r>
      <w:r w:rsidRPr="006D516F">
        <w:t>.</w:t>
      </w:r>
    </w:p>
    <w:p w:rsidRPr="00886977" w:rsidR="00A7554B" w:rsidP="00A7554B" w:rsidRDefault="00A7554B" w14:paraId="115CE5ED" w14:textId="77777777"/>
    <w:p w:rsidR="00886977" w:rsidP="000A119B" w:rsidRDefault="00886977" w14:paraId="065AA0FB" w14:textId="77777777">
      <w:pPr>
        <w:pStyle w:val="Heading2"/>
      </w:pPr>
      <w:bookmarkStart w:name="_Toc223004513" w:id="2"/>
      <w:r w:rsidRPr="00886977">
        <w:rPr>
          <w:bCs/>
        </w:rPr>
        <w:t>1.2. Promesa de Valor:</w:t>
      </w:r>
      <w:r w:rsidRPr="00886977">
        <w:t xml:space="preserve"> Ventajas competitivas del uso de IA en la detección de intrusiones.</w:t>
      </w:r>
      <w:bookmarkEnd w:id="2"/>
    </w:p>
    <w:p w:rsidR="00073AF6" w:rsidP="00073AF6" w:rsidRDefault="00073AF6" w14:paraId="2EFC6E36" w14:textId="77777777">
      <w:proofErr w:type="spellStart"/>
      <w:r w:rsidRPr="00073AF6">
        <w:t>CyberSentinel</w:t>
      </w:r>
      <w:proofErr w:type="spellEnd"/>
      <w:r w:rsidRPr="00073AF6">
        <w:t xml:space="preserve"> AI ofrece una solución que aporta valor principalmente en la </w:t>
      </w:r>
      <w:r w:rsidRPr="00073AF6">
        <w:rPr>
          <w:b/>
          <w:bCs/>
        </w:rPr>
        <w:t>automatización y mejora del proceso de gestión de vulnerabilidades</w:t>
      </w:r>
      <w:r w:rsidRPr="00073AF6">
        <w:t>.</w:t>
      </w:r>
    </w:p>
    <w:p w:rsidRPr="00073AF6" w:rsidR="00073AF6" w:rsidP="00073AF6" w:rsidRDefault="00073AF6" w14:paraId="02902440" w14:textId="77777777"/>
    <w:p w:rsidR="00073AF6" w:rsidP="00073AF6" w:rsidRDefault="00073AF6" w14:paraId="251CDD58" w14:textId="77777777">
      <w:r w:rsidRPr="00073AF6">
        <w:t>Gracias al uso de técnicas de análisis de datos e inteligencia artificial, el sistema permite detectar vulnerabilidades de forma temprana, priorizar aquellas que suponen un mayor riesgo y reducir la carga de trabajo manual del personal técnico.</w:t>
      </w:r>
    </w:p>
    <w:p w:rsidRPr="00073AF6" w:rsidR="00073AF6" w:rsidP="00073AF6" w:rsidRDefault="00073AF6" w14:paraId="0A685DF9" w14:textId="77777777"/>
    <w:p w:rsidR="00073AF6" w:rsidP="00073AF6" w:rsidRDefault="004C580B" w14:paraId="056A72DC" w14:textId="59E7C065">
      <w:r w:rsidRPr="004C580B">
        <w:t>Además, el sistema proporciona trazabilidad completa de todo el proceso, desde la detección hasta la remediación, facilitando los procesos de verificación y el cumplimiento normativo.</w:t>
      </w:r>
    </w:p>
    <w:p w:rsidRPr="00073AF6" w:rsidR="004C580B" w:rsidP="00073AF6" w:rsidRDefault="004C580B" w14:paraId="0E73F710" w14:textId="77777777"/>
    <w:p w:rsidR="00D507A8" w:rsidP="00D507A8" w:rsidRDefault="00073AF6" w14:paraId="7ACF2456" w14:textId="0246DA92">
      <w:r w:rsidRPr="00073AF6">
        <w:t>En conjunto, la solución mejora la seguridad de la organización, optimiza el uso de los recursos de TI y reduce la superficie de ataque.</w:t>
      </w:r>
    </w:p>
    <w:p w:rsidRPr="00C00ECA" w:rsidR="00C00ECA" w:rsidP="00C00ECA" w:rsidRDefault="00C00ECA" w14:paraId="25A04C46" w14:textId="77777777"/>
    <w:p w:rsidRPr="00886977" w:rsidR="00886977" w:rsidP="000A119B" w:rsidRDefault="00886977" w14:paraId="22D183B3" w14:textId="77777777">
      <w:pPr>
        <w:pStyle w:val="Heading2"/>
      </w:pPr>
      <w:bookmarkStart w:name="_Toc223004514" w:id="3"/>
      <w:r w:rsidRPr="00886977">
        <w:rPr>
          <w:bCs/>
        </w:rPr>
        <w:t>1.3. Objetivos de Negocio</w:t>
      </w:r>
      <w:bookmarkEnd w:id="3"/>
    </w:p>
    <w:p w:rsidRPr="00AD397E" w:rsidR="00AD397E" w:rsidP="00AD397E" w:rsidRDefault="00AD397E" w14:paraId="6993EFE8" w14:textId="77777777">
      <w:r w:rsidRPr="00AD397E">
        <w:t>Los principales objetivos del negocio son:</w:t>
      </w:r>
    </w:p>
    <w:p w:rsidRPr="00AD397E" w:rsidR="00AD397E" w:rsidP="00CC41D9" w:rsidRDefault="00AD397E" w14:paraId="6B679708" w14:textId="77777777">
      <w:pPr>
        <w:numPr>
          <w:ilvl w:val="0"/>
          <w:numId w:val="2"/>
        </w:numPr>
      </w:pPr>
      <w:r w:rsidRPr="00AD397E">
        <w:t>Reducir el tiempo necesario para detectar y corregir vulnerabilidades en la red corporativa.</w:t>
      </w:r>
    </w:p>
    <w:p w:rsidRPr="00AD397E" w:rsidR="00AD397E" w:rsidP="00CC41D9" w:rsidRDefault="00AD397E" w14:paraId="001A0280" w14:textId="56500753">
      <w:pPr>
        <w:numPr>
          <w:ilvl w:val="0"/>
          <w:numId w:val="2"/>
        </w:numPr>
      </w:pPr>
      <w:r w:rsidRPr="00AD397E">
        <w:t xml:space="preserve">Mejorar la capacidad de respuesta ante riesgos de seguridad </w:t>
      </w:r>
      <w:r w:rsidR="00A1213A">
        <w:t xml:space="preserve">con el uso de </w:t>
      </w:r>
      <w:r w:rsidRPr="00AD397E">
        <w:t>análisis automatizados y una mejor priorización de las acciones.</w:t>
      </w:r>
    </w:p>
    <w:p w:rsidR="00AD397E" w:rsidP="00CC41D9" w:rsidRDefault="00AD397E" w14:paraId="00DE8DE5" w14:textId="1704EC2A">
      <w:pPr>
        <w:numPr>
          <w:ilvl w:val="0"/>
          <w:numId w:val="2"/>
        </w:numPr>
      </w:pPr>
      <w:r w:rsidRPr="00AD397E">
        <w:t xml:space="preserve">Ofrecer una visión global y trazable del estado de seguridad </w:t>
      </w:r>
      <w:r w:rsidR="00A1213A">
        <w:t>para facilitar</w:t>
      </w:r>
      <w:r w:rsidRPr="00AD397E">
        <w:t xml:space="preserve"> la toma de decisiones y las auditorías internas y externas.</w:t>
      </w:r>
    </w:p>
    <w:p w:rsidRPr="00AD397E" w:rsidR="00A1213A" w:rsidP="00A1213A" w:rsidRDefault="00A1213A" w14:paraId="0C6689C4" w14:textId="77777777"/>
    <w:p w:rsidRPr="00886977" w:rsidR="00886977" w:rsidP="000A119B" w:rsidRDefault="00886977" w14:paraId="30FD43D4" w14:textId="77777777">
      <w:pPr>
        <w:pStyle w:val="Heading2"/>
      </w:pPr>
      <w:bookmarkStart w:name="_Toc223004515" w:id="4"/>
      <w:r w:rsidRPr="00886977">
        <w:rPr>
          <w:bCs/>
        </w:rPr>
        <w:t>1.4. Mapa de Procesos de Negocio</w:t>
      </w:r>
      <w:bookmarkEnd w:id="4"/>
    </w:p>
    <w:p w:rsidRPr="008D7CF8" w:rsidR="008D7CF8" w:rsidP="008D7CF8" w:rsidRDefault="008D7CF8" w14:paraId="24095ADA" w14:textId="77777777">
      <w:r w:rsidRPr="008D7CF8">
        <w:t>A alto nivel, la actividad de la empresa se organiza en los siguientes procesos:</w:t>
      </w:r>
    </w:p>
    <w:p w:rsidRPr="008D7CF8" w:rsidR="008D7CF8" w:rsidP="00CC41D9" w:rsidRDefault="008D7CF8" w14:paraId="15EF1CBD" w14:textId="77777777">
      <w:pPr>
        <w:numPr>
          <w:ilvl w:val="0"/>
          <w:numId w:val="3"/>
        </w:numPr>
      </w:pPr>
      <w:r w:rsidRPr="008D7CF8">
        <w:t>Gestión del inventario de activos tecnológicos.</w:t>
      </w:r>
    </w:p>
    <w:p w:rsidRPr="008D7CF8" w:rsidR="008D7CF8" w:rsidP="00CC41D9" w:rsidRDefault="008D7CF8" w14:paraId="112E3357" w14:textId="77777777">
      <w:pPr>
        <w:numPr>
          <w:ilvl w:val="0"/>
          <w:numId w:val="3"/>
        </w:numPr>
      </w:pPr>
      <w:r w:rsidRPr="008D7CF8">
        <w:t>Recolección y configuración de datos de seguridad.</w:t>
      </w:r>
    </w:p>
    <w:p w:rsidRPr="008D7CF8" w:rsidR="008D7CF8" w:rsidP="00CC41D9" w:rsidRDefault="008D7CF8" w14:paraId="34743852" w14:textId="77777777">
      <w:pPr>
        <w:numPr>
          <w:ilvl w:val="0"/>
          <w:numId w:val="3"/>
        </w:numPr>
      </w:pPr>
      <w:r w:rsidRPr="008D7CF8">
        <w:t>Normalización y preparación de los datos.</w:t>
      </w:r>
    </w:p>
    <w:p w:rsidRPr="008D7CF8" w:rsidR="008D7CF8" w:rsidP="00CC41D9" w:rsidRDefault="008D7CF8" w14:paraId="69A15F9A" w14:textId="77777777">
      <w:pPr>
        <w:numPr>
          <w:ilvl w:val="0"/>
          <w:numId w:val="3"/>
        </w:numPr>
      </w:pPr>
      <w:r w:rsidRPr="008D7CF8">
        <w:t>Análisis automatizado de vulnerabilidades.</w:t>
      </w:r>
    </w:p>
    <w:p w:rsidRPr="008D7CF8" w:rsidR="008D7CF8" w:rsidP="00CC41D9" w:rsidRDefault="008D7CF8" w14:paraId="6EDD9187" w14:textId="77777777">
      <w:pPr>
        <w:numPr>
          <w:ilvl w:val="0"/>
          <w:numId w:val="3"/>
        </w:numPr>
      </w:pPr>
      <w:r w:rsidRPr="008D7CF8">
        <w:t>Clasificación y priorización de riesgos.</w:t>
      </w:r>
    </w:p>
    <w:p w:rsidRPr="008D7CF8" w:rsidR="008D7CF8" w:rsidP="00CC41D9" w:rsidRDefault="008D7CF8" w14:paraId="4524C82D" w14:textId="77777777">
      <w:pPr>
        <w:numPr>
          <w:ilvl w:val="0"/>
          <w:numId w:val="3"/>
        </w:numPr>
      </w:pPr>
      <w:r w:rsidRPr="008D7CF8">
        <w:t>Generación de alertas y notificaciones.</w:t>
      </w:r>
    </w:p>
    <w:p w:rsidRPr="008D7CF8" w:rsidR="008D7CF8" w:rsidP="00CC41D9" w:rsidRDefault="008D7CF8" w14:paraId="2F2041FC" w14:textId="77777777">
      <w:pPr>
        <w:numPr>
          <w:ilvl w:val="0"/>
          <w:numId w:val="3"/>
        </w:numPr>
      </w:pPr>
      <w:r w:rsidRPr="008D7CF8">
        <w:t>Planificación y asignación de tareas de remediación.</w:t>
      </w:r>
    </w:p>
    <w:p w:rsidRPr="008D7CF8" w:rsidR="008D7CF8" w:rsidP="00CC41D9" w:rsidRDefault="008D7CF8" w14:paraId="03904002" w14:textId="77777777">
      <w:pPr>
        <w:numPr>
          <w:ilvl w:val="0"/>
          <w:numId w:val="3"/>
        </w:numPr>
      </w:pPr>
      <w:r w:rsidRPr="008D7CF8">
        <w:t>Ejecución de medidas correctivas.</w:t>
      </w:r>
    </w:p>
    <w:p w:rsidRPr="008D7CF8" w:rsidR="008D7CF8" w:rsidP="00CC41D9" w:rsidRDefault="008D7CF8" w14:paraId="4FF44FF0" w14:textId="77777777">
      <w:pPr>
        <w:numPr>
          <w:ilvl w:val="0"/>
          <w:numId w:val="3"/>
        </w:numPr>
      </w:pPr>
      <w:r w:rsidRPr="008D7CF8">
        <w:t>Verificación de resultados mediante reescaneo.</w:t>
      </w:r>
    </w:p>
    <w:p w:rsidR="00D507A8" w:rsidP="00CC41D9" w:rsidRDefault="008D7CF8" w14:paraId="4884A1B7" w14:textId="10D4B5E1">
      <w:pPr>
        <w:numPr>
          <w:ilvl w:val="0"/>
          <w:numId w:val="3"/>
        </w:numPr>
      </w:pPr>
      <w:r w:rsidRPr="008D7CF8">
        <w:t>Auditoría, generación de informes y mejora continua.</w:t>
      </w:r>
    </w:p>
    <w:p w:rsidRPr="00886977" w:rsidR="00880E2C" w:rsidP="00880E2C" w:rsidRDefault="00880E2C" w14:paraId="2DA766ED" w14:textId="77777777"/>
    <w:p w:rsidRPr="000A119B" w:rsidR="00886977" w:rsidP="000A119B" w:rsidRDefault="00886977" w14:paraId="11D8F9C2" w14:textId="284BC9A2">
      <w:pPr>
        <w:pStyle w:val="Heading2"/>
        <w:rPr>
          <w:lang w:val="en-GB"/>
        </w:rPr>
      </w:pPr>
      <w:bookmarkStart w:name="_Toc223004516" w:id="5"/>
      <w:r w:rsidRPr="000A119B">
        <w:rPr>
          <w:bCs/>
          <w:lang w:val="en-GB"/>
        </w:rPr>
        <w:t xml:space="preserve">1.5. </w:t>
      </w:r>
      <w:proofErr w:type="spellStart"/>
      <w:r w:rsidRPr="000A119B">
        <w:rPr>
          <w:bCs/>
          <w:lang w:val="en-GB"/>
        </w:rPr>
        <w:t>Proceso</w:t>
      </w:r>
      <w:proofErr w:type="spellEnd"/>
      <w:r w:rsidRPr="000A119B">
        <w:rPr>
          <w:bCs/>
          <w:lang w:val="en-GB"/>
        </w:rPr>
        <w:t xml:space="preserve"> End-to-End (E2E)</w:t>
      </w:r>
      <w:bookmarkEnd w:id="5"/>
      <w:r w:rsidRPr="000A119B">
        <w:rPr>
          <w:bCs/>
          <w:lang w:val="en-GB"/>
        </w:rPr>
        <w:t xml:space="preserve"> </w:t>
      </w:r>
    </w:p>
    <w:p w:rsidR="00880E2C" w:rsidP="00C016A0" w:rsidRDefault="00C016A0" w14:paraId="55F26A8C" w14:textId="78BD419E">
      <w:r w:rsidRPr="00C016A0">
        <w:rPr>
          <w:b/>
          <w:bCs/>
        </w:rPr>
        <w:t>Proceso seleccionado:</w:t>
      </w:r>
      <w:r w:rsidRPr="00C016A0">
        <w:t xml:space="preserve"> Detección y Gestión Inteligente de Vulnerabilidades en una Red Corporativa.</w:t>
      </w:r>
    </w:p>
    <w:p w:rsidRPr="00C016A0" w:rsidR="00C016A0" w:rsidP="00C016A0" w:rsidRDefault="00C016A0" w14:paraId="6BEAFC96" w14:textId="77777777"/>
    <w:p w:rsidRPr="00886977" w:rsidR="00886977" w:rsidP="000A119B" w:rsidRDefault="00886977" w14:paraId="4BF23FD2" w14:textId="42D2113D">
      <w:pPr>
        <w:pStyle w:val="Heading2"/>
      </w:pPr>
      <w:bookmarkStart w:name="_Toc223004517" w:id="6"/>
      <w:r w:rsidRPr="00CC4D03">
        <w:t>1.5.1. Justificación y Relevancia</w:t>
      </w:r>
      <w:bookmarkEnd w:id="6"/>
    </w:p>
    <w:p w:rsidR="00C016A0" w:rsidP="00C016A0" w:rsidRDefault="00C016A0" w14:paraId="223DC39A" w14:textId="176F7D0B">
      <w:r w:rsidRPr="00C016A0">
        <w:t xml:space="preserve">Este proceso se ha elegido </w:t>
      </w:r>
      <w:r w:rsidR="004E581D">
        <w:t>como parte</w:t>
      </w:r>
      <w:r w:rsidRPr="00C016A0">
        <w:t xml:space="preserve"> principal del laboratorio porque es </w:t>
      </w:r>
      <w:r w:rsidRPr="00C016A0">
        <w:rPr>
          <w:b/>
          <w:bCs/>
        </w:rPr>
        <w:t>clave para garantizar la seguridad de la organización</w:t>
      </w:r>
      <w:r w:rsidRPr="00C016A0">
        <w:t>. Una vulnerabilidad que no se gestiona a tiempo puede derivar en incidentes graves que afecten a la continuidad del negocio.</w:t>
      </w:r>
    </w:p>
    <w:p w:rsidRPr="00C016A0" w:rsidR="00C016A0" w:rsidP="00C016A0" w:rsidRDefault="00C016A0" w14:paraId="28DBAE7D" w14:textId="77777777"/>
    <w:p w:rsidR="00C016A0" w:rsidP="00C016A0" w:rsidRDefault="00C016A0" w14:paraId="3685B26E" w14:textId="77777777">
      <w:r w:rsidRPr="00C016A0">
        <w:t xml:space="preserve">Además, se trata de un proceso con </w:t>
      </w:r>
      <w:r w:rsidRPr="00C016A0">
        <w:rPr>
          <w:b/>
          <w:bCs/>
        </w:rPr>
        <w:t>gran margen de mejora</w:t>
      </w:r>
      <w:r w:rsidRPr="00C016A0">
        <w:t>, especialmente en las fases de análisis y priorización, donde el uso de herramientas automatizadas e inteligencia artificial puede reducir tiempos y errores.</w:t>
      </w:r>
    </w:p>
    <w:p w:rsidRPr="00C016A0" w:rsidR="00C016A0" w:rsidP="00C016A0" w:rsidRDefault="00C016A0" w14:paraId="3815B0A9" w14:textId="77777777"/>
    <w:p w:rsidR="00C016A0" w:rsidP="00C016A0" w:rsidRDefault="00C016A0" w14:paraId="421AE460" w14:textId="692B70E7">
      <w:r w:rsidRPr="00C016A0">
        <w:t xml:space="preserve">Es también un proceso fácilmente medible, lo que permite definir indicadores como el tiempo de detección, el tiempo de remediación, el número de vulnerabilidades críticas abiertas o el nivel de riesgo </w:t>
      </w:r>
      <w:r w:rsidR="00B55D1C">
        <w:t>restante</w:t>
      </w:r>
      <w:r w:rsidRPr="00C016A0">
        <w:t>.</w:t>
      </w:r>
    </w:p>
    <w:p w:rsidRPr="00C016A0" w:rsidR="00C016A0" w:rsidP="00C016A0" w:rsidRDefault="00C016A0" w14:paraId="7D9983FA" w14:textId="77777777"/>
    <w:p w:rsidRPr="00C016A0" w:rsidR="00C016A0" w:rsidP="00C016A0" w:rsidRDefault="00C016A0" w14:paraId="1CB81C7B" w14:textId="11480244">
      <w:r w:rsidRPr="00C016A0">
        <w:t xml:space="preserve">Por último, su naturaleza facilita la integración conceptual con otros sistemas empresariales, como </w:t>
      </w:r>
      <w:r w:rsidRPr="00127A7D" w:rsidR="00127A7D">
        <w:t>inventarios de infraestructura</w:t>
      </w:r>
      <w:r w:rsidR="00127A7D">
        <w:t xml:space="preserve"> </w:t>
      </w:r>
      <w:r w:rsidRPr="00C016A0">
        <w:t xml:space="preserve">o herramientas de monitorización, que se podrán tratar en </w:t>
      </w:r>
      <w:proofErr w:type="spellStart"/>
      <w:r w:rsidRPr="00C016A0">
        <w:t>sprints</w:t>
      </w:r>
      <w:proofErr w:type="spellEnd"/>
      <w:r w:rsidRPr="00C016A0">
        <w:t xml:space="preserve"> posteriores.</w:t>
      </w:r>
    </w:p>
    <w:p w:rsidRPr="00C016A0" w:rsidR="00C016A0" w:rsidP="00C016A0" w:rsidRDefault="00C016A0" w14:paraId="74AA63E4" w14:textId="77777777"/>
    <w:p w:rsidRPr="00886977" w:rsidR="00886977" w:rsidP="000A119B" w:rsidRDefault="00886977" w14:paraId="27874BE8" w14:textId="76B201B4">
      <w:pPr>
        <w:pStyle w:val="Heading2"/>
      </w:pPr>
      <w:bookmarkStart w:name="_Toc223004518" w:id="7"/>
      <w:r w:rsidRPr="00CC4D03">
        <w:t>1.5.2. Alcance (In/</w:t>
      </w:r>
      <w:proofErr w:type="spellStart"/>
      <w:r w:rsidRPr="00CC4D03">
        <w:t>Out</w:t>
      </w:r>
      <w:proofErr w:type="spellEnd"/>
      <w:r w:rsidRPr="00CC4D03" w:rsidR="000A119B">
        <w:t>)</w:t>
      </w:r>
      <w:bookmarkEnd w:id="7"/>
    </w:p>
    <w:p w:rsidRPr="001070BC" w:rsidR="001070BC" w:rsidP="001070BC" w:rsidRDefault="001070BC" w14:paraId="3A7AA379" w14:textId="77777777">
      <w:pPr>
        <w:rPr>
          <w:b/>
          <w:bCs/>
        </w:rPr>
      </w:pPr>
      <w:r w:rsidRPr="001070BC">
        <w:rPr>
          <w:b/>
          <w:bCs/>
        </w:rPr>
        <w:t>Dentro del alcance del laboratorio se incluye:</w:t>
      </w:r>
    </w:p>
    <w:p w:rsidRPr="001070BC" w:rsidR="001070BC" w:rsidP="00CC41D9" w:rsidRDefault="001070BC" w14:paraId="0DDE1BB9" w14:textId="77777777">
      <w:pPr>
        <w:numPr>
          <w:ilvl w:val="0"/>
          <w:numId w:val="7"/>
        </w:numPr>
      </w:pPr>
      <w:r w:rsidRPr="001070BC">
        <w:t>La definición y modelado del proceso de escaneo y descubrimiento de la infraestructura tecnológica.</w:t>
      </w:r>
    </w:p>
    <w:p w:rsidRPr="001070BC" w:rsidR="001070BC" w:rsidP="00CC41D9" w:rsidRDefault="001070BC" w14:paraId="1CDA359E" w14:textId="77777777">
      <w:pPr>
        <w:numPr>
          <w:ilvl w:val="0"/>
          <w:numId w:val="7"/>
        </w:numPr>
      </w:pPr>
      <w:r w:rsidRPr="001070BC">
        <w:t>El diseño conceptual del tratamiento y la normalización de los datos recopilados.</w:t>
      </w:r>
    </w:p>
    <w:p w:rsidRPr="001070BC" w:rsidR="001070BC" w:rsidP="00CC41D9" w:rsidRDefault="001070BC" w14:paraId="7A47A4B8" w14:textId="77777777">
      <w:pPr>
        <w:numPr>
          <w:ilvl w:val="0"/>
          <w:numId w:val="7"/>
        </w:numPr>
      </w:pPr>
      <w:r w:rsidRPr="001070BC">
        <w:t>La representación funcional del análisis y la priorización de vulnerabilidades con apoyo de técnicas de IA.</w:t>
      </w:r>
    </w:p>
    <w:p w:rsidRPr="001070BC" w:rsidR="001070BC" w:rsidP="00CC41D9" w:rsidRDefault="001070BC" w14:paraId="29871B22" w14:textId="77777777">
      <w:pPr>
        <w:numPr>
          <w:ilvl w:val="0"/>
          <w:numId w:val="7"/>
        </w:numPr>
      </w:pPr>
      <w:r w:rsidRPr="001070BC">
        <w:t>La definición del flujo de generación de alertas y la asignación de tareas de remediación.</w:t>
      </w:r>
    </w:p>
    <w:p w:rsidRPr="001070BC" w:rsidR="001070BC" w:rsidP="00CC41D9" w:rsidRDefault="001070BC" w14:paraId="3F28BD98" w14:textId="77777777">
      <w:pPr>
        <w:numPr>
          <w:ilvl w:val="0"/>
          <w:numId w:val="7"/>
        </w:numPr>
      </w:pPr>
      <w:r w:rsidRPr="001070BC">
        <w:t xml:space="preserve">La simulación del </w:t>
      </w:r>
      <w:proofErr w:type="spellStart"/>
      <w:r w:rsidRPr="001070BC">
        <w:t>reescaneo</w:t>
      </w:r>
      <w:proofErr w:type="spellEnd"/>
      <w:r w:rsidRPr="001070BC">
        <w:t xml:space="preserve"> y la verificación del cierre de vulnerabilidades.</w:t>
      </w:r>
    </w:p>
    <w:p w:rsidRPr="001070BC" w:rsidR="001070BC" w:rsidP="00CC41D9" w:rsidRDefault="001070BC" w14:paraId="18FE4CAF" w14:textId="77777777">
      <w:pPr>
        <w:numPr>
          <w:ilvl w:val="0"/>
          <w:numId w:val="7"/>
        </w:numPr>
      </w:pPr>
      <w:r w:rsidRPr="001070BC">
        <w:t>El registro conceptual de las acciones para seguimiento y control del proceso.</w:t>
      </w:r>
    </w:p>
    <w:p w:rsidRPr="001070BC" w:rsidR="001070BC" w:rsidP="001070BC" w:rsidRDefault="001070BC" w14:paraId="6ED08E98" w14:textId="77777777">
      <w:pPr>
        <w:rPr>
          <w:b/>
          <w:bCs/>
        </w:rPr>
      </w:pPr>
      <w:r w:rsidRPr="001070BC">
        <w:rPr>
          <w:b/>
          <w:bCs/>
        </w:rPr>
        <w:t>Queda fuera del alcance:</w:t>
      </w:r>
    </w:p>
    <w:p w:rsidRPr="001070BC" w:rsidR="001070BC" w:rsidP="00CC41D9" w:rsidRDefault="001070BC" w14:paraId="51FB3FD3" w14:textId="77777777">
      <w:pPr>
        <w:numPr>
          <w:ilvl w:val="0"/>
          <w:numId w:val="8"/>
        </w:numPr>
      </w:pPr>
      <w:r w:rsidRPr="001070BC">
        <w:t>La ejecución real de parches o cambios en entornos productivos.</w:t>
      </w:r>
    </w:p>
    <w:p w:rsidRPr="001070BC" w:rsidR="001070BC" w:rsidP="00CC41D9" w:rsidRDefault="001070BC" w14:paraId="2ECC5CFE" w14:textId="77777777">
      <w:pPr>
        <w:numPr>
          <w:ilvl w:val="0"/>
          <w:numId w:val="8"/>
        </w:numPr>
      </w:pPr>
      <w:r w:rsidRPr="001070BC">
        <w:t>La integración directa con hardware, redes o sistemas externos reales.</w:t>
      </w:r>
    </w:p>
    <w:p w:rsidRPr="001070BC" w:rsidR="001070BC" w:rsidP="00CC41D9" w:rsidRDefault="001070BC" w14:paraId="71183FDB" w14:textId="77777777">
      <w:pPr>
        <w:numPr>
          <w:ilvl w:val="0"/>
          <w:numId w:val="8"/>
        </w:numPr>
      </w:pPr>
      <w:r w:rsidRPr="001070BC">
        <w:t>El desarrollo, entrenamiento y despliegue de modelos avanzados de IA en producción.</w:t>
      </w:r>
    </w:p>
    <w:p w:rsidRPr="001070BC" w:rsidR="001070BC" w:rsidP="00CC41D9" w:rsidRDefault="001070BC" w14:paraId="4A56AE9E" w14:textId="77777777">
      <w:pPr>
        <w:numPr>
          <w:ilvl w:val="0"/>
          <w:numId w:val="8"/>
        </w:numPr>
      </w:pPr>
      <w:r w:rsidRPr="001070BC">
        <w:t>La gestión de incidentes de seguridad no relacionados con la gestión de vulnerabilidades.</w:t>
      </w:r>
    </w:p>
    <w:p w:rsidRPr="001070BC" w:rsidR="001070BC" w:rsidP="00CC41D9" w:rsidRDefault="001070BC" w14:paraId="7A75B930" w14:textId="77777777">
      <w:pPr>
        <w:numPr>
          <w:ilvl w:val="0"/>
          <w:numId w:val="8"/>
        </w:numPr>
      </w:pPr>
      <w:r w:rsidRPr="001070BC">
        <w:t>La monitorización continua en tiempo real de entornos reales.</w:t>
      </w:r>
    </w:p>
    <w:p w:rsidR="00D965DF" w:rsidP="00D965DF" w:rsidRDefault="00D965DF" w14:paraId="087162A8" w14:textId="77777777"/>
    <w:p w:rsidRPr="00886977" w:rsidR="00886977" w:rsidP="000A119B" w:rsidRDefault="00886977" w14:paraId="25B25DE6" w14:textId="77777777">
      <w:pPr>
        <w:pStyle w:val="Heading2"/>
      </w:pPr>
      <w:bookmarkStart w:name="_Toc223004519" w:id="8"/>
      <w:r w:rsidRPr="00886977">
        <w:rPr>
          <w:bCs/>
        </w:rPr>
        <w:t xml:space="preserve">1.6. </w:t>
      </w:r>
      <w:proofErr w:type="spellStart"/>
      <w:r w:rsidRPr="00886977">
        <w:rPr>
          <w:bCs/>
        </w:rPr>
        <w:t>Stakeholders</w:t>
      </w:r>
      <w:bookmarkEnd w:id="8"/>
      <w:proofErr w:type="spellEnd"/>
    </w:p>
    <w:p w:rsidRPr="00264396" w:rsidR="00264396" w:rsidP="00264396" w:rsidRDefault="00264396" w14:paraId="4EA669DB" w14:textId="77777777">
      <w:r w:rsidRPr="00264396">
        <w:t>En el proceso intervienen los siguientes actores:</w:t>
      </w:r>
    </w:p>
    <w:p w:rsidRPr="00264396" w:rsidR="00264396" w:rsidP="00CC41D9" w:rsidRDefault="00264396" w14:paraId="6137E12E" w14:textId="77777777">
      <w:pPr>
        <w:numPr>
          <w:ilvl w:val="0"/>
          <w:numId w:val="4"/>
        </w:numPr>
      </w:pPr>
      <w:r w:rsidRPr="00264396">
        <w:rPr>
          <w:b/>
          <w:bCs/>
        </w:rPr>
        <w:t>Administrador de Sistemas / Usuario Técnico</w:t>
      </w:r>
      <w:r w:rsidRPr="00264396">
        <w:t>, encargado de gestionar alertas y aplicar acciones correctivas.</w:t>
      </w:r>
    </w:p>
    <w:p w:rsidRPr="00264396" w:rsidR="00264396" w:rsidP="00CC41D9" w:rsidRDefault="00264396" w14:paraId="37C68DC2" w14:textId="77777777">
      <w:pPr>
        <w:numPr>
          <w:ilvl w:val="0"/>
          <w:numId w:val="4"/>
        </w:numPr>
      </w:pPr>
      <w:r w:rsidRPr="00264396">
        <w:rPr>
          <w:b/>
          <w:bCs/>
        </w:rPr>
        <w:t>Analista de Ciberseguridad</w:t>
      </w:r>
      <w:r w:rsidRPr="00264396">
        <w:t>, que revisa los resultados, evalúa riesgos y apoya la priorización.</w:t>
      </w:r>
    </w:p>
    <w:p w:rsidRPr="00264396" w:rsidR="00264396" w:rsidP="00CC41D9" w:rsidRDefault="00264396" w14:paraId="57392278" w14:textId="77777777">
      <w:pPr>
        <w:numPr>
          <w:ilvl w:val="0"/>
          <w:numId w:val="4"/>
        </w:numPr>
      </w:pPr>
      <w:r w:rsidRPr="00264396">
        <w:rPr>
          <w:b/>
          <w:bCs/>
        </w:rPr>
        <w:t>Responsable de Seguridad / CISO</w:t>
      </w:r>
      <w:r w:rsidRPr="00264396">
        <w:t>, que define las políticas de seguridad y supervisa el cumplimiento normativo.</w:t>
      </w:r>
    </w:p>
    <w:p w:rsidRPr="00264396" w:rsidR="00264396" w:rsidP="00CC41D9" w:rsidRDefault="00264396" w14:paraId="45EC2B03" w14:textId="77777777">
      <w:pPr>
        <w:numPr>
          <w:ilvl w:val="0"/>
          <w:numId w:val="4"/>
        </w:numPr>
      </w:pPr>
      <w:r w:rsidRPr="00264396">
        <w:rPr>
          <w:b/>
          <w:bCs/>
        </w:rPr>
        <w:t>Dirección</w:t>
      </w:r>
      <w:r w:rsidRPr="00264396">
        <w:t>, interesada en disponer de información clara sobre el nivel de riesgo y el estado de la seguridad.</w:t>
      </w:r>
    </w:p>
    <w:p w:rsidR="00D965DF" w:rsidP="00D965DF" w:rsidRDefault="00D965DF" w14:paraId="39C7F301" w14:textId="77777777"/>
    <w:p w:rsidR="00264396" w:rsidP="00D965DF" w:rsidRDefault="00264396" w14:paraId="405A4E4D" w14:textId="77777777"/>
    <w:p w:rsidR="00D965DF" w:rsidP="00D965DF" w:rsidRDefault="00D965DF" w14:paraId="48C74B75" w14:textId="77777777"/>
    <w:p w:rsidRPr="00886977" w:rsidR="00886977" w:rsidP="000A119B" w:rsidRDefault="00886977" w14:paraId="462D8948" w14:textId="77777777">
      <w:pPr>
        <w:pStyle w:val="Heading2"/>
      </w:pPr>
      <w:bookmarkStart w:name="_Toc223004520" w:id="9"/>
      <w:r w:rsidRPr="00886977">
        <w:rPr>
          <w:bCs/>
        </w:rPr>
        <w:t>1.7. Suposiciones y Restricciones</w:t>
      </w:r>
      <w:bookmarkEnd w:id="9"/>
    </w:p>
    <w:p w:rsidRPr="00264396" w:rsidR="00264396" w:rsidP="00264396" w:rsidRDefault="00264396" w14:paraId="5097C06A" w14:textId="77777777">
      <w:r w:rsidRPr="00264396">
        <w:rPr>
          <w:b/>
          <w:bCs/>
        </w:rPr>
        <w:t>Suposiciones</w:t>
      </w:r>
    </w:p>
    <w:p w:rsidRPr="00264396" w:rsidR="00264396" w:rsidP="00CC41D9" w:rsidRDefault="00264396" w14:paraId="68BD84E3" w14:textId="77777777">
      <w:pPr>
        <w:numPr>
          <w:ilvl w:val="0"/>
          <w:numId w:val="5"/>
        </w:numPr>
      </w:pPr>
      <w:r w:rsidRPr="00264396">
        <w:t>La organización dispone de un inventario básico de sus activos tecnológicos.</w:t>
      </w:r>
    </w:p>
    <w:p w:rsidRPr="00264396" w:rsidR="00264396" w:rsidP="00CC41D9" w:rsidRDefault="00264396" w14:paraId="499FE543" w14:textId="77777777">
      <w:pPr>
        <w:numPr>
          <w:ilvl w:val="0"/>
          <w:numId w:val="5"/>
        </w:numPr>
      </w:pPr>
      <w:r w:rsidRPr="00264396">
        <w:t>El personal de TI tiene capacidad para aplicar las acciones de remediación necesarias.</w:t>
      </w:r>
    </w:p>
    <w:p w:rsidRPr="00264396" w:rsidR="00264396" w:rsidP="00CC41D9" w:rsidRDefault="00264396" w14:paraId="162B0B4B" w14:textId="77777777">
      <w:pPr>
        <w:numPr>
          <w:ilvl w:val="0"/>
          <w:numId w:val="5"/>
        </w:numPr>
      </w:pPr>
      <w:r w:rsidRPr="00264396">
        <w:t>El sistema puede apoyarse en fuentes externas de información sobre vulnerabilidades.</w:t>
      </w:r>
    </w:p>
    <w:p w:rsidRPr="00264396" w:rsidR="00264396" w:rsidP="00264396" w:rsidRDefault="00264396" w14:paraId="0C5CE875" w14:textId="77777777">
      <w:r w:rsidRPr="00264396">
        <w:rPr>
          <w:b/>
          <w:bCs/>
        </w:rPr>
        <w:t>Restricciones</w:t>
      </w:r>
    </w:p>
    <w:p w:rsidRPr="00264396" w:rsidR="00264396" w:rsidP="00CC41D9" w:rsidRDefault="00264396" w14:paraId="634E8A6C" w14:textId="77777777">
      <w:pPr>
        <w:numPr>
          <w:ilvl w:val="0"/>
          <w:numId w:val="6"/>
        </w:numPr>
      </w:pPr>
      <w:r w:rsidRPr="00264396">
        <w:t>El SIA se desarrollará como una versión conceptual y no productiva.</w:t>
      </w:r>
    </w:p>
    <w:p w:rsidRPr="00264396" w:rsidR="00264396" w:rsidP="00CC41D9" w:rsidRDefault="00264396" w14:paraId="57213ABB" w14:textId="77777777">
      <w:pPr>
        <w:numPr>
          <w:ilvl w:val="0"/>
          <w:numId w:val="6"/>
        </w:numPr>
      </w:pPr>
      <w:r w:rsidRPr="00264396">
        <w:t>No se realizarán integraciones reales con sistemas externos.</w:t>
      </w:r>
    </w:p>
    <w:p w:rsidRPr="00264396" w:rsidR="00264396" w:rsidP="00CC41D9" w:rsidRDefault="00264396" w14:paraId="30D70E8C" w14:textId="77777777">
      <w:pPr>
        <w:numPr>
          <w:ilvl w:val="0"/>
          <w:numId w:val="6"/>
        </w:numPr>
      </w:pPr>
      <w:r w:rsidRPr="00264396">
        <w:t>El alcance se limita al proceso End-</w:t>
      </w:r>
      <w:proofErr w:type="spellStart"/>
      <w:r w:rsidRPr="00264396">
        <w:t>to</w:t>
      </w:r>
      <w:proofErr w:type="spellEnd"/>
      <w:r w:rsidRPr="00264396">
        <w:t>-End definido.</w:t>
      </w:r>
    </w:p>
    <w:p w:rsidRPr="00264396" w:rsidR="00264396" w:rsidP="00CC41D9" w:rsidRDefault="00264396" w14:paraId="4555D8F1" w14:textId="77777777">
      <w:pPr>
        <w:numPr>
          <w:ilvl w:val="0"/>
          <w:numId w:val="6"/>
        </w:numPr>
      </w:pPr>
      <w:r w:rsidRPr="00264396">
        <w:t xml:space="preserve">El desarrollo del proyecto está condicionado por la duración y los objetivos de los </w:t>
      </w:r>
      <w:proofErr w:type="spellStart"/>
      <w:r w:rsidRPr="00264396">
        <w:t>sprints</w:t>
      </w:r>
      <w:proofErr w:type="spellEnd"/>
      <w:r w:rsidRPr="00264396">
        <w:t xml:space="preserve"> del laboratorio.</w:t>
      </w:r>
    </w:p>
    <w:p w:rsidRPr="00127A7D" w:rsidR="00D965DF" w:rsidP="00D965DF" w:rsidRDefault="00D965DF" w14:paraId="411307BA" w14:textId="77777777"/>
    <w:p w:rsidRPr="00886977" w:rsidR="00886977" w:rsidP="00886977" w:rsidRDefault="00886977" w14:paraId="7E254AE2" w14:textId="77777777">
      <w:pPr>
        <w:pStyle w:val="Heading1"/>
      </w:pPr>
      <w:bookmarkStart w:name="_Toc223004521" w:id="10"/>
      <w:r w:rsidRPr="00886977">
        <w:t>2. Marco Metodológico (Agile)</w:t>
      </w:r>
      <w:bookmarkEnd w:id="10"/>
    </w:p>
    <w:p w:rsidRPr="00886977" w:rsidR="00886977" w:rsidP="000A119B" w:rsidRDefault="00886977" w14:paraId="106AA4F6" w14:textId="66BDD9C9">
      <w:pPr>
        <w:pStyle w:val="Heading2"/>
      </w:pPr>
      <w:bookmarkStart w:name="_Toc223004522" w:id="11"/>
      <w:r w:rsidRPr="00886977">
        <w:rPr>
          <w:bCs/>
        </w:rPr>
        <w:t>2.1. Metodología Scrum</w:t>
      </w:r>
      <w:bookmarkEnd w:id="11"/>
    </w:p>
    <w:p w:rsidRPr="00285605" w:rsidR="00285605" w:rsidP="00285605" w:rsidRDefault="00285605" w14:paraId="19C54992" w14:textId="421B2BB7">
      <w:r w:rsidRPr="00285605">
        <w:t xml:space="preserve">Para gestionar el desarrollo del proyecto se adoptará un </w:t>
      </w:r>
      <w:r w:rsidRPr="00285605">
        <w:rPr>
          <w:b/>
          <w:bCs/>
        </w:rPr>
        <w:t>enfoque Scrum ligero</w:t>
      </w:r>
      <w:r w:rsidRPr="00285605">
        <w:t xml:space="preserve">, que permitirá organizar el trabajo en </w:t>
      </w:r>
      <w:proofErr w:type="spellStart"/>
      <w:r w:rsidRPr="00285605">
        <w:t>sprints</w:t>
      </w:r>
      <w:proofErr w:type="spellEnd"/>
      <w:r w:rsidRPr="00285605">
        <w:t xml:space="preserve">, priorizar tareas y mantener una comunicación constante dentro del equipo. Cada sprint será </w:t>
      </w:r>
      <w:r w:rsidRPr="00285605">
        <w:rPr>
          <w:b/>
          <w:bCs/>
        </w:rPr>
        <w:t>incremental y evaluable</w:t>
      </w:r>
      <w:r w:rsidRPr="00285605">
        <w:t xml:space="preserve">, permitiendo entregar resultados parciales y obtener retroalimentación para ajustar el proyecto a medida que </w:t>
      </w:r>
      <w:r w:rsidR="009A3036">
        <w:t xml:space="preserve">vayamos </w:t>
      </w:r>
      <w:r w:rsidRPr="00285605">
        <w:t>avanza</w:t>
      </w:r>
      <w:r w:rsidR="009A3036">
        <w:t>ndo</w:t>
      </w:r>
      <w:r w:rsidRPr="00285605">
        <w:t>.</w:t>
      </w:r>
    </w:p>
    <w:p w:rsidRPr="00285605" w:rsidR="00285605" w:rsidP="00285605" w:rsidRDefault="00285605" w14:paraId="40A416BE" w14:textId="2512FB91">
      <w:r w:rsidRPr="00285605">
        <w:t xml:space="preserve">El uso de Scrum asegura que </w:t>
      </w:r>
      <w:r w:rsidR="009A3036">
        <w:t>nuestro</w:t>
      </w:r>
      <w:r w:rsidRPr="00285605">
        <w:t xml:space="preserve"> equipo pueda:</w:t>
      </w:r>
    </w:p>
    <w:p w:rsidRPr="00285605" w:rsidR="00285605" w:rsidP="00285605" w:rsidRDefault="009A3036" w14:paraId="72095368" w14:textId="4DBEA0A6">
      <w:pPr>
        <w:numPr>
          <w:ilvl w:val="0"/>
          <w:numId w:val="9"/>
        </w:numPr>
      </w:pPr>
      <w:r>
        <w:t>Tener claro</w:t>
      </w:r>
      <w:r w:rsidRPr="00285605" w:rsidR="00285605">
        <w:rPr>
          <w:b/>
          <w:bCs/>
        </w:rPr>
        <w:t xml:space="preserve"> los objetivos de cada sprint</w:t>
      </w:r>
      <w:r w:rsidRPr="00285605" w:rsidR="00285605">
        <w:t>.</w:t>
      </w:r>
    </w:p>
    <w:p w:rsidRPr="00285605" w:rsidR="00285605" w:rsidP="00285605" w:rsidRDefault="00285605" w14:paraId="6AD1BB8F" w14:textId="77777777">
      <w:pPr>
        <w:numPr>
          <w:ilvl w:val="0"/>
          <w:numId w:val="9"/>
        </w:numPr>
      </w:pPr>
      <w:r w:rsidRPr="00285605">
        <w:t xml:space="preserve">Gestionar las tareas de manera transparente mediante un </w:t>
      </w:r>
      <w:r w:rsidRPr="00285605">
        <w:rPr>
          <w:b/>
          <w:bCs/>
        </w:rPr>
        <w:t>tablero Agile</w:t>
      </w:r>
      <w:r w:rsidRPr="00285605">
        <w:t xml:space="preserve"> (GitHub </w:t>
      </w:r>
      <w:proofErr w:type="spellStart"/>
      <w:r w:rsidRPr="00285605">
        <w:t>Projects</w:t>
      </w:r>
      <w:proofErr w:type="spellEnd"/>
      <w:r w:rsidRPr="00285605">
        <w:t>).</w:t>
      </w:r>
    </w:p>
    <w:p w:rsidRPr="00285605" w:rsidR="00285605" w:rsidP="00285605" w:rsidRDefault="00285605" w14:paraId="0B1543AE" w14:textId="77777777">
      <w:pPr>
        <w:numPr>
          <w:ilvl w:val="0"/>
          <w:numId w:val="9"/>
        </w:numPr>
      </w:pPr>
      <w:r w:rsidRPr="00285605">
        <w:t>Ajustar el alcance o la prioridad de forma rápida ante nuevos descubrimientos o dificultades técnicas.</w:t>
      </w:r>
    </w:p>
    <w:p w:rsidRPr="00285605" w:rsidR="00285605" w:rsidP="00285605" w:rsidRDefault="00285605" w14:paraId="49D21EE3" w14:textId="77777777">
      <w:r w:rsidRPr="00285605">
        <w:t xml:space="preserve">Se utilizará </w:t>
      </w:r>
      <w:r w:rsidRPr="00285605">
        <w:rPr>
          <w:b/>
          <w:bCs/>
        </w:rPr>
        <w:t>un único sprint inicial (Sprint 1)</w:t>
      </w:r>
      <w:r w:rsidRPr="00285605">
        <w:t xml:space="preserve"> para definir el caso de estudio, el proceso E2E y preparar el backlog, dejando listo el entorno de trabajo y la base para los </w:t>
      </w:r>
      <w:proofErr w:type="spellStart"/>
      <w:r w:rsidRPr="00285605">
        <w:t>sprints</w:t>
      </w:r>
      <w:proofErr w:type="spellEnd"/>
      <w:r w:rsidRPr="00285605">
        <w:t xml:space="preserve"> siguientes.</w:t>
      </w:r>
    </w:p>
    <w:p w:rsidRPr="00285605" w:rsidR="00285605" w:rsidP="00285605" w:rsidRDefault="00285605" w14:paraId="176AF0C0" w14:textId="77777777"/>
    <w:p w:rsidR="00886977" w:rsidP="000A119B" w:rsidRDefault="00886977" w14:paraId="3769D430" w14:textId="0FEC1C04">
      <w:pPr>
        <w:pStyle w:val="Heading2"/>
        <w:rPr>
          <w:bCs/>
        </w:rPr>
      </w:pPr>
      <w:bookmarkStart w:name="_Toc223004523" w:id="12"/>
      <w:r w:rsidRPr="00886977">
        <w:rPr>
          <w:bCs/>
        </w:rPr>
        <w:t>2.2. Roles y Responsabilidades</w:t>
      </w:r>
      <w:bookmarkEnd w:id="12"/>
    </w:p>
    <w:p w:rsidRPr="00886977" w:rsidR="002958FD" w:rsidP="000A119B" w:rsidRDefault="002958FD" w14:paraId="236CF769" w14:textId="77777777">
      <w:pPr>
        <w:pStyle w:val="Heading2"/>
      </w:pPr>
    </w:p>
    <w:tbl>
      <w:tblPr>
        <w:tblStyle w:val="Actadereuninconcurvaazul"/>
        <w:tblW w:w="100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14"/>
        <w:gridCol w:w="5494"/>
        <w:gridCol w:w="1999"/>
      </w:tblGrid>
      <w:tr w:rsidRPr="001B0BA8" w:rsidR="004573E2" w:rsidTr="002958FD" w14:paraId="088D430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tcW w:w="0" w:type="auto"/>
            <w:hideMark/>
          </w:tcPr>
          <w:p w:rsidRPr="00B100D6" w:rsidR="001B0BA8" w:rsidP="00B100D6" w:rsidRDefault="001B0BA8" w14:paraId="51644F00" w14:textId="77777777">
            <w:pPr>
              <w:spacing w:line="276" w:lineRule="auto"/>
              <w:rPr>
                <w:bCs/>
                <w:color w:val="FFFFFF" w:themeColor="background1"/>
              </w:rPr>
            </w:pPr>
            <w:r w:rsidRPr="00B100D6">
              <w:rPr>
                <w:bCs/>
                <w:color w:val="FFFFFF" w:themeColor="background1"/>
              </w:rPr>
              <w:t>Rol</w:t>
            </w:r>
          </w:p>
        </w:tc>
        <w:tc>
          <w:tcPr>
            <w:tcW w:w="0" w:type="auto"/>
            <w:hideMark/>
          </w:tcPr>
          <w:p w:rsidRPr="00B100D6" w:rsidR="001B0BA8" w:rsidP="00B100D6" w:rsidRDefault="001B0BA8" w14:paraId="1037A3EC" w14:textId="77777777">
            <w:pPr>
              <w:spacing w:line="276" w:lineRule="auto"/>
              <w:rPr>
                <w:bCs/>
                <w:color w:val="FFFFFF" w:themeColor="background1"/>
              </w:rPr>
            </w:pPr>
            <w:r w:rsidRPr="00B100D6">
              <w:rPr>
                <w:bCs/>
                <w:color w:val="FFFFFF" w:themeColor="background1"/>
              </w:rPr>
              <w:t>Responsabilidades principales</w:t>
            </w:r>
          </w:p>
        </w:tc>
        <w:tc>
          <w:tcPr>
            <w:tcW w:w="0" w:type="auto"/>
            <w:hideMark/>
          </w:tcPr>
          <w:p w:rsidRPr="00B100D6" w:rsidR="001B0BA8" w:rsidP="00B100D6" w:rsidRDefault="001B0BA8" w14:paraId="41983DF2" w14:textId="77777777">
            <w:pPr>
              <w:spacing w:line="276" w:lineRule="auto"/>
              <w:rPr>
                <w:bCs/>
                <w:color w:val="FFFFFF" w:themeColor="background1"/>
              </w:rPr>
            </w:pPr>
            <w:r w:rsidRPr="00B100D6">
              <w:rPr>
                <w:bCs/>
                <w:color w:val="FFFFFF" w:themeColor="background1"/>
              </w:rPr>
              <w:t>Miembro asignado</w:t>
            </w:r>
          </w:p>
        </w:tc>
      </w:tr>
      <w:tr w:rsidRPr="001B0BA8" w:rsidR="004573E2" w:rsidTr="00AF764C" w14:paraId="7858A8D0" w14:textId="77777777">
        <w:trPr>
          <w:trHeight w:val="488"/>
        </w:trPr>
        <w:tc>
          <w:tcPr>
            <w:tcW w:w="0" w:type="auto"/>
            <w:hideMark/>
          </w:tcPr>
          <w:p w:rsidRPr="00B100D6" w:rsidR="001B0BA8" w:rsidP="00B100D6" w:rsidRDefault="001B0BA8" w14:paraId="2E507241" w14:textId="77777777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B100D6">
              <w:rPr>
                <w:b/>
                <w:bCs/>
              </w:rPr>
              <w:t>Product</w:t>
            </w:r>
            <w:proofErr w:type="spellEnd"/>
            <w:r w:rsidRPr="00B100D6">
              <w:rPr>
                <w:b/>
                <w:bCs/>
              </w:rPr>
              <w:t xml:space="preserve"> Owner (PO)</w:t>
            </w:r>
          </w:p>
        </w:tc>
        <w:tc>
          <w:tcPr>
            <w:tcW w:w="0" w:type="auto"/>
            <w:hideMark/>
          </w:tcPr>
          <w:p w:rsidRPr="001B0BA8" w:rsidR="001B0BA8" w:rsidP="00B100D6" w:rsidRDefault="001B0BA8" w14:paraId="5F3BE8E0" w14:textId="77777777">
            <w:pPr>
              <w:spacing w:line="276" w:lineRule="auto"/>
              <w:jc w:val="center"/>
            </w:pPr>
            <w:r w:rsidRPr="001B0BA8">
              <w:t>Definir objetivos y priorizar historias de usuario</w:t>
            </w:r>
          </w:p>
        </w:tc>
        <w:tc>
          <w:tcPr>
            <w:tcW w:w="0" w:type="auto"/>
            <w:hideMark/>
          </w:tcPr>
          <w:p w:rsidRPr="001B0BA8" w:rsidR="001B0BA8" w:rsidP="00B100D6" w:rsidRDefault="001B0BA8" w14:paraId="1861BB3C" w14:textId="6A7E0212">
            <w:pPr>
              <w:spacing w:line="276" w:lineRule="auto"/>
              <w:jc w:val="center"/>
            </w:pPr>
            <w:r>
              <w:t>Sergio Mirado</w:t>
            </w:r>
          </w:p>
        </w:tc>
      </w:tr>
      <w:tr w:rsidRPr="001B0BA8" w:rsidR="004573E2" w:rsidTr="00AF764C" w14:paraId="388E19C9" w14:textId="77777777">
        <w:trPr>
          <w:trHeight w:val="500"/>
        </w:trPr>
        <w:tc>
          <w:tcPr>
            <w:tcW w:w="0" w:type="auto"/>
            <w:hideMark/>
          </w:tcPr>
          <w:p w:rsidRPr="00B100D6" w:rsidR="001B0BA8" w:rsidP="00B100D6" w:rsidRDefault="001B0BA8" w14:paraId="7C51205B" w14:textId="77777777">
            <w:pPr>
              <w:spacing w:line="276" w:lineRule="auto"/>
              <w:jc w:val="center"/>
              <w:rPr>
                <w:b/>
                <w:bCs/>
              </w:rPr>
            </w:pPr>
            <w:r w:rsidRPr="00B100D6">
              <w:rPr>
                <w:b/>
                <w:bCs/>
              </w:rPr>
              <w:t>Scrum Master (SM)</w:t>
            </w:r>
          </w:p>
        </w:tc>
        <w:tc>
          <w:tcPr>
            <w:tcW w:w="0" w:type="auto"/>
            <w:hideMark/>
          </w:tcPr>
          <w:p w:rsidRPr="001B0BA8" w:rsidR="001B0BA8" w:rsidP="00B100D6" w:rsidRDefault="001B0BA8" w14:paraId="4F53395F" w14:textId="77777777">
            <w:pPr>
              <w:spacing w:line="276" w:lineRule="auto"/>
              <w:jc w:val="center"/>
            </w:pPr>
            <w:r w:rsidRPr="001B0BA8">
              <w:t>Facilitar Scrum y remover obstáculos</w:t>
            </w:r>
          </w:p>
        </w:tc>
        <w:tc>
          <w:tcPr>
            <w:tcW w:w="0" w:type="auto"/>
            <w:hideMark/>
          </w:tcPr>
          <w:p w:rsidRPr="001B0BA8" w:rsidR="001B0BA8" w:rsidP="00B100D6" w:rsidRDefault="001B0BA8" w14:paraId="46CCC428" w14:textId="2BC00CA9">
            <w:pPr>
              <w:spacing w:line="276" w:lineRule="auto"/>
              <w:jc w:val="center"/>
            </w:pPr>
            <w:r>
              <w:t>Alejandro Arnanz</w:t>
            </w:r>
          </w:p>
        </w:tc>
      </w:tr>
      <w:tr w:rsidRPr="001B0BA8" w:rsidR="004573E2" w:rsidTr="00AF764C" w14:paraId="391D384F" w14:textId="77777777">
        <w:trPr>
          <w:trHeight w:val="488"/>
        </w:trPr>
        <w:tc>
          <w:tcPr>
            <w:tcW w:w="0" w:type="auto"/>
            <w:hideMark/>
          </w:tcPr>
          <w:p w:rsidRPr="00B100D6" w:rsidR="001B0BA8" w:rsidP="00B100D6" w:rsidRDefault="001B0BA8" w14:paraId="3E7FF309" w14:textId="77777777">
            <w:pPr>
              <w:spacing w:line="276" w:lineRule="auto"/>
              <w:jc w:val="center"/>
              <w:rPr>
                <w:b/>
                <w:bCs/>
              </w:rPr>
            </w:pPr>
            <w:r w:rsidRPr="00B100D6">
              <w:rPr>
                <w:b/>
                <w:bCs/>
              </w:rPr>
              <w:t>Desarrollador/Analista</w:t>
            </w:r>
          </w:p>
        </w:tc>
        <w:tc>
          <w:tcPr>
            <w:tcW w:w="0" w:type="auto"/>
            <w:hideMark/>
          </w:tcPr>
          <w:p w:rsidRPr="001B0BA8" w:rsidR="001B0BA8" w:rsidP="00B100D6" w:rsidRDefault="001B0BA8" w14:paraId="4D9B70E4" w14:textId="77777777">
            <w:pPr>
              <w:spacing w:line="276" w:lineRule="auto"/>
              <w:jc w:val="center"/>
            </w:pPr>
            <w:r w:rsidRPr="001B0BA8">
              <w:t>Modelar procesos y preparar documentación y diagramas</w:t>
            </w:r>
          </w:p>
        </w:tc>
        <w:tc>
          <w:tcPr>
            <w:tcW w:w="0" w:type="auto"/>
            <w:hideMark/>
          </w:tcPr>
          <w:p w:rsidRPr="001B0BA8" w:rsidR="001B0BA8" w:rsidP="00B100D6" w:rsidRDefault="001B0BA8" w14:paraId="5F46C5C0" w14:textId="55A6428E">
            <w:pPr>
              <w:spacing w:line="276" w:lineRule="auto"/>
              <w:jc w:val="center"/>
            </w:pPr>
            <w:r>
              <w:t>Zaira Muñoz</w:t>
            </w:r>
          </w:p>
        </w:tc>
      </w:tr>
      <w:tr w:rsidRPr="001B0BA8" w:rsidR="004573E2" w:rsidTr="00AF764C" w14:paraId="30CC61FC" w14:textId="77777777">
        <w:trPr>
          <w:trHeight w:val="500"/>
        </w:trPr>
        <w:tc>
          <w:tcPr>
            <w:tcW w:w="0" w:type="auto"/>
            <w:hideMark/>
          </w:tcPr>
          <w:p w:rsidRPr="00B100D6" w:rsidR="001B0BA8" w:rsidP="00B100D6" w:rsidRDefault="001B0BA8" w14:paraId="3105F535" w14:textId="77777777">
            <w:pPr>
              <w:spacing w:line="276" w:lineRule="auto"/>
              <w:jc w:val="center"/>
              <w:rPr>
                <w:b/>
                <w:bCs/>
              </w:rPr>
            </w:pPr>
            <w:r w:rsidRPr="00B100D6">
              <w:rPr>
                <w:b/>
                <w:bCs/>
              </w:rPr>
              <w:t>Responsable de Calidad</w:t>
            </w:r>
          </w:p>
        </w:tc>
        <w:tc>
          <w:tcPr>
            <w:tcW w:w="0" w:type="auto"/>
            <w:hideMark/>
          </w:tcPr>
          <w:p w:rsidRPr="001B0BA8" w:rsidR="001B0BA8" w:rsidP="00B100D6" w:rsidRDefault="001B0BA8" w14:paraId="4C9CC92C" w14:textId="77777777">
            <w:pPr>
              <w:spacing w:line="276" w:lineRule="auto"/>
              <w:jc w:val="center"/>
            </w:pPr>
            <w:r w:rsidRPr="001B0BA8">
              <w:t>Revisar entregables y verificar trazabilidad</w:t>
            </w:r>
          </w:p>
        </w:tc>
        <w:tc>
          <w:tcPr>
            <w:tcW w:w="0" w:type="auto"/>
            <w:hideMark/>
          </w:tcPr>
          <w:p w:rsidRPr="001B0BA8" w:rsidR="001B0BA8" w:rsidP="00B100D6" w:rsidRDefault="00715444" w14:paraId="35DE6B6F" w14:textId="390A047B">
            <w:pPr>
              <w:spacing w:line="276" w:lineRule="auto"/>
              <w:jc w:val="center"/>
            </w:pPr>
            <w:r>
              <w:t>Ariel</w:t>
            </w:r>
            <w:r w:rsidR="009A12AB">
              <w:t xml:space="preserve"> </w:t>
            </w:r>
            <w:r w:rsidR="00AF764C">
              <w:t>Lunardello</w:t>
            </w:r>
          </w:p>
        </w:tc>
      </w:tr>
    </w:tbl>
    <w:p w:rsidRPr="00484AD0" w:rsidR="001A1848" w:rsidP="001A1848" w:rsidRDefault="001A1848" w14:paraId="5A4D5F59" w14:textId="77777777"/>
    <w:p w:rsidRPr="00886977" w:rsidR="00886977" w:rsidP="000A119B" w:rsidRDefault="00886977" w14:paraId="71FE175E" w14:textId="04C36A20">
      <w:pPr>
        <w:pStyle w:val="Heading2"/>
      </w:pPr>
      <w:bookmarkStart w:name="_Toc223004524" w:id="13"/>
      <w:r w:rsidRPr="00886977">
        <w:rPr>
          <w:bCs/>
        </w:rPr>
        <w:t xml:space="preserve">2.3. </w:t>
      </w:r>
      <w:proofErr w:type="spellStart"/>
      <w:r w:rsidRPr="00886977">
        <w:rPr>
          <w:bCs/>
        </w:rPr>
        <w:t>Definition</w:t>
      </w:r>
      <w:proofErr w:type="spellEnd"/>
      <w:r w:rsidRPr="00886977">
        <w:rPr>
          <w:bCs/>
        </w:rPr>
        <w:t xml:space="preserve"> </w:t>
      </w:r>
      <w:proofErr w:type="spellStart"/>
      <w:r w:rsidRPr="00886977">
        <w:rPr>
          <w:bCs/>
        </w:rPr>
        <w:t>of</w:t>
      </w:r>
      <w:proofErr w:type="spellEnd"/>
      <w:r w:rsidRPr="00886977">
        <w:rPr>
          <w:bCs/>
        </w:rPr>
        <w:t xml:space="preserve"> Done (DoD</w:t>
      </w:r>
      <w:r w:rsidR="000A119B">
        <w:rPr>
          <w:bCs/>
        </w:rPr>
        <w:t>)</w:t>
      </w:r>
      <w:bookmarkEnd w:id="13"/>
    </w:p>
    <w:p w:rsidRPr="00AC18AF" w:rsidR="00AC18AF" w:rsidP="00AC18AF" w:rsidRDefault="00AC18AF" w14:paraId="528F1802" w14:textId="77777777">
      <w:r w:rsidRPr="00AC18AF">
        <w:t xml:space="preserve">Para garantizar que cada entregable cumpla los estándares mínimos del Sprint 1, se define la siguiente </w:t>
      </w:r>
      <w:proofErr w:type="spellStart"/>
      <w:r w:rsidRPr="00AC18AF">
        <w:rPr>
          <w:b/>
          <w:bCs/>
        </w:rPr>
        <w:t>Definition</w:t>
      </w:r>
      <w:proofErr w:type="spellEnd"/>
      <w:r w:rsidRPr="00AC18AF">
        <w:rPr>
          <w:b/>
          <w:bCs/>
        </w:rPr>
        <w:t xml:space="preserve"> </w:t>
      </w:r>
      <w:proofErr w:type="spellStart"/>
      <w:r w:rsidRPr="00AC18AF">
        <w:rPr>
          <w:b/>
          <w:bCs/>
        </w:rPr>
        <w:t>of</w:t>
      </w:r>
      <w:proofErr w:type="spellEnd"/>
      <w:r w:rsidRPr="00AC18AF">
        <w:rPr>
          <w:b/>
          <w:bCs/>
        </w:rPr>
        <w:t xml:space="preserve"> Done (DoD)</w:t>
      </w:r>
      <w:r w:rsidRPr="00AC18AF">
        <w:t>:</w:t>
      </w:r>
    </w:p>
    <w:p w:rsidRPr="00AC18AF" w:rsidR="00AC18AF" w:rsidP="00AC18AF" w:rsidRDefault="00AC18AF" w14:paraId="5698D9C5" w14:textId="77777777">
      <w:pPr>
        <w:numPr>
          <w:ilvl w:val="0"/>
          <w:numId w:val="11"/>
        </w:numPr>
      </w:pPr>
      <w:r w:rsidRPr="00AC18AF">
        <w:rPr>
          <w:b/>
          <w:bCs/>
        </w:rPr>
        <w:t>Documentación completa:</w:t>
      </w:r>
      <w:r w:rsidRPr="00AC18AF">
        <w:t xml:space="preserve"> El documento incluye contexto, promesa de valor, objetivos, mapa de procesos y proceso E2E con alcance y </w:t>
      </w:r>
      <w:proofErr w:type="spellStart"/>
      <w:r w:rsidRPr="00AC18AF">
        <w:t>stakeholders</w:t>
      </w:r>
      <w:proofErr w:type="spellEnd"/>
      <w:r w:rsidRPr="00AC18AF">
        <w:t>.</w:t>
      </w:r>
    </w:p>
    <w:p w:rsidRPr="00AC18AF" w:rsidR="00AC18AF" w:rsidP="00AC18AF" w:rsidRDefault="00AC18AF" w14:paraId="40E73AA0" w14:textId="77777777">
      <w:pPr>
        <w:numPr>
          <w:ilvl w:val="0"/>
          <w:numId w:val="11"/>
        </w:numPr>
      </w:pPr>
      <w:r w:rsidRPr="00AC18AF">
        <w:rPr>
          <w:b/>
          <w:bCs/>
        </w:rPr>
        <w:t>Diagramas incluidos:</w:t>
      </w:r>
      <w:r w:rsidRPr="00AC18AF">
        <w:t xml:space="preserve"> Arquitectura conceptual y/o diagramas de proceso claramente representados.</w:t>
      </w:r>
    </w:p>
    <w:p w:rsidRPr="00AC18AF" w:rsidR="00AC18AF" w:rsidP="00AC18AF" w:rsidRDefault="00AC18AF" w14:paraId="01C0E0B9" w14:textId="77777777">
      <w:pPr>
        <w:numPr>
          <w:ilvl w:val="0"/>
          <w:numId w:val="11"/>
        </w:numPr>
      </w:pPr>
      <w:r w:rsidRPr="00AC18AF">
        <w:rPr>
          <w:b/>
          <w:bCs/>
        </w:rPr>
        <w:t>Evidencias de gestión Agile:</w:t>
      </w:r>
      <w:r w:rsidRPr="00AC18AF">
        <w:t xml:space="preserve"> Backlog inicial cargado en GitHub, </w:t>
      </w:r>
      <w:proofErr w:type="spellStart"/>
      <w:r w:rsidRPr="00AC18AF">
        <w:t>issues</w:t>
      </w:r>
      <w:proofErr w:type="spellEnd"/>
      <w:r w:rsidRPr="00AC18AF">
        <w:t xml:space="preserve"> asignadas a los miembros del equipo y visualización del tablero con al menos un ítem por persona.</w:t>
      </w:r>
    </w:p>
    <w:p w:rsidRPr="00AC18AF" w:rsidR="00AC18AF" w:rsidP="00AC18AF" w:rsidRDefault="00AC18AF" w14:paraId="5F79CF74" w14:textId="77777777">
      <w:pPr>
        <w:numPr>
          <w:ilvl w:val="0"/>
          <w:numId w:val="11"/>
        </w:numPr>
      </w:pPr>
      <w:r w:rsidRPr="00AC18AF">
        <w:rPr>
          <w:b/>
          <w:bCs/>
        </w:rPr>
        <w:t>Revisión interna:</w:t>
      </w:r>
      <w:r w:rsidRPr="00AC18AF">
        <w:t xml:space="preserve"> Cada entregable ha sido revisado por todos los miembros del equipo para garantizar claridad, coherencia y calidad antes de la entrega.</w:t>
      </w:r>
    </w:p>
    <w:p w:rsidRPr="00AC18AF" w:rsidR="00AC18AF" w:rsidP="00AC18AF" w:rsidRDefault="00AC18AF" w14:paraId="5F188276" w14:textId="77777777">
      <w:r w:rsidRPr="00AC18AF">
        <w:t xml:space="preserve">Con esta DoD, el equipo asegura que todo lo planificado esté </w:t>
      </w:r>
      <w:r w:rsidRPr="00AC18AF">
        <w:rPr>
          <w:b/>
          <w:bCs/>
        </w:rPr>
        <w:t>visible, trazable y evaluable</w:t>
      </w:r>
      <w:r w:rsidRPr="00AC18AF">
        <w:t>, cumpliendo los requisitos de DGSI para el primer sprint.</w:t>
      </w:r>
    </w:p>
    <w:p w:rsidRPr="00886977" w:rsidR="00065340" w:rsidP="00AC18AF" w:rsidRDefault="00065340" w14:paraId="6DBAFFE0" w14:textId="77777777"/>
    <w:p w:rsidRPr="000A119B" w:rsidR="000A119B" w:rsidP="000A119B" w:rsidRDefault="000A119B" w14:paraId="0BAE0EC1" w14:textId="77777777">
      <w:pPr>
        <w:pStyle w:val="Heading1"/>
      </w:pPr>
      <w:bookmarkStart w:name="_Toc223004525" w:id="14"/>
      <w:r w:rsidRPr="000A119B">
        <w:t>3. Visión Inicial del SIA (Sistema de Información Automatizado)</w:t>
      </w:r>
      <w:bookmarkEnd w:id="14"/>
    </w:p>
    <w:p w:rsidRPr="000A119B" w:rsidR="000A119B" w:rsidP="000A119B" w:rsidRDefault="000A119B" w14:paraId="2F78C387" w14:textId="57CB07C5">
      <w:pPr>
        <w:pStyle w:val="Heading2"/>
      </w:pPr>
      <w:bookmarkStart w:name="_Toc223004526" w:id="15"/>
      <w:r w:rsidRPr="000A119B">
        <w:rPr>
          <w:bCs/>
        </w:rPr>
        <w:t>3.1. Arquitectura Tecnológica</w:t>
      </w:r>
      <w:bookmarkEnd w:id="15"/>
    </w:p>
    <w:p w:rsidRPr="003F2E3E" w:rsidR="003F2E3E" w:rsidP="003F2E3E" w:rsidRDefault="003F2E3E" w14:paraId="13ADC1A4" w14:textId="1DF32BDB">
      <w:r w:rsidRPr="003F2E3E">
        <w:t xml:space="preserve">El SIA de </w:t>
      </w:r>
      <w:proofErr w:type="spellStart"/>
      <w:r w:rsidRPr="003F2E3E">
        <w:rPr>
          <w:b/>
          <w:bCs/>
        </w:rPr>
        <w:t>CyberSentinel</w:t>
      </w:r>
      <w:proofErr w:type="spellEnd"/>
      <w:r w:rsidRPr="003F2E3E">
        <w:rPr>
          <w:b/>
          <w:bCs/>
        </w:rPr>
        <w:t xml:space="preserve"> AI</w:t>
      </w:r>
      <w:r w:rsidRPr="003F2E3E">
        <w:t xml:space="preserve"> se plantea como un </w:t>
      </w:r>
      <w:r w:rsidRPr="003F2E3E">
        <w:rPr>
          <w:b/>
          <w:bCs/>
        </w:rPr>
        <w:t>prototipo conceptual cliente/servidor</w:t>
      </w:r>
      <w:r w:rsidRPr="003F2E3E">
        <w:t xml:space="preserve"> que centra</w:t>
      </w:r>
      <w:r>
        <w:t xml:space="preserve"> en</w:t>
      </w:r>
      <w:r w:rsidRPr="003F2E3E">
        <w:t xml:space="preserve"> la gestión de vulnerabilidades en la red corporativa, simulando todo el flujo del proceso E2E, desde la detección hasta la remediación. Su objetivo principal es modelar los procesos, métricas y flujos de información sin requerir implementación real en entornos productivos.</w:t>
      </w:r>
    </w:p>
    <w:p w:rsidRPr="003F2E3E" w:rsidR="00BA2D8C" w:rsidP="003F2E3E" w:rsidRDefault="00BA2D8C" w14:paraId="1DDE8626" w14:textId="77777777"/>
    <w:p w:rsidRPr="003F2E3E" w:rsidR="003F2E3E" w:rsidP="003F2E3E" w:rsidRDefault="003F2E3E" w14:paraId="458923DC" w14:textId="286C1F32">
      <w:r w:rsidRPr="003F2E3E">
        <w:t>Los componentes principales son:</w:t>
      </w:r>
    </w:p>
    <w:p w:rsidRPr="003F2E3E" w:rsidR="003F2E3E" w:rsidP="003F2E3E" w:rsidRDefault="003F2E3E" w14:paraId="3A46BC2C" w14:textId="6442CBB1">
      <w:pPr>
        <w:numPr>
          <w:ilvl w:val="0"/>
          <w:numId w:val="12"/>
        </w:numPr>
      </w:pPr>
      <w:r w:rsidRPr="003F2E3E">
        <w:rPr>
          <w:b/>
          <w:bCs/>
        </w:rPr>
        <w:t xml:space="preserve">Cliente / </w:t>
      </w:r>
      <w:proofErr w:type="spellStart"/>
      <w:r w:rsidRPr="003F2E3E">
        <w:rPr>
          <w:b/>
          <w:bCs/>
        </w:rPr>
        <w:t>Dashboard</w:t>
      </w:r>
      <w:proofErr w:type="spellEnd"/>
      <w:r w:rsidRPr="003F2E3E">
        <w:rPr>
          <w:b/>
          <w:bCs/>
        </w:rPr>
        <w:t>:</w:t>
      </w:r>
      <w:r w:rsidRPr="003F2E3E">
        <w:t xml:space="preserve"> Interfaz web donde usuarios</w:t>
      </w:r>
      <w:r w:rsidR="00BA2D8C">
        <w:t>,</w:t>
      </w:r>
      <w:r w:rsidRPr="003F2E3E">
        <w:t xml:space="preserve"> técnicos, analistas y responsables de seguridad pueden visualizar vulnerabilidades, alertas y métricas. Permite consultar reportes, filtrar información y simular la asignación de tareas de remediación.</w:t>
      </w:r>
    </w:p>
    <w:p w:rsidRPr="003F2E3E" w:rsidR="003F2E3E" w:rsidP="003F2E3E" w:rsidRDefault="003F2E3E" w14:paraId="46ADB7AE" w14:textId="6E5747A2">
      <w:pPr>
        <w:numPr>
          <w:ilvl w:val="0"/>
          <w:numId w:val="12"/>
        </w:numPr>
      </w:pPr>
      <w:r w:rsidRPr="003F2E3E">
        <w:rPr>
          <w:b/>
          <w:bCs/>
        </w:rPr>
        <w:t>Servidor de Aplicaciones:</w:t>
      </w:r>
      <w:r w:rsidRPr="003F2E3E">
        <w:t xml:space="preserve"> Motor central que coordina los flujos de datos y simula el análisis de vulnerabilidades, la priorización de riesgos y la generación de alertas. Administra la comunicación con los módulos de IA y la base de datos.</w:t>
      </w:r>
    </w:p>
    <w:p w:rsidRPr="003F2E3E" w:rsidR="003F2E3E" w:rsidP="003F2E3E" w:rsidRDefault="003F2E3E" w14:paraId="116C63EF" w14:textId="77777777">
      <w:pPr>
        <w:numPr>
          <w:ilvl w:val="0"/>
          <w:numId w:val="12"/>
        </w:numPr>
      </w:pPr>
      <w:r w:rsidRPr="003F2E3E">
        <w:rPr>
          <w:b/>
          <w:bCs/>
        </w:rPr>
        <w:t>Base de Datos Conceptual:</w:t>
      </w:r>
      <w:r w:rsidRPr="003F2E3E">
        <w:t xml:space="preserve"> Almacena de forma estructurada los activos, vulnerabilidades detectadas, alertas generadas y tareas de remediación. Facilita la trazabilidad, el seguimiento del proceso y la obtención de métricas para evaluación.</w:t>
      </w:r>
    </w:p>
    <w:p w:rsidRPr="003F2E3E" w:rsidR="003F2E3E" w:rsidP="003F2E3E" w:rsidRDefault="003F2E3E" w14:paraId="06427383" w14:textId="77777777">
      <w:pPr>
        <w:numPr>
          <w:ilvl w:val="0"/>
          <w:numId w:val="12"/>
        </w:numPr>
      </w:pPr>
      <w:r w:rsidRPr="003F2E3E">
        <w:rPr>
          <w:b/>
          <w:bCs/>
        </w:rPr>
        <w:t>Módulo de IA Conceptual:</w:t>
      </w:r>
      <w:r w:rsidRPr="003F2E3E">
        <w:t xml:space="preserve"> Representa las funcionalidades de detección automatizada y priorización de vulnerabilidades mediante técnicas de análisis de datos e inteligencia artificial, usando datos de ejemplo sin desplegar modelos reales.</w:t>
      </w:r>
    </w:p>
    <w:p w:rsidRPr="003F2E3E" w:rsidR="003F2E3E" w:rsidP="003F2E3E" w:rsidRDefault="003F2E3E" w14:paraId="3E561818" w14:textId="6020336D">
      <w:pPr>
        <w:numPr>
          <w:ilvl w:val="0"/>
          <w:numId w:val="12"/>
        </w:numPr>
      </w:pPr>
      <w:r w:rsidRPr="003F2E3E">
        <w:rPr>
          <w:b/>
          <w:bCs/>
        </w:rPr>
        <w:t>Módulo de Integración Conceptual:</w:t>
      </w:r>
      <w:r w:rsidRPr="003F2E3E">
        <w:t xml:space="preserve"> Simula posibles conexiones con sistemas externos, como inventarios de infraestructura, herramientas de monitorización o sistemas de </w:t>
      </w:r>
      <w:proofErr w:type="spellStart"/>
      <w:r w:rsidRPr="003F2E3E">
        <w:t>gestiónque</w:t>
      </w:r>
      <w:proofErr w:type="spellEnd"/>
      <w:r w:rsidRPr="003F2E3E">
        <w:t xml:space="preserve"> podrían abordarse en </w:t>
      </w:r>
      <w:proofErr w:type="spellStart"/>
      <w:r w:rsidRPr="003F2E3E">
        <w:t>sprints</w:t>
      </w:r>
      <w:proofErr w:type="spellEnd"/>
      <w:r w:rsidRPr="003F2E3E">
        <w:t xml:space="preserve"> posteriores.</w:t>
      </w:r>
    </w:p>
    <w:p w:rsidRPr="003F2E3E" w:rsidR="003F2E3E" w:rsidP="003F2E3E" w:rsidRDefault="003F2E3E" w14:paraId="2320BCB8" w14:textId="77777777"/>
    <w:p w:rsidRPr="000A119B" w:rsidR="000A119B" w:rsidP="000A119B" w:rsidRDefault="000A119B" w14:paraId="46F1DB79" w14:textId="22F5E89C">
      <w:pPr>
        <w:pStyle w:val="Heading2"/>
      </w:pPr>
      <w:bookmarkStart w:name="_Toc223004527" w:id="16"/>
      <w:r w:rsidRPr="000A119B">
        <w:rPr>
          <w:bCs/>
        </w:rPr>
        <w:t>3.2. Diagrama Conceptual del Sistema</w:t>
      </w:r>
      <w:bookmarkEnd w:id="16"/>
    </w:p>
    <w:p w:rsidR="002A7D8A" w:rsidP="002A7D8A" w:rsidRDefault="002A7D8A" w14:paraId="51EA43CD" w14:textId="77777777"/>
    <w:p w:rsidR="00AF0076" w:rsidP="00126056" w:rsidRDefault="00126056" w14:paraId="3B4D5507" w14:textId="4C5A3217">
      <w:pPr>
        <w:jc w:val="center"/>
      </w:pPr>
      <w:r>
        <w:rPr>
          <w:noProof/>
        </w:rPr>
        <w:drawing>
          <wp:inline distT="0" distB="0" distL="0" distR="0" wp14:anchorId="71A6DDEF" wp14:editId="1F9F9CBE">
            <wp:extent cx="6012105" cy="2440030"/>
            <wp:effectExtent l="0" t="0" r="8255" b="0"/>
            <wp:docPr id="862816699" name="Imagen 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16699" name="Imagen 9" descr="Diagram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380" cy="247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D8A" w:rsidP="22FD224D" w:rsidRDefault="002A7D8A" w14:paraId="1787B5E8" w14:textId="59AC661F">
      <w:pPr>
        <w:spacing w:after="200"/>
      </w:pPr>
    </w:p>
    <w:sectPr w:rsidR="002A7D8A" w:rsidSect="00527631">
      <w:headerReference w:type="default" r:id="rId15"/>
      <w:footerReference w:type="default" r:id="rId16"/>
      <w:footerReference w:type="first" r:id="rId17"/>
      <w:type w:val="continuous"/>
      <w:pgSz w:w="11906" w:h="16838" w:orient="portrait" w:code="9"/>
      <w:pgMar w:top="720" w:right="1152" w:bottom="720" w:left="1152" w:header="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3C87" w:rsidP="004B7E44" w:rsidRDefault="00ED3C87" w14:paraId="6A3BD2F9" w14:textId="77777777">
      <w:r>
        <w:separator/>
      </w:r>
    </w:p>
  </w:endnote>
  <w:endnote w:type="continuationSeparator" w:id="0">
    <w:p w:rsidR="00ED3C87" w:rsidP="004B7E44" w:rsidRDefault="00ED3C87" w14:paraId="3324500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Book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A4063E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801"/>
      <w:gridCol w:w="4801"/>
    </w:tblGrid>
    <w:tr w:rsidR="00E55321" w14:paraId="21C4658D" w14:textId="77777777">
      <w:tc>
        <w:tcPr>
          <w:tcW w:w="2500" w:type="pct"/>
          <w:shd w:val="clear" w:color="auto" w:fill="A4063E" w:themeFill="accent1"/>
          <w:vAlign w:val="center"/>
        </w:tcPr>
        <w:p w:rsidRPr="00560BB9" w:rsidR="00E55321" w:rsidRDefault="00ED3C87" w14:paraId="12E89825" w14:textId="0E49E629">
          <w:pPr>
            <w:pStyle w:val="Footer"/>
            <w:spacing w:before="80" w:after="80"/>
            <w:jc w:val="both"/>
            <w:rPr>
              <w:rFonts w:ascii="Aptos Display" w:hAnsi="Aptos Display"/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Aptos Display" w:hAnsi="Aptos Display"/>
                <w:caps/>
                <w:color w:val="FFFFFF" w:themeColor="background1"/>
                <w:sz w:val="18"/>
                <w:szCs w:val="18"/>
              </w:rPr>
              <w:alias w:val="Título"/>
              <w:tag w:val=""/>
              <w:id w:val="-578829839"/>
              <w:placeholder>
                <w:docPart w:val="B5649E15BEDF4A6F90DF7AE53BD3348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Pr="00560BB9" w:rsidR="009A21E8">
                <w:rPr>
                  <w:rFonts w:ascii="Aptos Display" w:hAnsi="Aptos Display"/>
                  <w:caps/>
                  <w:color w:val="FFFFFF" w:themeColor="background1"/>
                  <w:sz w:val="18"/>
                  <w:szCs w:val="18"/>
                </w:rPr>
                <w:t>DeSARROLLO Y GESTIÓN DE SISTEMAS DE INFORMACIÓN</w:t>
              </w:r>
            </w:sdtContent>
          </w:sdt>
        </w:p>
      </w:tc>
      <w:tc>
        <w:tcPr>
          <w:tcW w:w="2500" w:type="pct"/>
          <w:shd w:val="clear" w:color="auto" w:fill="A4063E" w:themeFill="accent1"/>
          <w:vAlign w:val="center"/>
        </w:tcPr>
        <w:sdt>
          <w:sdtPr>
            <w:rPr>
              <w:rFonts w:ascii="Aptos Display" w:hAnsi="Aptos Display"/>
              <w:caps/>
              <w:color w:val="FFFFFF" w:themeColor="background1"/>
              <w:sz w:val="18"/>
              <w:szCs w:val="18"/>
            </w:rPr>
            <w:alias w:val="Autor"/>
            <w:tag w:val=""/>
            <w:id w:val="-1822267932"/>
            <w:placeholder>
              <w:docPart w:val="DC2E8105781745889AB936AA0823D1EF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Pr="00560BB9" w:rsidR="00E55321" w:rsidP="00A90FCE" w:rsidRDefault="008A0402" w14:paraId="00218A54" w14:textId="5A0EAA12">
              <w:pPr>
                <w:pStyle w:val="Footer"/>
                <w:spacing w:before="80" w:after="80"/>
                <w:jc w:val="left"/>
                <w:rPr>
                  <w:rFonts w:ascii="Aptos Display" w:hAnsi="Aptos Display"/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rFonts w:ascii="Aptos Display" w:hAnsi="Aptos Display"/>
                  <w:caps/>
                  <w:color w:val="FFFFFF" w:themeColor="background1"/>
                  <w:sz w:val="18"/>
                  <w:szCs w:val="18"/>
                </w:rPr>
                <w:t>ingeniería informática uclm</w:t>
              </w:r>
            </w:p>
          </w:sdtContent>
        </w:sdt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718F" w:rsidP="004B7E44" w:rsidRDefault="005A718F" w14:paraId="534E617C" w14:textId="77777777">
        <w:pPr>
          <w:pStyle w:val="Footer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9120E9">
          <w:rPr>
            <w:noProof/>
            <w:lang w:bidi="es-ES"/>
          </w:rPr>
          <w:t>1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3C87" w:rsidP="004B7E44" w:rsidRDefault="00ED3C87" w14:paraId="580D9A6F" w14:textId="77777777">
      <w:r>
        <w:separator/>
      </w:r>
    </w:p>
  </w:footnote>
  <w:footnote w:type="continuationSeparator" w:id="0">
    <w:p w:rsidR="00ED3C87" w:rsidP="004B7E44" w:rsidRDefault="00ED3C87" w14:paraId="6C2329C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2210" w:type="dxa"/>
      <w:tblInd w:w="-113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AF0076" w:rsidTr="004B7E44" w14:paraId="14285523" w14:textId="77777777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:rsidR="004B7E44" w:rsidP="00FB5B75" w:rsidRDefault="00FB5B75" w14:paraId="2DEDBAE9" w14:textId="2E0C66EF">
          <w:pPr>
            <w:pStyle w:val="Header"/>
            <w:tabs>
              <w:tab w:val="left" w:pos="4515"/>
            </w:tabs>
          </w:pPr>
          <w:r>
            <w:rPr>
              <w:noProof/>
            </w:rPr>
            <w:drawing>
              <wp:anchor distT="0" distB="0" distL="114300" distR="114300" simplePos="0" relativeHeight="251658241" behindDoc="0" locked="0" layoutInCell="1" allowOverlap="1" wp14:anchorId="1BBFB21D" wp14:editId="35BDB81F">
                <wp:simplePos x="0" y="0"/>
                <wp:positionH relativeFrom="column">
                  <wp:posOffset>6285865</wp:posOffset>
                </wp:positionH>
                <wp:positionV relativeFrom="paragraph">
                  <wp:posOffset>-305435</wp:posOffset>
                </wp:positionV>
                <wp:extent cx="1419225" cy="848450"/>
                <wp:effectExtent l="0" t="0" r="0" b="8890"/>
                <wp:wrapNone/>
                <wp:docPr id="2132961641" name="Imagen 2" descr="Form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76208" name="Imagen 2" descr="Forma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848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E285F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D2CF4CA" wp14:editId="4D32EB99">
                <wp:simplePos x="0" y="0"/>
                <wp:positionH relativeFrom="column">
                  <wp:posOffset>9713595</wp:posOffset>
                </wp:positionH>
                <wp:positionV relativeFrom="paragraph">
                  <wp:posOffset>-152401</wp:posOffset>
                </wp:positionV>
                <wp:extent cx="1413087" cy="794313"/>
                <wp:effectExtent l="0" t="0" r="0" b="6350"/>
                <wp:wrapNone/>
                <wp:docPr id="975089978" name="Imagen 2" descr="Form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76208" name="Imagen 2" descr="Forma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596" cy="796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B7E44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02F5A00E" wp14:editId="579FBD31">
                    <wp:extent cx="1352282" cy="592428"/>
                    <wp:effectExtent l="0" t="0" r="635" b="0"/>
                    <wp:docPr id="11" name="Rectángul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881BDE" w:rsidR="004B7E44" w:rsidP="00E55321" w:rsidRDefault="00E55321" w14:paraId="52447D92" w14:textId="0856A98B">
                                <w:pPr>
                                  <w:jc w:val="center"/>
                                  <w:rPr>
                                    <w:b/>
                                    <w:color w:val="E6E7E8" w:themeColor="background2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color w:val="E6E7E8" w:themeColor="background2"/>
                                    <w:szCs w:val="24"/>
                                    <w:lang w:bidi="es-ES"/>
                                  </w:rPr>
                                  <w:t xml:space="preserve">       </w:t>
                                </w:r>
                                <w:r w:rsidRPr="00881BDE" w:rsidR="004B7E44">
                                  <w:rPr>
                                    <w:b/>
                                    <w:color w:val="E6E7E8" w:themeColor="background2"/>
                                    <w:szCs w:val="24"/>
                                    <w:lang w:bidi="es-ES"/>
                                  </w:rPr>
                                  <w:fldChar w:fldCharType="begin"/>
                                </w:r>
                                <w:r w:rsidRPr="00881BDE" w:rsidR="004B7E44">
                                  <w:rPr>
                                    <w:b/>
                                    <w:color w:val="E6E7E8" w:themeColor="background2"/>
                                    <w:szCs w:val="24"/>
                                    <w:lang w:bidi="es-ES"/>
                                  </w:rPr>
                                  <w:instrText xml:space="preserve"> PAGE  \* Arabic  \* MERGEFORMAT </w:instrText>
                                </w:r>
                                <w:r w:rsidRPr="00881BDE" w:rsidR="004B7E44">
                                  <w:rPr>
                                    <w:b/>
                                    <w:color w:val="E6E7E8" w:themeColor="background2"/>
                                    <w:szCs w:val="24"/>
                                    <w:lang w:bidi="es-ES"/>
                                  </w:rPr>
                                  <w:fldChar w:fldCharType="separate"/>
                                </w:r>
                                <w:r w:rsidRPr="00881BDE" w:rsidR="009120E9">
                                  <w:rPr>
                                    <w:b/>
                                    <w:noProof/>
                                    <w:color w:val="E6E7E8" w:themeColor="background2"/>
                                    <w:szCs w:val="24"/>
                                    <w:lang w:bidi="es-ES"/>
                                  </w:rPr>
                                  <w:t>2</w:t>
                                </w:r>
                                <w:r w:rsidRPr="00881BDE" w:rsidR="004B7E44">
                                  <w:rPr>
                                    <w:b/>
                                    <w:color w:val="E6E7E8" w:themeColor="background2"/>
                                    <w:szCs w:val="24"/>
                                    <w:lang w:bidi="es-E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id="Rectángulo 11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30" fillcolor="#a4063e [3204]" stroked="f" strokeweight="2pt" w14:anchorId="02F5A0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">
                    <v:textbox>
                      <w:txbxContent>
                        <w:p w:rsidRPr="00881BDE" w:rsidR="004B7E44" w:rsidP="00E55321" w:rsidRDefault="00E55321" w14:paraId="52447D92" w14:textId="0856A98B">
                          <w:pPr>
                            <w:jc w:val="center"/>
                            <w:rPr>
                              <w:b/>
                              <w:color w:val="E6E7E8" w:themeColor="background2"/>
                              <w:szCs w:val="24"/>
                            </w:rPr>
                          </w:pPr>
                          <w:r>
                            <w:rPr>
                              <w:b/>
                              <w:color w:val="E6E7E8" w:themeColor="background2"/>
                              <w:szCs w:val="24"/>
                              <w:lang w:bidi="es-ES"/>
                            </w:rPr>
                            <w:t xml:space="preserve">       </w:t>
                          </w:r>
                          <w:r w:rsidRPr="00881BDE" w:rsidR="004B7E44">
                            <w:rPr>
                              <w:b/>
                              <w:color w:val="E6E7E8" w:themeColor="background2"/>
                              <w:szCs w:val="24"/>
                              <w:lang w:bidi="es-ES"/>
                            </w:rPr>
                            <w:fldChar w:fldCharType="begin"/>
                          </w:r>
                          <w:r w:rsidRPr="00881BDE" w:rsidR="004B7E44">
                            <w:rPr>
                              <w:b/>
                              <w:color w:val="E6E7E8" w:themeColor="background2"/>
                              <w:szCs w:val="24"/>
                              <w:lang w:bidi="es-ES"/>
                            </w:rPr>
                            <w:instrText xml:space="preserve"> PAGE  \* Arabic  \* MERGEFORMAT </w:instrText>
                          </w:r>
                          <w:r w:rsidRPr="00881BDE" w:rsidR="004B7E44">
                            <w:rPr>
                              <w:b/>
                              <w:color w:val="E6E7E8" w:themeColor="background2"/>
                              <w:szCs w:val="24"/>
                              <w:lang w:bidi="es-ES"/>
                            </w:rPr>
                            <w:fldChar w:fldCharType="separate"/>
                          </w:r>
                          <w:r w:rsidRPr="00881BDE" w:rsidR="009120E9">
                            <w:rPr>
                              <w:b/>
                              <w:noProof/>
                              <w:color w:val="E6E7E8" w:themeColor="background2"/>
                              <w:szCs w:val="24"/>
                              <w:lang w:bidi="es-ES"/>
                            </w:rPr>
                            <w:t>2</w:t>
                          </w:r>
                          <w:r w:rsidRPr="00881BDE" w:rsidR="004B7E44">
                            <w:rPr>
                              <w:b/>
                              <w:color w:val="E6E7E8" w:themeColor="background2"/>
                              <w:szCs w:val="24"/>
                              <w:lang w:bidi="es-ES"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  <w:r>
            <w:tab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1A6D"/>
    <w:multiLevelType w:val="multilevel"/>
    <w:tmpl w:val="0110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FA26FA"/>
    <w:multiLevelType w:val="multilevel"/>
    <w:tmpl w:val="E6C6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DC86BD2"/>
    <w:multiLevelType w:val="multilevel"/>
    <w:tmpl w:val="33688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4417D"/>
    <w:multiLevelType w:val="multilevel"/>
    <w:tmpl w:val="1196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3769B6"/>
    <w:multiLevelType w:val="multilevel"/>
    <w:tmpl w:val="7E9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604FF5"/>
    <w:multiLevelType w:val="multilevel"/>
    <w:tmpl w:val="2852343E"/>
    <w:styleLink w:val="Listaactual1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520"/>
      </w:pPr>
      <w:rPr>
        <w:rFonts w:hint="default"/>
      </w:rPr>
    </w:lvl>
  </w:abstractNum>
  <w:abstractNum w:abstractNumId="6" w15:restartNumberingAfterBreak="0">
    <w:nsid w:val="3A615DC0"/>
    <w:multiLevelType w:val="multilevel"/>
    <w:tmpl w:val="C880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0D31497"/>
    <w:multiLevelType w:val="multilevel"/>
    <w:tmpl w:val="4314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44008AB"/>
    <w:multiLevelType w:val="multilevel"/>
    <w:tmpl w:val="5CF8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9601E3C"/>
    <w:multiLevelType w:val="multilevel"/>
    <w:tmpl w:val="2F3E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C087802"/>
    <w:multiLevelType w:val="multilevel"/>
    <w:tmpl w:val="7AA8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A7F21D8"/>
    <w:multiLevelType w:val="multilevel"/>
    <w:tmpl w:val="0E92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27996193">
    <w:abstractNumId w:val="5"/>
  </w:num>
  <w:num w:numId="2" w16cid:durableId="1401751620">
    <w:abstractNumId w:val="8"/>
  </w:num>
  <w:num w:numId="3" w16cid:durableId="1354266262">
    <w:abstractNumId w:val="2"/>
  </w:num>
  <w:num w:numId="4" w16cid:durableId="1556626022">
    <w:abstractNumId w:val="0"/>
  </w:num>
  <w:num w:numId="5" w16cid:durableId="2113436217">
    <w:abstractNumId w:val="10"/>
  </w:num>
  <w:num w:numId="6" w16cid:durableId="972979946">
    <w:abstractNumId w:val="4"/>
  </w:num>
  <w:num w:numId="7" w16cid:durableId="1041781650">
    <w:abstractNumId w:val="11"/>
  </w:num>
  <w:num w:numId="8" w16cid:durableId="962268227">
    <w:abstractNumId w:val="7"/>
  </w:num>
  <w:num w:numId="9" w16cid:durableId="346256464">
    <w:abstractNumId w:val="9"/>
  </w:num>
  <w:num w:numId="10" w16cid:durableId="1974365921">
    <w:abstractNumId w:val="6"/>
  </w:num>
  <w:num w:numId="11" w16cid:durableId="1962564153">
    <w:abstractNumId w:val="3"/>
  </w:num>
  <w:num w:numId="12" w16cid:durableId="169950485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attachedTemplate r:id="rId1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05"/>
    <w:rsid w:val="000015DA"/>
    <w:rsid w:val="00007749"/>
    <w:rsid w:val="00007A4B"/>
    <w:rsid w:val="00021E2A"/>
    <w:rsid w:val="000310FA"/>
    <w:rsid w:val="000449F4"/>
    <w:rsid w:val="00045DA8"/>
    <w:rsid w:val="00046BF3"/>
    <w:rsid w:val="00056A3F"/>
    <w:rsid w:val="00056D18"/>
    <w:rsid w:val="00061975"/>
    <w:rsid w:val="000645DA"/>
    <w:rsid w:val="00065340"/>
    <w:rsid w:val="0006607B"/>
    <w:rsid w:val="00070C41"/>
    <w:rsid w:val="000713CB"/>
    <w:rsid w:val="00072411"/>
    <w:rsid w:val="00073AF6"/>
    <w:rsid w:val="000821D9"/>
    <w:rsid w:val="00082F8E"/>
    <w:rsid w:val="00083517"/>
    <w:rsid w:val="0009285C"/>
    <w:rsid w:val="00095316"/>
    <w:rsid w:val="00096887"/>
    <w:rsid w:val="000A119B"/>
    <w:rsid w:val="000A5700"/>
    <w:rsid w:val="000A5F89"/>
    <w:rsid w:val="000A6F8A"/>
    <w:rsid w:val="000B00E7"/>
    <w:rsid w:val="000B3AC8"/>
    <w:rsid w:val="000B7BBE"/>
    <w:rsid w:val="000C718F"/>
    <w:rsid w:val="000D1BFC"/>
    <w:rsid w:val="000D51C2"/>
    <w:rsid w:val="000D568C"/>
    <w:rsid w:val="000D67E0"/>
    <w:rsid w:val="000E306C"/>
    <w:rsid w:val="000E74CC"/>
    <w:rsid w:val="000E780D"/>
    <w:rsid w:val="000F0054"/>
    <w:rsid w:val="0010058D"/>
    <w:rsid w:val="00103C70"/>
    <w:rsid w:val="001070BC"/>
    <w:rsid w:val="001075EB"/>
    <w:rsid w:val="00123801"/>
    <w:rsid w:val="00126056"/>
    <w:rsid w:val="00127A7D"/>
    <w:rsid w:val="00132263"/>
    <w:rsid w:val="001355B3"/>
    <w:rsid w:val="00141DEE"/>
    <w:rsid w:val="00151F8E"/>
    <w:rsid w:val="001605BB"/>
    <w:rsid w:val="00160C34"/>
    <w:rsid w:val="00166408"/>
    <w:rsid w:val="00167781"/>
    <w:rsid w:val="00172780"/>
    <w:rsid w:val="00172F1C"/>
    <w:rsid w:val="001830AD"/>
    <w:rsid w:val="00186A53"/>
    <w:rsid w:val="00186EA2"/>
    <w:rsid w:val="001903DA"/>
    <w:rsid w:val="00191233"/>
    <w:rsid w:val="001A08C1"/>
    <w:rsid w:val="001A155F"/>
    <w:rsid w:val="001A1848"/>
    <w:rsid w:val="001A5E02"/>
    <w:rsid w:val="001A67A3"/>
    <w:rsid w:val="001A6EA4"/>
    <w:rsid w:val="001B0B36"/>
    <w:rsid w:val="001B0BA8"/>
    <w:rsid w:val="001B1EED"/>
    <w:rsid w:val="001B3E10"/>
    <w:rsid w:val="001B6C63"/>
    <w:rsid w:val="001B7663"/>
    <w:rsid w:val="001C4D05"/>
    <w:rsid w:val="001C6550"/>
    <w:rsid w:val="001E3392"/>
    <w:rsid w:val="00204748"/>
    <w:rsid w:val="00204781"/>
    <w:rsid w:val="002052F7"/>
    <w:rsid w:val="0021034F"/>
    <w:rsid w:val="002128B5"/>
    <w:rsid w:val="00212F81"/>
    <w:rsid w:val="00213AE7"/>
    <w:rsid w:val="00221AA4"/>
    <w:rsid w:val="00225C42"/>
    <w:rsid w:val="00226709"/>
    <w:rsid w:val="00227179"/>
    <w:rsid w:val="0023622B"/>
    <w:rsid w:val="00236EAE"/>
    <w:rsid w:val="00241188"/>
    <w:rsid w:val="0024688C"/>
    <w:rsid w:val="00264396"/>
    <w:rsid w:val="00271E4A"/>
    <w:rsid w:val="00272834"/>
    <w:rsid w:val="002742C6"/>
    <w:rsid w:val="00285605"/>
    <w:rsid w:val="00293B83"/>
    <w:rsid w:val="002958FD"/>
    <w:rsid w:val="002A0C68"/>
    <w:rsid w:val="002A7D8A"/>
    <w:rsid w:val="002B12B9"/>
    <w:rsid w:val="002B1827"/>
    <w:rsid w:val="002B73BE"/>
    <w:rsid w:val="002C701C"/>
    <w:rsid w:val="002D03A9"/>
    <w:rsid w:val="002D7780"/>
    <w:rsid w:val="002E1751"/>
    <w:rsid w:val="002E285F"/>
    <w:rsid w:val="002E6D57"/>
    <w:rsid w:val="002E7BCF"/>
    <w:rsid w:val="002F3C78"/>
    <w:rsid w:val="002F6B18"/>
    <w:rsid w:val="003077DC"/>
    <w:rsid w:val="00307AFB"/>
    <w:rsid w:val="0031375B"/>
    <w:rsid w:val="00313C6C"/>
    <w:rsid w:val="00315D5F"/>
    <w:rsid w:val="00330A3D"/>
    <w:rsid w:val="00333B39"/>
    <w:rsid w:val="0034268E"/>
    <w:rsid w:val="00345B54"/>
    <w:rsid w:val="00345CEE"/>
    <w:rsid w:val="0034643D"/>
    <w:rsid w:val="0034733E"/>
    <w:rsid w:val="00347DBE"/>
    <w:rsid w:val="00361126"/>
    <w:rsid w:val="00373091"/>
    <w:rsid w:val="00376C8A"/>
    <w:rsid w:val="00380C1B"/>
    <w:rsid w:val="003921B9"/>
    <w:rsid w:val="003A0B66"/>
    <w:rsid w:val="003B28AF"/>
    <w:rsid w:val="003C2429"/>
    <w:rsid w:val="003D511C"/>
    <w:rsid w:val="003D5585"/>
    <w:rsid w:val="003E38FF"/>
    <w:rsid w:val="003F0C1F"/>
    <w:rsid w:val="003F2CC3"/>
    <w:rsid w:val="003F2E3E"/>
    <w:rsid w:val="00401900"/>
    <w:rsid w:val="0040343F"/>
    <w:rsid w:val="004074F1"/>
    <w:rsid w:val="00412722"/>
    <w:rsid w:val="00435453"/>
    <w:rsid w:val="00437D70"/>
    <w:rsid w:val="0044191B"/>
    <w:rsid w:val="004500BC"/>
    <w:rsid w:val="00450264"/>
    <w:rsid w:val="00455D5F"/>
    <w:rsid w:val="004573E2"/>
    <w:rsid w:val="004615EC"/>
    <w:rsid w:val="00465A24"/>
    <w:rsid w:val="004720A3"/>
    <w:rsid w:val="00475463"/>
    <w:rsid w:val="00482800"/>
    <w:rsid w:val="00484031"/>
    <w:rsid w:val="00484AD0"/>
    <w:rsid w:val="0049620E"/>
    <w:rsid w:val="004A04EF"/>
    <w:rsid w:val="004B1732"/>
    <w:rsid w:val="004B60EE"/>
    <w:rsid w:val="004B644B"/>
    <w:rsid w:val="004B7E44"/>
    <w:rsid w:val="004C0961"/>
    <w:rsid w:val="004C580B"/>
    <w:rsid w:val="004D0ECE"/>
    <w:rsid w:val="004D5252"/>
    <w:rsid w:val="004E37EB"/>
    <w:rsid w:val="004E3831"/>
    <w:rsid w:val="004E55F0"/>
    <w:rsid w:val="004E581D"/>
    <w:rsid w:val="004E62B3"/>
    <w:rsid w:val="004F15D5"/>
    <w:rsid w:val="004F17F9"/>
    <w:rsid w:val="004F2B86"/>
    <w:rsid w:val="004F39FC"/>
    <w:rsid w:val="004F6CAF"/>
    <w:rsid w:val="00500EEA"/>
    <w:rsid w:val="005063D2"/>
    <w:rsid w:val="00510065"/>
    <w:rsid w:val="00514131"/>
    <w:rsid w:val="00527631"/>
    <w:rsid w:val="00545193"/>
    <w:rsid w:val="00545E47"/>
    <w:rsid w:val="005504B0"/>
    <w:rsid w:val="00560BB9"/>
    <w:rsid w:val="00562CAF"/>
    <w:rsid w:val="00567FE1"/>
    <w:rsid w:val="00573FE5"/>
    <w:rsid w:val="005761B3"/>
    <w:rsid w:val="00590744"/>
    <w:rsid w:val="00593631"/>
    <w:rsid w:val="00594E0A"/>
    <w:rsid w:val="005968CF"/>
    <w:rsid w:val="005A6608"/>
    <w:rsid w:val="005A718F"/>
    <w:rsid w:val="005A757F"/>
    <w:rsid w:val="005B2278"/>
    <w:rsid w:val="005B56F3"/>
    <w:rsid w:val="005B5B51"/>
    <w:rsid w:val="005B6143"/>
    <w:rsid w:val="005C0311"/>
    <w:rsid w:val="005C22DF"/>
    <w:rsid w:val="005C5985"/>
    <w:rsid w:val="005C6A2C"/>
    <w:rsid w:val="005C7435"/>
    <w:rsid w:val="005D0F97"/>
    <w:rsid w:val="005E34DE"/>
    <w:rsid w:val="005F16D7"/>
    <w:rsid w:val="005F4C52"/>
    <w:rsid w:val="00603965"/>
    <w:rsid w:val="006060D6"/>
    <w:rsid w:val="00606EB4"/>
    <w:rsid w:val="00633D73"/>
    <w:rsid w:val="00634D68"/>
    <w:rsid w:val="006374D7"/>
    <w:rsid w:val="006407CC"/>
    <w:rsid w:val="006457FB"/>
    <w:rsid w:val="00651DE1"/>
    <w:rsid w:val="0065398C"/>
    <w:rsid w:val="00653B0B"/>
    <w:rsid w:val="00660C30"/>
    <w:rsid w:val="006646AA"/>
    <w:rsid w:val="00667E14"/>
    <w:rsid w:val="0067041D"/>
    <w:rsid w:val="00672459"/>
    <w:rsid w:val="00676772"/>
    <w:rsid w:val="00696426"/>
    <w:rsid w:val="0069795E"/>
    <w:rsid w:val="006A3CE7"/>
    <w:rsid w:val="006B3289"/>
    <w:rsid w:val="006B42F6"/>
    <w:rsid w:val="006C7461"/>
    <w:rsid w:val="006D1541"/>
    <w:rsid w:val="006D516F"/>
    <w:rsid w:val="006E1204"/>
    <w:rsid w:val="006E32D0"/>
    <w:rsid w:val="006E4C5E"/>
    <w:rsid w:val="006E5475"/>
    <w:rsid w:val="006E68FA"/>
    <w:rsid w:val="006E7CF4"/>
    <w:rsid w:val="006F043B"/>
    <w:rsid w:val="006F29CE"/>
    <w:rsid w:val="00707B80"/>
    <w:rsid w:val="00711B07"/>
    <w:rsid w:val="007153E3"/>
    <w:rsid w:val="00715444"/>
    <w:rsid w:val="00720BB8"/>
    <w:rsid w:val="00724A46"/>
    <w:rsid w:val="007275D2"/>
    <w:rsid w:val="00737A00"/>
    <w:rsid w:val="00747CA6"/>
    <w:rsid w:val="00747E2E"/>
    <w:rsid w:val="007516CF"/>
    <w:rsid w:val="00763F0C"/>
    <w:rsid w:val="00770095"/>
    <w:rsid w:val="007812C8"/>
    <w:rsid w:val="0078306E"/>
    <w:rsid w:val="00796102"/>
    <w:rsid w:val="00797041"/>
    <w:rsid w:val="007A1354"/>
    <w:rsid w:val="007A5BBD"/>
    <w:rsid w:val="007A6364"/>
    <w:rsid w:val="007A7F01"/>
    <w:rsid w:val="007C44D2"/>
    <w:rsid w:val="007C6274"/>
    <w:rsid w:val="007D2B9A"/>
    <w:rsid w:val="007D5D20"/>
    <w:rsid w:val="007E070C"/>
    <w:rsid w:val="007E270C"/>
    <w:rsid w:val="007E601C"/>
    <w:rsid w:val="007F2853"/>
    <w:rsid w:val="007F322D"/>
    <w:rsid w:val="007F5A91"/>
    <w:rsid w:val="00812111"/>
    <w:rsid w:val="008162AB"/>
    <w:rsid w:val="0082146D"/>
    <w:rsid w:val="008217C0"/>
    <w:rsid w:val="008269E2"/>
    <w:rsid w:val="008473B8"/>
    <w:rsid w:val="00850064"/>
    <w:rsid w:val="00850B14"/>
    <w:rsid w:val="008531AA"/>
    <w:rsid w:val="0086692F"/>
    <w:rsid w:val="00870F20"/>
    <w:rsid w:val="00875BD3"/>
    <w:rsid w:val="00880E2C"/>
    <w:rsid w:val="00881BDE"/>
    <w:rsid w:val="008844E4"/>
    <w:rsid w:val="00885929"/>
    <w:rsid w:val="00886977"/>
    <w:rsid w:val="0088757B"/>
    <w:rsid w:val="008968E8"/>
    <w:rsid w:val="008A0402"/>
    <w:rsid w:val="008A1C29"/>
    <w:rsid w:val="008B33BC"/>
    <w:rsid w:val="008B4177"/>
    <w:rsid w:val="008B5062"/>
    <w:rsid w:val="008B56B4"/>
    <w:rsid w:val="008B5A1E"/>
    <w:rsid w:val="008C0A18"/>
    <w:rsid w:val="008C1321"/>
    <w:rsid w:val="008C5599"/>
    <w:rsid w:val="008C5E81"/>
    <w:rsid w:val="008C64A0"/>
    <w:rsid w:val="008D222A"/>
    <w:rsid w:val="008D71F7"/>
    <w:rsid w:val="008D7CF8"/>
    <w:rsid w:val="008E116A"/>
    <w:rsid w:val="008E1356"/>
    <w:rsid w:val="008E2FFD"/>
    <w:rsid w:val="008F238A"/>
    <w:rsid w:val="008F4F5F"/>
    <w:rsid w:val="009120E9"/>
    <w:rsid w:val="00917ECA"/>
    <w:rsid w:val="00921FB6"/>
    <w:rsid w:val="00922014"/>
    <w:rsid w:val="009234F4"/>
    <w:rsid w:val="00926AD8"/>
    <w:rsid w:val="009317F0"/>
    <w:rsid w:val="00943B8B"/>
    <w:rsid w:val="00945900"/>
    <w:rsid w:val="00946CFE"/>
    <w:rsid w:val="0094768B"/>
    <w:rsid w:val="00950670"/>
    <w:rsid w:val="0095177D"/>
    <w:rsid w:val="009539DA"/>
    <w:rsid w:val="009546CB"/>
    <w:rsid w:val="00955596"/>
    <w:rsid w:val="00965F4A"/>
    <w:rsid w:val="009668B8"/>
    <w:rsid w:val="009676C3"/>
    <w:rsid w:val="009777D4"/>
    <w:rsid w:val="00990EBF"/>
    <w:rsid w:val="009920B6"/>
    <w:rsid w:val="00993AEB"/>
    <w:rsid w:val="00996A63"/>
    <w:rsid w:val="009A12AB"/>
    <w:rsid w:val="009A1D26"/>
    <w:rsid w:val="009A21E8"/>
    <w:rsid w:val="009A295A"/>
    <w:rsid w:val="009A3036"/>
    <w:rsid w:val="009A500F"/>
    <w:rsid w:val="009A7516"/>
    <w:rsid w:val="009B1DFA"/>
    <w:rsid w:val="009B3F52"/>
    <w:rsid w:val="009B75E9"/>
    <w:rsid w:val="009C227E"/>
    <w:rsid w:val="009C396C"/>
    <w:rsid w:val="009C7BF1"/>
    <w:rsid w:val="009D1874"/>
    <w:rsid w:val="009D22FF"/>
    <w:rsid w:val="009E7EFB"/>
    <w:rsid w:val="009F23F7"/>
    <w:rsid w:val="009F6592"/>
    <w:rsid w:val="00A034C4"/>
    <w:rsid w:val="00A1213A"/>
    <w:rsid w:val="00A14503"/>
    <w:rsid w:val="00A15946"/>
    <w:rsid w:val="00A166F1"/>
    <w:rsid w:val="00A27D50"/>
    <w:rsid w:val="00A32A9A"/>
    <w:rsid w:val="00A36372"/>
    <w:rsid w:val="00A37A28"/>
    <w:rsid w:val="00A41EF1"/>
    <w:rsid w:val="00A504E4"/>
    <w:rsid w:val="00A5064F"/>
    <w:rsid w:val="00A523C2"/>
    <w:rsid w:val="00A56AE1"/>
    <w:rsid w:val="00A65EBF"/>
    <w:rsid w:val="00A6632B"/>
    <w:rsid w:val="00A7554B"/>
    <w:rsid w:val="00A80E14"/>
    <w:rsid w:val="00A82C0A"/>
    <w:rsid w:val="00A87D3D"/>
    <w:rsid w:val="00A9099F"/>
    <w:rsid w:val="00A90FCE"/>
    <w:rsid w:val="00A91CCA"/>
    <w:rsid w:val="00A9211B"/>
    <w:rsid w:val="00A92F29"/>
    <w:rsid w:val="00A94DDB"/>
    <w:rsid w:val="00A95E6C"/>
    <w:rsid w:val="00AA0EDC"/>
    <w:rsid w:val="00AA5C05"/>
    <w:rsid w:val="00AB715A"/>
    <w:rsid w:val="00AC1152"/>
    <w:rsid w:val="00AC18AF"/>
    <w:rsid w:val="00AC2305"/>
    <w:rsid w:val="00AC36D3"/>
    <w:rsid w:val="00AC3CA9"/>
    <w:rsid w:val="00AD0684"/>
    <w:rsid w:val="00AD397E"/>
    <w:rsid w:val="00AD61CA"/>
    <w:rsid w:val="00AE1900"/>
    <w:rsid w:val="00AF0076"/>
    <w:rsid w:val="00AF2F6B"/>
    <w:rsid w:val="00AF513B"/>
    <w:rsid w:val="00AF593F"/>
    <w:rsid w:val="00AF764C"/>
    <w:rsid w:val="00B0070D"/>
    <w:rsid w:val="00B0291D"/>
    <w:rsid w:val="00B06BA6"/>
    <w:rsid w:val="00B1008D"/>
    <w:rsid w:val="00B100D6"/>
    <w:rsid w:val="00B12AA7"/>
    <w:rsid w:val="00B17A7D"/>
    <w:rsid w:val="00B23F64"/>
    <w:rsid w:val="00B26F03"/>
    <w:rsid w:val="00B323FC"/>
    <w:rsid w:val="00B45F78"/>
    <w:rsid w:val="00B537F7"/>
    <w:rsid w:val="00B55D1C"/>
    <w:rsid w:val="00B572B4"/>
    <w:rsid w:val="00B57BD6"/>
    <w:rsid w:val="00B65433"/>
    <w:rsid w:val="00B71CF6"/>
    <w:rsid w:val="00B75229"/>
    <w:rsid w:val="00B80BF4"/>
    <w:rsid w:val="00B8113B"/>
    <w:rsid w:val="00B822B2"/>
    <w:rsid w:val="00B92224"/>
    <w:rsid w:val="00B9424B"/>
    <w:rsid w:val="00BA12DA"/>
    <w:rsid w:val="00BA2D8C"/>
    <w:rsid w:val="00BA34AF"/>
    <w:rsid w:val="00BA356D"/>
    <w:rsid w:val="00BA5514"/>
    <w:rsid w:val="00BB09FC"/>
    <w:rsid w:val="00BB20A4"/>
    <w:rsid w:val="00BB492A"/>
    <w:rsid w:val="00BE21DC"/>
    <w:rsid w:val="00C00371"/>
    <w:rsid w:val="00C00ECA"/>
    <w:rsid w:val="00C016A0"/>
    <w:rsid w:val="00C10884"/>
    <w:rsid w:val="00C128B1"/>
    <w:rsid w:val="00C16EAD"/>
    <w:rsid w:val="00C30AA0"/>
    <w:rsid w:val="00C5628E"/>
    <w:rsid w:val="00C654DC"/>
    <w:rsid w:val="00C82916"/>
    <w:rsid w:val="00C83376"/>
    <w:rsid w:val="00C849F9"/>
    <w:rsid w:val="00C92153"/>
    <w:rsid w:val="00C93B22"/>
    <w:rsid w:val="00CB0C04"/>
    <w:rsid w:val="00CB2AC2"/>
    <w:rsid w:val="00CC41D9"/>
    <w:rsid w:val="00CC4746"/>
    <w:rsid w:val="00CC4D03"/>
    <w:rsid w:val="00CC5144"/>
    <w:rsid w:val="00CD110E"/>
    <w:rsid w:val="00CD1B1B"/>
    <w:rsid w:val="00CD3980"/>
    <w:rsid w:val="00CE175F"/>
    <w:rsid w:val="00CE6137"/>
    <w:rsid w:val="00CE7C1E"/>
    <w:rsid w:val="00CF3E48"/>
    <w:rsid w:val="00CF4FDF"/>
    <w:rsid w:val="00CF5551"/>
    <w:rsid w:val="00CF5B78"/>
    <w:rsid w:val="00D16D35"/>
    <w:rsid w:val="00D21209"/>
    <w:rsid w:val="00D22823"/>
    <w:rsid w:val="00D2466C"/>
    <w:rsid w:val="00D30671"/>
    <w:rsid w:val="00D33A71"/>
    <w:rsid w:val="00D34F14"/>
    <w:rsid w:val="00D35B48"/>
    <w:rsid w:val="00D3687B"/>
    <w:rsid w:val="00D37DF3"/>
    <w:rsid w:val="00D4439D"/>
    <w:rsid w:val="00D507A8"/>
    <w:rsid w:val="00D52197"/>
    <w:rsid w:val="00D573C4"/>
    <w:rsid w:val="00D57CCC"/>
    <w:rsid w:val="00D61A6B"/>
    <w:rsid w:val="00D645DC"/>
    <w:rsid w:val="00D7562D"/>
    <w:rsid w:val="00D7740A"/>
    <w:rsid w:val="00D83315"/>
    <w:rsid w:val="00D95D45"/>
    <w:rsid w:val="00D965DF"/>
    <w:rsid w:val="00DB1790"/>
    <w:rsid w:val="00DB25DE"/>
    <w:rsid w:val="00DB26A7"/>
    <w:rsid w:val="00DB6EBF"/>
    <w:rsid w:val="00DC0BF7"/>
    <w:rsid w:val="00DD0778"/>
    <w:rsid w:val="00DD6A8C"/>
    <w:rsid w:val="00DE0370"/>
    <w:rsid w:val="00DE5470"/>
    <w:rsid w:val="00DE62F2"/>
    <w:rsid w:val="00DE7305"/>
    <w:rsid w:val="00DF7180"/>
    <w:rsid w:val="00DF7716"/>
    <w:rsid w:val="00E05E58"/>
    <w:rsid w:val="00E110F2"/>
    <w:rsid w:val="00E13A20"/>
    <w:rsid w:val="00E203FB"/>
    <w:rsid w:val="00E22610"/>
    <w:rsid w:val="00E32707"/>
    <w:rsid w:val="00E37172"/>
    <w:rsid w:val="00E42B05"/>
    <w:rsid w:val="00E45BD5"/>
    <w:rsid w:val="00E47F43"/>
    <w:rsid w:val="00E55321"/>
    <w:rsid w:val="00E55C33"/>
    <w:rsid w:val="00E56D3C"/>
    <w:rsid w:val="00E7291B"/>
    <w:rsid w:val="00E73C39"/>
    <w:rsid w:val="00E76CAD"/>
    <w:rsid w:val="00E77AA8"/>
    <w:rsid w:val="00E816D9"/>
    <w:rsid w:val="00E84C8F"/>
    <w:rsid w:val="00E92DCF"/>
    <w:rsid w:val="00E94B5F"/>
    <w:rsid w:val="00EA109F"/>
    <w:rsid w:val="00EA4302"/>
    <w:rsid w:val="00EA49B0"/>
    <w:rsid w:val="00EB0472"/>
    <w:rsid w:val="00EB2DFE"/>
    <w:rsid w:val="00EB52C2"/>
    <w:rsid w:val="00EB54A5"/>
    <w:rsid w:val="00EC29E6"/>
    <w:rsid w:val="00ED13D8"/>
    <w:rsid w:val="00ED1F2E"/>
    <w:rsid w:val="00ED3C87"/>
    <w:rsid w:val="00EE1746"/>
    <w:rsid w:val="00EE1925"/>
    <w:rsid w:val="00EE49D1"/>
    <w:rsid w:val="00EF420A"/>
    <w:rsid w:val="00EF69C4"/>
    <w:rsid w:val="00F01E9D"/>
    <w:rsid w:val="00F0479A"/>
    <w:rsid w:val="00F10101"/>
    <w:rsid w:val="00F1025E"/>
    <w:rsid w:val="00F148E0"/>
    <w:rsid w:val="00F15453"/>
    <w:rsid w:val="00F161F0"/>
    <w:rsid w:val="00F2064C"/>
    <w:rsid w:val="00F264F6"/>
    <w:rsid w:val="00F37DB0"/>
    <w:rsid w:val="00F47F79"/>
    <w:rsid w:val="00F72488"/>
    <w:rsid w:val="00F81FD3"/>
    <w:rsid w:val="00F8264D"/>
    <w:rsid w:val="00F864A9"/>
    <w:rsid w:val="00F86E4C"/>
    <w:rsid w:val="00F90074"/>
    <w:rsid w:val="00F91CF0"/>
    <w:rsid w:val="00F91D02"/>
    <w:rsid w:val="00F93D8D"/>
    <w:rsid w:val="00FA741E"/>
    <w:rsid w:val="00FB0BF9"/>
    <w:rsid w:val="00FB5B75"/>
    <w:rsid w:val="00FB6915"/>
    <w:rsid w:val="00FC68B5"/>
    <w:rsid w:val="00FD7373"/>
    <w:rsid w:val="00FE0F97"/>
    <w:rsid w:val="00FE39AC"/>
    <w:rsid w:val="00FF227C"/>
    <w:rsid w:val="0993BED6"/>
    <w:rsid w:val="22FD224D"/>
    <w:rsid w:val="2A650965"/>
    <w:rsid w:val="5D3B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80CB1"/>
  <w15:chartTrackingRefBased/>
  <w15:docId w15:val="{3D2EF62C-9C68-440C-8B87-A97A674C1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semiHidden="1" w:unhideWhenUsed="1" w:qFormat="1"/>
    <w:lsdException w:name="heading 3" w:uiPriority="2" w:semiHidden="1" w:unhideWhenUsed="1" w:qFormat="1"/>
    <w:lsdException w:name="heading 4" w:uiPriority="2" w:semiHidden="1" w:unhideWhenUsed="1" w:qFormat="1"/>
    <w:lsdException w:name="heading 5" w:uiPriority="2" w:semiHidden="1" w:unhideWhenUsed="1" w:qFormat="1"/>
    <w:lsdException w:name="heading 6" w:uiPriority="2" w:semiHidden="1" w:unhideWhenUsed="1" w:qFormat="1"/>
    <w:lsdException w:name="heading 7" w:uiPriority="2" w:semiHidden="1" w:unhideWhenUsed="1" w:qFormat="1"/>
    <w:lsdException w:name="heading 8" w:uiPriority="2" w:semiHidden="1" w:unhideWhenUsed="1" w:qFormat="1"/>
    <w:lsdException w:name="heading 9" w:uiPriority="2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6E4C"/>
    <w:pPr>
      <w:spacing w:after="0"/>
    </w:pPr>
    <w:rPr>
      <w:rFonts w:ascii="Times New Roman" w:hAnsi="Times New Roman" w:eastAsiaTheme="minorEastAsia"/>
      <w:color w:val="2B2D2F" w:themeColor="text1" w:themeTint="E6"/>
      <w:sz w:val="22"/>
      <w:szCs w:val="22"/>
    </w:rPr>
  </w:style>
  <w:style w:type="paragraph" w:styleId="Heading1">
    <w:name w:val="heading 1"/>
    <w:basedOn w:val="Normal"/>
    <w:link w:val="Heading1Char"/>
    <w:uiPriority w:val="2"/>
    <w:qFormat/>
    <w:rsid w:val="006E32D0"/>
    <w:pPr>
      <w:keepNext/>
      <w:outlineLvl w:val="0"/>
    </w:pPr>
    <w:rPr>
      <w:rFonts w:eastAsia="Times New Roman" w:cs="Times New Roman"/>
      <w:b/>
      <w:color w:val="4D5154" w:themeColor="text1" w:themeTint="BF"/>
      <w:sz w:val="40"/>
      <w:szCs w:val="24"/>
    </w:rPr>
  </w:style>
  <w:style w:type="paragraph" w:styleId="Heading2">
    <w:name w:val="heading 2"/>
    <w:basedOn w:val="Normal"/>
    <w:link w:val="Heading2Char"/>
    <w:uiPriority w:val="2"/>
    <w:unhideWhenUsed/>
    <w:qFormat/>
    <w:rsid w:val="00560BB9"/>
    <w:pPr>
      <w:keepNext/>
      <w:spacing w:line="240" w:lineRule="auto"/>
      <w:outlineLvl w:val="1"/>
    </w:pPr>
    <w:rPr>
      <w:rFonts w:eastAsia="Times New Roman" w:cs="Times New Roman"/>
      <w:b/>
      <w:color w:val="A4063E" w:themeColor="accent1"/>
      <w:sz w:val="28"/>
    </w:rPr>
  </w:style>
  <w:style w:type="paragraph" w:styleId="Heading3">
    <w:name w:val="heading 3"/>
    <w:basedOn w:val="Normal"/>
    <w:link w:val="Heading3Char"/>
    <w:uiPriority w:val="2"/>
    <w:unhideWhenUsed/>
    <w:qFormat/>
    <w:rsid w:val="004B7E44"/>
    <w:pPr>
      <w:spacing w:line="240" w:lineRule="auto"/>
      <w:outlineLvl w:val="2"/>
    </w:pPr>
    <w:rPr>
      <w:rFonts w:eastAsia="Times New Roman" w:cs="Times New Roman" w:asciiTheme="majorHAnsi" w:hAnsiTheme="majorHAnsi"/>
      <w:i/>
      <w:color w:val="auto"/>
    </w:rPr>
  </w:style>
  <w:style w:type="paragraph" w:styleId="Heading4">
    <w:name w:val="heading 4"/>
    <w:basedOn w:val="Normal"/>
    <w:link w:val="Heading4Ch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</w:rPr>
  </w:style>
  <w:style w:type="paragraph" w:styleId="Heading5">
    <w:name w:val="heading 5"/>
    <w:aliases w:val="Descripción/diagrama"/>
    <w:basedOn w:val="Normal"/>
    <w:next w:val="Normal"/>
    <w:link w:val="Heading5Char"/>
    <w:uiPriority w:val="2"/>
    <w:unhideWhenUsed/>
    <w:qFormat/>
    <w:rsid w:val="00330A3D"/>
    <w:pPr>
      <w:keepNext/>
      <w:keepLines/>
      <w:spacing w:line="240" w:lineRule="atLeast"/>
      <w:outlineLvl w:val="4"/>
    </w:pPr>
    <w:rPr>
      <w:rFonts w:eastAsia="Times New Roman" w:cs="Times New Roman"/>
      <w:b/>
      <w:spacing w:val="-4"/>
      <w:kern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2"/>
    <w:rsid w:val="006E32D0"/>
    <w:rPr>
      <w:rFonts w:ascii="Times New Roman" w:hAnsi="Times New Roman" w:eastAsia="Times New Roman" w:cs="Times New Roman"/>
      <w:b/>
      <w:color w:val="4D5154" w:themeColor="text1" w:themeTint="BF"/>
      <w:sz w:val="40"/>
      <w:szCs w:val="24"/>
    </w:rPr>
  </w:style>
  <w:style w:type="paragraph" w:styleId="Title">
    <w:name w:val="Title"/>
    <w:basedOn w:val="Normal"/>
    <w:link w:val="TitleChar"/>
    <w:uiPriority w:val="1"/>
    <w:qFormat/>
    <w:rsid w:val="00CD3980"/>
    <w:pPr>
      <w:spacing w:line="240" w:lineRule="auto"/>
      <w:contextualSpacing/>
    </w:pPr>
    <w:rPr>
      <w:rFonts w:eastAsia="Times New Roman" w:cs="Times New Roman" w:asciiTheme="majorHAnsi" w:hAnsiTheme="majorHAnsi"/>
      <w:b/>
      <w:caps/>
      <w:color w:val="E6E7E8" w:themeColor="background2"/>
      <w:sz w:val="96"/>
      <w:szCs w:val="40"/>
    </w:rPr>
  </w:style>
  <w:style w:type="character" w:styleId="TitleChar" w:customStyle="1">
    <w:name w:val="Title Char"/>
    <w:basedOn w:val="DefaultParagraphFont"/>
    <w:link w:val="Title"/>
    <w:uiPriority w:val="1"/>
    <w:rsid w:val="00CD3980"/>
    <w:rPr>
      <w:rFonts w:eastAsia="Times New Roman" w:cs="Times New Roman" w:asciiTheme="majorHAnsi" w:hAnsiTheme="majorHAnsi"/>
      <w:b/>
      <w:caps/>
      <w:color w:val="E6E7E8" w:themeColor="background2"/>
      <w:sz w:val="96"/>
      <w:szCs w:val="40"/>
    </w:rPr>
  </w:style>
  <w:style w:type="paragraph" w:styleId="Subtitle">
    <w:name w:val="Subtitle"/>
    <w:basedOn w:val="Normal"/>
    <w:link w:val="SubtitleCh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styleId="SubtitleChar" w:customStyle="1">
    <w:name w:val="Subtitle Char"/>
    <w:basedOn w:val="DefaultParagraphFont"/>
    <w:link w:val="Subtitle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NoSpacing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styleId="Heading2Char" w:customStyle="1">
    <w:name w:val="Heading 2 Char"/>
    <w:basedOn w:val="DefaultParagraphFont"/>
    <w:link w:val="Heading2"/>
    <w:uiPriority w:val="2"/>
    <w:rsid w:val="00560BB9"/>
    <w:rPr>
      <w:rFonts w:ascii="Times New Roman" w:hAnsi="Times New Roman" w:eastAsia="Times New Roman" w:cs="Times New Roman"/>
      <w:b/>
      <w:color w:val="A4063E" w:themeColor="accent1"/>
      <w:sz w:val="28"/>
      <w:szCs w:val="22"/>
    </w:rPr>
  </w:style>
  <w:style w:type="character" w:styleId="Heading3Char" w:customStyle="1">
    <w:name w:val="Heading 3 Char"/>
    <w:basedOn w:val="DefaultParagraphFont"/>
    <w:link w:val="Heading3"/>
    <w:uiPriority w:val="2"/>
    <w:rsid w:val="004B7E44"/>
    <w:rPr>
      <w:rFonts w:eastAsia="Times New Roman" w:cs="Times New Roman" w:asciiTheme="majorHAnsi" w:hAnsiTheme="majorHAnsi"/>
      <w:i/>
      <w:sz w:val="24"/>
      <w:szCs w:val="22"/>
    </w:rPr>
  </w:style>
  <w:style w:type="character" w:styleId="Heading4Char" w:customStyle="1">
    <w:name w:val="Heading 4 Char"/>
    <w:basedOn w:val="DefaultParagraphFont"/>
    <w:link w:val="Heading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styleId="Captulo" w:customStyle="1">
    <w:name w:val="Capítulo"/>
    <w:basedOn w:val="Normal"/>
    <w:uiPriority w:val="5"/>
    <w:unhideWhenUsed/>
    <w:qFormat/>
    <w:rsid w:val="00E76CAD"/>
    <w:pPr>
      <w:spacing w:before="20"/>
    </w:pPr>
    <w:rPr>
      <w:rFonts w:eastAsia="Times New Roman" w:cs="Times New Roman" w:asciiTheme="majorHAnsi" w:hAnsiTheme="majorHAnsi"/>
      <w:caps/>
      <w:color w:val="63676C" w:themeColor="text1" w:themeTint="A6"/>
      <w:szCs w:val="17"/>
    </w:rPr>
  </w:style>
  <w:style w:type="character" w:styleId="Heading5Char" w:customStyle="1">
    <w:name w:val="Heading 5 Char"/>
    <w:aliases w:val="Descripción/diagrama Char"/>
    <w:basedOn w:val="DefaultParagraphFont"/>
    <w:link w:val="Heading5"/>
    <w:uiPriority w:val="2"/>
    <w:rsid w:val="00330A3D"/>
    <w:rPr>
      <w:rFonts w:ascii="Aptos" w:hAnsi="Aptos" w:eastAsia="Times New Roman" w:cs="Times New Roman"/>
      <w:b/>
      <w:color w:val="2B2D2F" w:themeColor="text1" w:themeTint="E6"/>
      <w:spacing w:val="-4"/>
      <w:kern w:val="28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5A718F"/>
    <w:pPr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A718F"/>
  </w:style>
  <w:style w:type="paragraph" w:styleId="Footer">
    <w:name w:val="footer"/>
    <w:basedOn w:val="Normal"/>
    <w:link w:val="FooterChar"/>
    <w:uiPriority w:val="99"/>
    <w:unhideWhenUsed/>
    <w:rsid w:val="005A718F"/>
    <w:pPr>
      <w:spacing w:line="240" w:lineRule="auto"/>
      <w:jc w:val="center"/>
    </w:pPr>
  </w:style>
  <w:style w:type="character" w:styleId="FooterChar" w:customStyle="1">
    <w:name w:val="Footer Char"/>
    <w:basedOn w:val="DefaultParagraphFont"/>
    <w:link w:val="Footer"/>
    <w:uiPriority w:val="99"/>
    <w:rsid w:val="005A718F"/>
  </w:style>
  <w:style w:type="character" w:styleId="PlaceholderText">
    <w:name w:val="Placeholder Text"/>
    <w:basedOn w:val="DefaultParagraphFont"/>
    <w:uiPriority w:val="99"/>
    <w:semiHidden/>
    <w:rsid w:val="00945900"/>
    <w:rPr>
      <w:color w:val="80808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15D5F"/>
    <w:pPr>
      <w:spacing w:line="240" w:lineRule="auto"/>
      <w:ind w:left="280" w:hanging="280"/>
    </w:pPr>
  </w:style>
  <w:style w:type="paragraph" w:styleId="TOCHeading">
    <w:name w:val="TOC Heading"/>
    <w:basedOn w:val="Heading1"/>
    <w:next w:val="Normal"/>
    <w:uiPriority w:val="39"/>
    <w:unhideWhenUsed/>
    <w:qFormat/>
    <w:rsid w:val="005D0F97"/>
    <w:pPr>
      <w:keepLines/>
      <w:spacing w:before="240" w:line="259" w:lineRule="auto"/>
      <w:outlineLvl w:val="9"/>
    </w:pPr>
    <w:rPr>
      <w:rFonts w:eastAsiaTheme="majorEastAsia" w:cstheme="majorBidi"/>
      <w:b w:val="0"/>
      <w:color w:val="7A042E" w:themeColor="accent1" w:themeShade="BF"/>
      <w:sz w:val="32"/>
      <w:szCs w:val="32"/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5D0F9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D0F97"/>
    <w:rPr>
      <w:color w:val="93C842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4733E"/>
    <w:pPr>
      <w:spacing w:after="100"/>
      <w:ind w:left="280"/>
    </w:pPr>
  </w:style>
  <w:style w:type="numbering" w:styleId="Listaactual1" w:customStyle="1">
    <w:name w:val="Lista actual1"/>
    <w:uiPriority w:val="99"/>
    <w:rsid w:val="005B56F3"/>
    <w:pPr>
      <w:numPr>
        <w:numId w:val="1"/>
      </w:numPr>
    </w:pPr>
  </w:style>
  <w:style w:type="table" w:styleId="Actadereuninconcurvaazul" w:customStyle="1">
    <w:name w:val="Acta de reunión con curva azul"/>
    <w:basedOn w:val="TableNormal"/>
    <w:uiPriority w:val="99"/>
    <w:rsid w:val="00514131"/>
    <w:pPr>
      <w:spacing w:before="40" w:after="120" w:line="240" w:lineRule="auto"/>
    </w:pPr>
    <w:rPr>
      <w:rFonts w:ascii="Segoe UI" w:hAnsi="Segoe UI" w:cs="Times New Roman (Body CS)" w:eastAsiaTheme="minorEastAsia"/>
      <w:sz w:val="24"/>
      <w:szCs w:val="24"/>
      <w:lang w:eastAsia="ja-JP"/>
    </w:rPr>
    <w:tblPr>
      <w:tblBorders>
        <w:top w:val="single" w:color="52031F" w:themeColor="accent6" w:themeShade="80" w:sz="2" w:space="0"/>
        <w:left w:val="single" w:color="52031F" w:themeColor="accent6" w:themeShade="80" w:sz="2" w:space="0"/>
        <w:bottom w:val="single" w:color="52031F" w:themeColor="accent6" w:themeShade="80" w:sz="2" w:space="0"/>
        <w:right w:val="single" w:color="52031F" w:themeColor="accent6" w:themeShade="80" w:sz="2" w:space="0"/>
        <w:insideH w:val="single" w:color="52031F" w:themeColor="accent6" w:themeShade="80" w:sz="2" w:space="0"/>
        <w:insideV w:val="single" w:color="52031F" w:themeColor="accent6" w:themeShade="80" w:sz="2" w:space="0"/>
      </w:tblBorders>
      <w:tblCellMar>
        <w:left w:w="0" w:type="dxa"/>
      </w:tblCellMar>
    </w:tblPr>
    <w:tcPr>
      <w:shd w:val="clear" w:color="auto" w:fill="FCBDD3" w:themeFill="accent6" w:themeFillTint="33"/>
    </w:tcPr>
    <w:tblStylePr w:type="firstRow">
      <w:pPr>
        <w:wordWrap/>
        <w:spacing w:line="240" w:lineRule="auto"/>
        <w:jc w:val="center"/>
      </w:pPr>
      <w:rPr>
        <w:rFonts w:ascii="Aptos Display" w:hAnsi="Aptos Display"/>
        <w:b/>
        <w:i w:val="0"/>
        <w:caps w:val="0"/>
        <w:smallCaps w:val="0"/>
        <w:color w:val="FFFFFF" w:themeColor="background1"/>
        <w:sz w:val="24"/>
      </w:rPr>
      <w:tblPr/>
      <w:tcPr>
        <w:tcBorders>
          <w:top w:val="single" w:color="52031F" w:themeColor="accent6" w:themeShade="80" w:sz="2" w:space="0"/>
          <w:left w:val="single" w:color="52031F" w:themeColor="accent6" w:themeShade="80" w:sz="2" w:space="0"/>
          <w:bottom w:val="single" w:color="52031F" w:themeColor="accent6" w:themeShade="80" w:sz="2" w:space="0"/>
          <w:right w:val="single" w:color="52031F" w:themeColor="accent6" w:themeShade="80" w:sz="2" w:space="0"/>
          <w:insideH w:val="nil"/>
          <w:insideV w:val="nil"/>
          <w:tl2br w:val="nil"/>
          <w:tr2bl w:val="nil"/>
        </w:tcBorders>
        <w:shd w:val="clear" w:color="auto" w:fill="52031F" w:themeFill="accent6" w:themeFillShade="80"/>
      </w:tcPr>
    </w:tblStylePr>
  </w:style>
  <w:style w:type="paragraph" w:styleId="Encabezadodetabla" w:customStyle="1">
    <w:name w:val="Encabezado de tabla"/>
    <w:basedOn w:val="Normal"/>
    <w:qFormat/>
    <w:rsid w:val="00514131"/>
    <w:pPr>
      <w:spacing w:before="120" w:after="120" w:line="240" w:lineRule="auto"/>
      <w:jc w:val="center"/>
    </w:pPr>
    <w:rPr>
      <w:rFonts w:ascii="Segoe UI" w:hAnsi="Segoe UI" w:eastAsiaTheme="minorHAnsi"/>
      <w:noProof/>
      <w:kern w:val="20"/>
      <w:szCs w:val="20"/>
      <w:lang w:eastAsia="ja-JP"/>
    </w:rPr>
  </w:style>
  <w:style w:type="paragraph" w:styleId="Cuerpodelatabla" w:customStyle="1">
    <w:name w:val="Cuerpo de la tabla"/>
    <w:basedOn w:val="Normal"/>
    <w:qFormat/>
    <w:rsid w:val="00514131"/>
    <w:pPr>
      <w:spacing w:before="120" w:after="120" w:line="240" w:lineRule="auto"/>
      <w:jc w:val="center"/>
    </w:pPr>
    <w:rPr>
      <w:rFonts w:ascii="Segoe UI" w:hAnsi="Segoe UI" w:cs="Times New Roman (Body CS)" w:eastAsiaTheme="minorHAnsi"/>
      <w:noProof/>
      <w:color w:val="161718" w:themeColor="text1"/>
      <w:kern w:val="20"/>
      <w:szCs w:val="20"/>
      <w:lang w:eastAsia="ja-JP"/>
    </w:rPr>
  </w:style>
  <w:style w:type="paragraph" w:styleId="ListParagraph">
    <w:name w:val="List Paragraph"/>
    <w:basedOn w:val="Normal"/>
    <w:uiPriority w:val="34"/>
    <w:unhideWhenUsed/>
    <w:qFormat/>
    <w:rsid w:val="004500BC"/>
    <w:pPr>
      <w:ind w:left="720"/>
      <w:contextualSpacing/>
    </w:pPr>
  </w:style>
  <w:style w:type="paragraph" w:styleId="TableHeading" w:customStyle="1">
    <w:name w:val="Table Heading"/>
    <w:rsid w:val="00271E4A"/>
    <w:pPr>
      <w:spacing w:before="60" w:after="60" w:line="240" w:lineRule="auto"/>
    </w:pPr>
    <w:rPr>
      <w:rFonts w:ascii="Arial" w:hAnsi="Arial" w:eastAsia="Times New Roman" w:cs="Arial"/>
      <w:b/>
      <w:sz w:val="22"/>
      <w:szCs w:val="22"/>
      <w:lang w:val="en-US"/>
    </w:rPr>
  </w:style>
  <w:style w:type="character" w:styleId="TableTextChar" w:customStyle="1">
    <w:name w:val="Table Text Char"/>
    <w:link w:val="TableText"/>
    <w:locked/>
    <w:rsid w:val="00271E4A"/>
    <w:rPr>
      <w:rFonts w:ascii="Arial" w:hAnsi="Arial" w:eastAsia="Times New Roman" w:cs="Arial"/>
      <w:sz w:val="22"/>
      <w:szCs w:val="20"/>
    </w:rPr>
  </w:style>
  <w:style w:type="paragraph" w:styleId="TableText" w:customStyle="1">
    <w:name w:val="Table Text"/>
    <w:link w:val="TableTextChar"/>
    <w:rsid w:val="00271E4A"/>
    <w:pPr>
      <w:spacing w:before="60" w:after="60" w:line="240" w:lineRule="auto"/>
    </w:pPr>
    <w:rPr>
      <w:rFonts w:ascii="Arial" w:hAnsi="Arial" w:eastAsia="Times New Roman" w:cs="Arial"/>
      <w:sz w:val="22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D39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1126"/>
    <w:rPr>
      <w:color w:val="93C84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75D2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es-ES"/>
    </w:rPr>
  </w:style>
  <w:style w:type="character" w:styleId="overflow-hidden" w:customStyle="1">
    <w:name w:val="overflow-hidden"/>
    <w:basedOn w:val="DefaultParagraphFont"/>
    <w:rsid w:val="007275D2"/>
  </w:style>
  <w:style w:type="paragraph" w:styleId="Caption">
    <w:name w:val="caption"/>
    <w:basedOn w:val="Normal"/>
    <w:next w:val="Normal"/>
    <w:uiPriority w:val="35"/>
    <w:unhideWhenUsed/>
    <w:qFormat/>
    <w:rsid w:val="00545193"/>
    <w:pPr>
      <w:spacing w:after="200" w:line="240" w:lineRule="auto"/>
    </w:pPr>
    <w:rPr>
      <w:i/>
      <w:iCs/>
      <w:color w:val="282660" w:themeColor="text2"/>
      <w:sz w:val="18"/>
      <w:szCs w:val="18"/>
    </w:rPr>
  </w:style>
  <w:style w:type="table" w:styleId="GridTable4-Accent1">
    <w:name w:val="Grid Table 4 Accent 1"/>
    <w:basedOn w:val="TableNormal"/>
    <w:uiPriority w:val="49"/>
    <w:rsid w:val="004B1732"/>
    <w:pPr>
      <w:spacing w:after="0" w:line="240" w:lineRule="auto"/>
    </w:pPr>
    <w:tblPr>
      <w:tblStyleRowBandSize w:val="1"/>
      <w:tblStyleColBandSize w:val="1"/>
      <w:tblBorders>
        <w:top w:val="single" w:color="F73A7D" w:themeColor="accent1" w:themeTint="99" w:sz="4" w:space="0"/>
        <w:left w:val="single" w:color="F73A7D" w:themeColor="accent1" w:themeTint="99" w:sz="4" w:space="0"/>
        <w:bottom w:val="single" w:color="F73A7D" w:themeColor="accent1" w:themeTint="99" w:sz="4" w:space="0"/>
        <w:right w:val="single" w:color="F73A7D" w:themeColor="accent1" w:themeTint="99" w:sz="4" w:space="0"/>
        <w:insideH w:val="single" w:color="F73A7D" w:themeColor="accent1" w:themeTint="99" w:sz="4" w:space="0"/>
        <w:insideV w:val="single" w:color="F73A7D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4063E" w:themeColor="accent1" w:sz="4" w:space="0"/>
          <w:left w:val="single" w:color="A4063E" w:themeColor="accent1" w:sz="4" w:space="0"/>
          <w:bottom w:val="single" w:color="A4063E" w:themeColor="accent1" w:sz="4" w:space="0"/>
          <w:right w:val="single" w:color="A4063E" w:themeColor="accent1" w:sz="4" w:space="0"/>
          <w:insideH w:val="nil"/>
          <w:insideV w:val="nil"/>
        </w:tcBorders>
        <w:shd w:val="clear" w:color="auto" w:fill="A4063E" w:themeFill="accent1"/>
      </w:tcPr>
    </w:tblStylePr>
    <w:tblStylePr w:type="lastRow">
      <w:rPr>
        <w:b/>
        <w:bCs/>
      </w:rPr>
      <w:tblPr/>
      <w:tcPr>
        <w:tcBorders>
          <w:top w:val="double" w:color="A4063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BDD3" w:themeFill="accent1" w:themeFillTint="33"/>
      </w:tcPr>
    </w:tblStylePr>
    <w:tblStylePr w:type="band1Horz">
      <w:tblPr/>
      <w:tcPr>
        <w:shd w:val="clear" w:color="auto" w:fill="FCBDD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7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1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3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1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8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87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1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3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0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5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7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6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3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jpe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jpeg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glossaryDocument" Target="glossary/document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rf\AppData\Local\Microsoft\Office\16.0\DTS\es-ES%7b70D2CB4B-6E21-4544-9F07-AF3454C3444E%7d\%7b70E0B9C2-0CB4-453E-8269-A46CEF229E26%7dtf16392796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649E15BEDF4A6F90DF7AE53BD33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939E6-C11C-464B-ABB9-CA9E144F5B37}"/>
      </w:docPartPr>
      <w:docPartBody>
        <w:p w:rsidR="00A942F4" w:rsidP="006E68FA" w:rsidRDefault="006E68FA">
          <w:pPr>
            <w:pStyle w:val="B5649E15BEDF4A6F90DF7AE53BD33489"/>
          </w:pPr>
          <w:r>
            <w:rPr>
              <w:caps/>
              <w:color w:val="FFFFFF" w:themeColor="background1"/>
              <w:sz w:val="18"/>
              <w:szCs w:val="18"/>
            </w:rPr>
            <w:t>[Título del documento]</w:t>
          </w:r>
        </w:p>
      </w:docPartBody>
    </w:docPart>
    <w:docPart>
      <w:docPartPr>
        <w:name w:val="DC2E8105781745889AB936AA0823D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EAA7D-D6B3-49CC-B581-A1E52AAE467F}"/>
      </w:docPartPr>
      <w:docPartBody>
        <w:p w:rsidR="00A942F4" w:rsidP="006E68FA" w:rsidRDefault="006E68FA">
          <w:pPr>
            <w:pStyle w:val="DC2E8105781745889AB936AA0823D1EF"/>
          </w:pPr>
          <w:r>
            <w:rPr>
              <w:caps/>
              <w:color w:val="FFFFFF" w:themeColor="background1"/>
              <w:sz w:val="18"/>
              <w:szCs w:val="18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Book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1E"/>
    <w:rsid w:val="00007749"/>
    <w:rsid w:val="00007A4B"/>
    <w:rsid w:val="00021E2A"/>
    <w:rsid w:val="00046B66"/>
    <w:rsid w:val="000A3496"/>
    <w:rsid w:val="000C6FE8"/>
    <w:rsid w:val="000D51C2"/>
    <w:rsid w:val="000D568C"/>
    <w:rsid w:val="00101D4C"/>
    <w:rsid w:val="0013754D"/>
    <w:rsid w:val="00141DEE"/>
    <w:rsid w:val="001B5D52"/>
    <w:rsid w:val="001B6210"/>
    <w:rsid w:val="001C05C6"/>
    <w:rsid w:val="001C1A46"/>
    <w:rsid w:val="001E6BE2"/>
    <w:rsid w:val="0020121E"/>
    <w:rsid w:val="00225C42"/>
    <w:rsid w:val="00276935"/>
    <w:rsid w:val="002926B9"/>
    <w:rsid w:val="002F2D0C"/>
    <w:rsid w:val="00307785"/>
    <w:rsid w:val="0034268E"/>
    <w:rsid w:val="003A0B66"/>
    <w:rsid w:val="003A4D4D"/>
    <w:rsid w:val="003C7BED"/>
    <w:rsid w:val="003D5585"/>
    <w:rsid w:val="003E38FF"/>
    <w:rsid w:val="004074F1"/>
    <w:rsid w:val="00434129"/>
    <w:rsid w:val="00455AAC"/>
    <w:rsid w:val="004A04EF"/>
    <w:rsid w:val="004F39FC"/>
    <w:rsid w:val="005442F6"/>
    <w:rsid w:val="0055134F"/>
    <w:rsid w:val="005968CF"/>
    <w:rsid w:val="005B4E80"/>
    <w:rsid w:val="005E34DE"/>
    <w:rsid w:val="005E6A49"/>
    <w:rsid w:val="005F3FC3"/>
    <w:rsid w:val="00610AD8"/>
    <w:rsid w:val="00646810"/>
    <w:rsid w:val="00667E14"/>
    <w:rsid w:val="0067041D"/>
    <w:rsid w:val="006C3D8C"/>
    <w:rsid w:val="006E68FA"/>
    <w:rsid w:val="00711B07"/>
    <w:rsid w:val="00724105"/>
    <w:rsid w:val="00724A18"/>
    <w:rsid w:val="007704CB"/>
    <w:rsid w:val="00797041"/>
    <w:rsid w:val="007A3C4E"/>
    <w:rsid w:val="007F4E5F"/>
    <w:rsid w:val="0082146D"/>
    <w:rsid w:val="00823B6D"/>
    <w:rsid w:val="008441C3"/>
    <w:rsid w:val="00877929"/>
    <w:rsid w:val="008B4177"/>
    <w:rsid w:val="008C64A0"/>
    <w:rsid w:val="00926AD8"/>
    <w:rsid w:val="0097381E"/>
    <w:rsid w:val="009A500F"/>
    <w:rsid w:val="009B3F52"/>
    <w:rsid w:val="009E1AAF"/>
    <w:rsid w:val="00A5064F"/>
    <w:rsid w:val="00A56AE1"/>
    <w:rsid w:val="00A6632B"/>
    <w:rsid w:val="00A80E14"/>
    <w:rsid w:val="00A942F4"/>
    <w:rsid w:val="00AD0684"/>
    <w:rsid w:val="00AF32F7"/>
    <w:rsid w:val="00BA43E8"/>
    <w:rsid w:val="00BB20A4"/>
    <w:rsid w:val="00BC23B4"/>
    <w:rsid w:val="00C00BFE"/>
    <w:rsid w:val="00C34E48"/>
    <w:rsid w:val="00C654DC"/>
    <w:rsid w:val="00C74398"/>
    <w:rsid w:val="00C82916"/>
    <w:rsid w:val="00C93B22"/>
    <w:rsid w:val="00C97171"/>
    <w:rsid w:val="00CC1308"/>
    <w:rsid w:val="00CD1B1B"/>
    <w:rsid w:val="00CE6137"/>
    <w:rsid w:val="00CF3E48"/>
    <w:rsid w:val="00D07AAE"/>
    <w:rsid w:val="00D07CE8"/>
    <w:rsid w:val="00DB23A3"/>
    <w:rsid w:val="00DE4DDA"/>
    <w:rsid w:val="00E42B05"/>
    <w:rsid w:val="00E55C33"/>
    <w:rsid w:val="00E63EF3"/>
    <w:rsid w:val="00E73C39"/>
    <w:rsid w:val="00E77AA8"/>
    <w:rsid w:val="00F1025E"/>
    <w:rsid w:val="00F13551"/>
    <w:rsid w:val="00F55630"/>
    <w:rsid w:val="00F6319C"/>
    <w:rsid w:val="00F77A7F"/>
    <w:rsid w:val="00F91D02"/>
    <w:rsid w:val="00FB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5649E15BEDF4A6F90DF7AE53BD33489">
    <w:name w:val="B5649E15BEDF4A6F90DF7AE53BD33489"/>
    <w:rsid w:val="006E68FA"/>
  </w:style>
  <w:style w:type="paragraph" w:customStyle="1" w:styleId="DC2E8105781745889AB936AA0823D1EF">
    <w:name w:val="DC2E8105781745889AB936AA0823D1EF"/>
    <w:rsid w:val="006E68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F6B1E83D013488BB9E20B3C340575" ma:contentTypeVersion="13" ma:contentTypeDescription="Crear nuevo documento." ma:contentTypeScope="" ma:versionID="242a57879d4fa6473725b294b11af540">
  <xsd:schema xmlns:xsd="http://www.w3.org/2001/XMLSchema" xmlns:xs="http://www.w3.org/2001/XMLSchema" xmlns:p="http://schemas.microsoft.com/office/2006/metadata/properties" xmlns:ns3="618f420f-86a6-4df6-9177-b2ad85fd704d" xmlns:ns4="ab3ad4c3-ee37-40ed-85c3-68d16c37f0f2" targetNamespace="http://schemas.microsoft.com/office/2006/metadata/properties" ma:root="true" ma:fieldsID="02d83d9540c2b347b609b7170d16e74a" ns3:_="" ns4:_="">
    <xsd:import namespace="618f420f-86a6-4df6-9177-b2ad85fd704d"/>
    <xsd:import namespace="ab3ad4c3-ee37-40ed-85c3-68d16c37f0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f420f-86a6-4df6-9177-b2ad85fd70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3ad4c3-ee37-40ed-85c3-68d16c37f0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8f420f-86a6-4df6-9177-b2ad85fd704d" xsi:nil="true"/>
  </documentManagement>
</p:properties>
</file>

<file path=customXml/itemProps1.xml><?xml version="1.0" encoding="utf-8"?>
<ds:datastoreItem xmlns:ds="http://schemas.openxmlformats.org/officeDocument/2006/customXml" ds:itemID="{CAA9D876-15A7-458E-9CC4-C500011A1C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DCF319-A7C8-4359-9F26-DDF1E54D481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4041A7-B7B8-4EA0-88A8-43542A3106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8f420f-86a6-4df6-9177-b2ad85fd704d"/>
    <ds:schemaRef ds:uri="ab3ad4c3-ee37-40ed-85c3-68d16c37f0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A048FF-101A-4427-809A-62408ED3ACA3}">
  <ds:schemaRefs>
    <ds:schemaRef ds:uri="http://schemas.microsoft.com/office/2006/metadata/properties"/>
    <ds:schemaRef ds:uri="http://schemas.microsoft.com/office/infopath/2007/PartnerControls"/>
    <ds:schemaRef ds:uri="618f420f-86a6-4df6-9177-b2ad85fd704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{70E0B9C2-0CB4-453E-8269-A46CEF229E26}tf16392796_win32.dotx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DeSARROLLO Y GESTIÓN DE SISTEMAS DE INFORMACIÓN</dc:title>
  <dc:subject/>
  <dc:creator>ingeniería informática uclm</dc:creator>
  <keywords/>
  <dc:description/>
  <lastModifiedBy>ZAIRA MUÑOZ HERNÁNDEZ</lastModifiedBy>
  <revision>72</revision>
  <lastPrinted>2026-02-14T19:59:00.0000000Z</lastPrinted>
  <dcterms:created xsi:type="dcterms:W3CDTF">2026-02-20T12:54:00.0000000Z</dcterms:created>
  <dcterms:modified xsi:type="dcterms:W3CDTF">2026-03-02T08:05:35.0546391Z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0x010100CB4F6B1E83D013488BB9E20B3C340575</vt:lpwstr>
  </property>
</Properties>
</file>