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/>
          <w:b/>
          <w:bCs/>
        </w:rPr>
      </w:pPr>
      <w:r>
        <w:rPr>
          <w:rFonts w:eastAsia="Century Gothic" w:cs="Century Gothic" w:ascii="Liberation Mono" w:hAnsi="Liberation Mono"/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3685540</wp:posOffset>
            </wp:positionH>
            <wp:positionV relativeFrom="paragraph">
              <wp:posOffset>10795</wp:posOffset>
            </wp:positionV>
            <wp:extent cx="2359025" cy="8248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2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/>
          <w:bCs/>
          <w:sz w:val="32"/>
          <w:szCs w:val="32"/>
        </w:rPr>
        <w:t>Formulário de Requerimento de Homologação de Cartografia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  <w:u w:val="none"/>
        </w:rPr>
      </w:pPr>
      <w:r>
        <w:rPr>
          <w:rFonts w:eastAsia="Century Gothic" w:cs="Century Gothic" w:ascii="Liberation Mono" w:hAnsi="Liberation Mono"/>
          <w:b/>
          <w:bCs/>
          <w:sz w:val="24"/>
          <w:szCs w:val="24"/>
          <w:u w:val="none"/>
        </w:rPr>
        <w:t>Identificação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/>
          <w:b/>
          <w:bCs/>
          <w:sz w:val="24"/>
          <w:szCs w:val="24"/>
        </w:rPr>
      </w:pPr>
      <w:r>
        <w:rPr>
          <w:rFonts w:eastAsia="Century Gothic" w:cs="Century Gothic" w:ascii="Liberation Mono" w:hAnsi="Liberation Mono"/>
          <w:b/>
          <w:bCs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>Nome da Cartografia a Homologar: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{name}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>Concelho(s) Afetados pela Área C</w:t>
      </w:r>
      <w:r>
        <w:rPr>
          <w:rFonts w:eastAsia="Century Gothic" w:cs="Century Gothic" w:ascii="Liberation Mono" w:hAnsi="Liberation Mono"/>
          <w:sz w:val="24"/>
          <w:szCs w:val="24"/>
        </w:rPr>
        <w:t>a</w:t>
      </w:r>
      <w:r>
        <w:rPr>
          <w:rFonts w:eastAsia="Century Gothic" w:cs="Century Gothic" w:ascii="Liberation Mono" w:hAnsi="Liberation Mono"/>
          <w:sz w:val="24"/>
          <w:szCs w:val="24"/>
        </w:rPr>
        <w:t>rtografada: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{county}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>Tipo Cartografia: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Imagem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</w:r>
      <w:bookmarkStart w:id="0" w:name="__DdeLink__335_2367658225"/>
      <w:r>
        <w:rPr>
          <w:rFonts w:eastAsia="Century Gothic" w:cs="Century Gothic" w:ascii="Liberation Mono" w:hAnsi="Liberation Mono"/>
          <w:sz w:val="24"/>
          <w:szCs w:val="24"/>
        </w:rPr>
        <w:t>Temas Específicos: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{has_themes}</w:t>
      </w:r>
      <w:bookmarkEnd w:id="0"/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>Finalidade: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{purpose}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>Relacionado com requerimento anterior: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>{#related_with}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{related_with}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>{/related_with}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>{^related_with}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Sem relação a requerimentos antigos.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>{/related_with}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/>
          <w:bCs/>
          <w:sz w:val="24"/>
          <w:szCs w:val="24"/>
        </w:rPr>
        <w:t>Entidades Envolvidas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</w:r>
      <w:bookmarkStart w:id="1" w:name="__DdeLink__324_3892485884"/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>Consórcio</w:t>
      </w:r>
      <w:bookmarkEnd w:id="1"/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>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{is_collective}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>{#collective_name}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 xml:space="preserve">Nome do </w:t>
      </w: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>Consórcio</w:t>
      </w:r>
      <w:r>
        <w:rPr>
          <w:rFonts w:eastAsia="Century Gothic" w:cs="Century Gothic" w:ascii="Liberation Mono" w:hAnsi="Liberation Mono"/>
          <w:sz w:val="24"/>
          <w:szCs w:val="24"/>
        </w:rPr>
        <w:t>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{collective_name}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>{/collective_name}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Lista de Entidades: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{#producers}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{name}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{/producers}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Técnico Responsável: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{tech_name}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Ordem profissional: {tech_professional_order}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Número da cédula profissional: {tech_certificate}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Validade da cédula profissional: {tech_certificate_validaty}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/>
          <w:bCs/>
          <w:sz w:val="24"/>
          <w:szCs w:val="24"/>
        </w:rPr>
        <w:t>Detalhes de Fiscalização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>{#supervisor_entity}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Entidade Responsável: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{supervisor_entity}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Técnico Responsável: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{supervisor_name}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Pertence a: {supervisor_entity}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Ordem profissional: {supervisor_order}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Número da cédula profissional: {supervisor_certificate}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Validade da cédula profissional: {supervisor_validaty}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Data de Aceitação pela Fiscalização: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{#supervisory_date}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{supervisory_date}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</w:r>
      <w:bookmarkStart w:id="2" w:name="__DdeLink__364_3177112630"/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>{/supervisory_date}</w:t>
      </w:r>
      <w:bookmarkEnd w:id="2"/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>{^supervisory_date}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Sem data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{/supervisory_date}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>{/supervisor_entity}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>{^supervisor_entity}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Sem Fiscalização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>{/supervisor_entity}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bCs/>
        </w:rPr>
      </w:pPr>
      <w:r>
        <w:rPr>
          <w:rFonts w:eastAsia="Century Gothic" w:cs="Century Gothic" w:ascii="Liberation Mono" w:hAnsi="Liberation Mono"/>
          <w:b/>
          <w:bCs/>
          <w:sz w:val="24"/>
          <w:szCs w:val="24"/>
        </w:rPr>
        <w:t>Proprietário da Cartografia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>{#applicant_is_owner}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Proprietário é o próprio requerente?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Sim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>{/applicant_is_owner}{^applicant_is_owner}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Proprietário é o próprio requerente?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Não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>Nome do Proprietário: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{owner_name}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>Email: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{owner_email}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>Contacto Telefónico: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{owner_phone}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>NIF: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{owner_vat}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>Morada: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{owner_address}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>Localidade: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{owner_locality}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>Código Postal: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{owner_zipcode}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>{/applicant_is_owner}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/>
          <w:bCs/>
          <w:sz w:val="24"/>
          <w:szCs w:val="24"/>
        </w:rPr>
        <w:t>Caracterização do Produto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Sistema de Coordenadas: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{epsg}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Formato Dados/Versão: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{data_type}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>{#data_type_custom}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Formato Dados/Versão (Outro):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{data_type_custom}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>{/data_type_custom}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Especificação Técnica: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{data_specification}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>{#data_specification_custom}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Especificação Técnica (Outro):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{data_specification_custom}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>{/data_specification_custom}{#</w:t>
      </w:r>
      <w:bookmarkStart w:id="3" w:name="__DdeLink__346_2448991976"/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>data_specification_version</w:t>
      </w:r>
      <w:bookmarkEnd w:id="3"/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>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Versão da Especificação Técnica: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{data_specification_version}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>{/data_specification_version}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Resolução espacial da fotografia aéria ou das imagens de satélite: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{spatial_resolution} metros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Número de bandas espectrais: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{bands_number}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/>
          <w:b/>
          <w:bCs/>
          <w:sz w:val="24"/>
          <w:szCs w:val="24"/>
        </w:rPr>
      </w:pPr>
      <w:r>
        <w:rPr>
          <w:rFonts w:eastAsia="Century Gothic" w:cs="Century Gothic" w:ascii="Liberation Mono" w:hAnsi="Liberation Mono"/>
          <w:b/>
          <w:bCs/>
          <w:sz w:val="24"/>
          <w:szCs w:val="24"/>
        </w:rPr>
        <w:t>Detalhes dos Ortofotos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Número de ortofotos: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{orto_number}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Composição radiométrica dos ortofotos: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{orto_radiometric}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{#orto_radiometric_custom}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Composição radiométrica dos ortofotos (outra):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{orto_radiometric_custom}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>{/orto_radiometric_custom}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>Resolução radiométrica: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{orto_radiometric_resolution} bits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Resolução espacial dos ortofotos: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{orto_resolution}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Dimensão linear do terrono de cada orto em X: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{dimension_x}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Dimensão linear do terrono de cada orto em Y: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{dimension_y}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/>
          <w:b/>
          <w:bCs/>
          <w:sz w:val="24"/>
          <w:szCs w:val="24"/>
        </w:rPr>
      </w:pPr>
      <w:r>
        <w:rPr>
          <w:rFonts w:eastAsia="Century Gothic" w:cs="Century Gothic" w:ascii="Liberation Mono" w:hAnsi="Liberation Mono"/>
          <w:b/>
          <w:bCs/>
          <w:sz w:val="24"/>
          <w:szCs w:val="24"/>
        </w:rPr>
        <w:t>Datas Relevantes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Data de Voo: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{#flight_date}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{flight_date}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{/flight_date}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{^flight_date}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Sem data de voo.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{/flight_date}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Data de Conclusão: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{#conclusion_date}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{conclusion_date}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{/conclusion_date}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{^conclusion_date}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Sem data de conclusão.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{/conclusion_date}</w:t>
      </w:r>
    </w:p>
    <w:p>
      <w:pPr>
        <w:pStyle w:val="Normal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</w:r>
      <w:r>
        <w:rPr>
          <w:rFonts w:ascii="Liberation Mono" w:hAnsi="Liberation Mono"/>
          <w:sz w:val="24"/>
          <w:szCs w:val="24"/>
        </w:rPr>
        <w:t>Data de aceitação definitiva pela entidade proprietária:</w:t>
      </w:r>
    </w:p>
    <w:p>
      <w:pPr>
        <w:pStyle w:val="Normal"/>
        <w:rPr/>
      </w:pPr>
      <w:r>
        <w:rPr>
          <w:rFonts w:ascii="Liberation Mono" w:hAnsi="Liberation Mono"/>
          <w:sz w:val="24"/>
          <w:szCs w:val="24"/>
        </w:rPr>
        <w:tab/>
      </w:r>
      <w:r>
        <w:rPr>
          <w:rFonts w:eastAsia="Century Gothic" w:cs="Century Gothic" w:ascii="Liberation Mono" w:hAnsi="Liberation Mono"/>
          <w:sz w:val="24"/>
          <w:szCs w:val="24"/>
        </w:rPr>
        <w:t>{#accepted_date}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{accepted_date}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{/accepted_date}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{^accepted_date}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Sem data de aceitação.</w:t>
      </w:r>
    </w:p>
    <w:p>
      <w:pPr>
        <w:pStyle w:val="Normal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{/accepted_date}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/>
          <w:bCs/>
          <w:sz w:val="24"/>
          <w:szCs w:val="24"/>
        </w:rPr>
        <w:t>Exatidão Planimétrica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Erro Médio Quadrático: {planimetric_error} metros.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{planimetric_point_percent}% dos pontos com desvio menor do que {planimetric_deviation}.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/>
          <w:bCs/>
          <w:sz w:val="24"/>
          <w:szCs w:val="24"/>
        </w:rPr>
        <w:t>Detalhes do Modelo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/>
          <w:b/>
          <w:bCs/>
          <w:sz w:val="24"/>
          <w:szCs w:val="24"/>
        </w:rPr>
      </w:pPr>
      <w:r>
        <w:rPr>
          <w:rFonts w:eastAsia="Century Gothic" w:cs="Century Gothic" w:ascii="Liberation Mono" w:hAnsi="Liberation Mono"/>
          <w:b/>
          <w:bCs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Modelo Digital de: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</w:t>
      </w:r>
      <w:bookmarkStart w:id="4" w:name="__DdeLink__324_2013285984"/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>digital_model</w:t>
      </w:r>
      <w:bookmarkEnd w:id="4"/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>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Resolução Espacial do Modelo: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{model_resolution}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Exatidão Altimétrica do Modelo: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{altimetric_model_error}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Faixa Envolvente para a Geração do Modelo: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{model_band}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 w:val="false"/>
          <w:b w:val="false"/>
          <w:bCs w:val="false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b/>
          <w:bCs/>
          <w:sz w:val="24"/>
          <w:szCs w:val="24"/>
        </w:rPr>
        <w:t>Observações</w:t>
      </w:r>
    </w:p>
    <w:p>
      <w:pPr>
        <w:pStyle w:val="Normal"/>
        <w:rPr/>
      </w:pPr>
      <w:r>
        <w:rPr>
          <w:rFonts w:ascii="Liberation Mono" w:hAnsi="Liberation Mono"/>
          <w:sz w:val="24"/>
          <w:szCs w:val="24"/>
        </w:rPr>
        <w:t>{#observations}</w:t>
      </w:r>
    </w:p>
    <w:p>
      <w:pPr>
        <w:pStyle w:val="Normal"/>
        <w:rPr/>
      </w:pPr>
      <w:r>
        <w:rPr>
          <w:rFonts w:ascii="Liberation Mono" w:hAnsi="Liberation Mono"/>
          <w:sz w:val="24"/>
          <w:szCs w:val="24"/>
        </w:rPr>
        <w:tab/>
        <w:t>{observations}</w:t>
      </w:r>
    </w:p>
    <w:p>
      <w:pPr>
        <w:pStyle w:val="Normal"/>
        <w:rPr/>
      </w:pPr>
      <w:r>
        <w:rPr>
          <w:rFonts w:ascii="Liberation Mono" w:hAnsi="Liberation Mono"/>
          <w:sz w:val="24"/>
          <w:szCs w:val="24"/>
        </w:rPr>
        <w:t>{/observations}</w:t>
      </w:r>
    </w:p>
    <w:p>
      <w:pPr>
        <w:pStyle w:val="Normal"/>
        <w:rPr/>
      </w:pPr>
      <w:r>
        <w:rPr>
          <w:rFonts w:ascii="Liberation Mono" w:hAnsi="Liberation Mono"/>
          <w:sz w:val="24"/>
          <w:szCs w:val="24"/>
        </w:rPr>
        <w:t>{^observations}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ab/>
        <w:t>Sem observações.</w:t>
      </w:r>
    </w:p>
    <w:p>
      <w:pPr>
        <w:pStyle w:val="Normal"/>
        <w:rPr/>
      </w:pPr>
      <w:r>
        <w:rPr>
          <w:rFonts w:ascii="Liberation Mono" w:hAnsi="Liberation Mono"/>
          <w:sz w:val="24"/>
          <w:szCs w:val="24"/>
        </w:rPr>
        <w:t>{/observations}</w:t>
      </w:r>
    </w:p>
    <w:sectPr>
      <w:footerReference w:type="default" r:id="rId3"/>
      <w:type w:val="nextPage"/>
      <w:pgSz w:w="11906" w:h="16838"/>
      <w:pgMar w:left="1276" w:right="1134" w:header="0" w:top="1134" w:footer="0" w:bottom="709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alatino Linotype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ohit Devanaga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Palatino Linotype" w:hAnsi="Palatino Linotype" w:eastAsia="Palatino Linotype" w:cs="Palatino Linotype"/>
      <w:color w:val="auto"/>
      <w:kern w:val="0"/>
      <w:sz w:val="20"/>
      <w:szCs w:val="20"/>
      <w:lang w:val="pt-PT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widowControl w:val="false"/>
      <w:bidi w:val="0"/>
      <w:spacing w:lineRule="auto" w:line="240" w:before="360" w:after="0"/>
      <w:jc w:val="both"/>
    </w:pPr>
    <w:rPr>
      <w:rFonts w:ascii="Palatino Linotype" w:hAnsi="Palatino Linotype" w:eastAsia="Palatino Linotype" w:cs="Palatino Linotype"/>
      <w:color w:val="auto"/>
      <w:kern w:val="0"/>
      <w:sz w:val="32"/>
      <w:szCs w:val="32"/>
      <w:lang w:val="pt-PT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widowControl w:val="false"/>
      <w:bidi w:val="0"/>
      <w:spacing w:lineRule="auto" w:line="240" w:before="240" w:after="0"/>
      <w:jc w:val="both"/>
    </w:pPr>
    <w:rPr>
      <w:rFonts w:ascii="Palatino Linotype" w:hAnsi="Palatino Linotype" w:eastAsia="Palatino Linotype" w:cs="Palatino Linotype"/>
      <w:color w:val="auto"/>
      <w:kern w:val="0"/>
      <w:sz w:val="28"/>
      <w:szCs w:val="28"/>
      <w:lang w:val="pt-PT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widowControl w:val="false"/>
      <w:bidi w:val="0"/>
      <w:spacing w:lineRule="auto" w:line="240" w:before="120" w:after="0"/>
      <w:jc w:val="both"/>
    </w:pPr>
    <w:rPr>
      <w:rFonts w:ascii="Palatino Linotype" w:hAnsi="Palatino Linotype" w:eastAsia="Palatino Linotype" w:cs="Palatino Linotype"/>
      <w:b/>
      <w:color w:val="auto"/>
      <w:kern w:val="0"/>
      <w:sz w:val="20"/>
      <w:szCs w:val="20"/>
      <w:lang w:val="pt-PT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Palatino Linotype" w:hAnsi="Palatino Linotype" w:eastAsia="Palatino Linotype" w:cs="Palatino Linotype"/>
      <w:b/>
      <w:color w:val="auto"/>
      <w:kern w:val="0"/>
      <w:sz w:val="24"/>
      <w:szCs w:val="24"/>
      <w:lang w:val="pt-PT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Palatino Linotype" w:hAnsi="Palatino Linotype" w:eastAsia="Palatino Linotype" w:cs="Palatino Linotype"/>
      <w:b/>
      <w:color w:val="auto"/>
      <w:kern w:val="0"/>
      <w:sz w:val="22"/>
      <w:szCs w:val="22"/>
      <w:lang w:val="pt-PT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Palatino Linotype" w:hAnsi="Palatino Linotype" w:eastAsia="Palatino Linotype" w:cs="Palatino Linotype"/>
      <w:b/>
      <w:color w:val="auto"/>
      <w:kern w:val="0"/>
      <w:sz w:val="20"/>
      <w:szCs w:val="20"/>
      <w:lang w:val="pt-PT" w:eastAsia="zh-CN" w:bidi="hi-IN"/>
    </w:rPr>
  </w:style>
  <w:style w:type="character" w:styleId="ListLabel1">
    <w:name w:val="ListLabel 1"/>
    <w:qFormat/>
    <w:rPr>
      <w:rFonts w:ascii="Arial" w:hAnsi="Arial" w:eastAsia="Arial" w:cs="Arial"/>
      <w:color w:val="000000"/>
      <w:sz w:val="16"/>
      <w:szCs w:val="16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overflowPunct w:val="true"/>
      <w:bidi w:val="0"/>
      <w:jc w:val="left"/>
    </w:pPr>
    <w:rPr>
      <w:rFonts w:ascii="Palatino Linotype" w:hAnsi="Palatino Linotype" w:eastAsia="Palatino Linotype" w:cs="Palatino Linotype"/>
      <w:color w:val="auto"/>
      <w:kern w:val="0"/>
      <w:sz w:val="20"/>
      <w:szCs w:val="20"/>
      <w:lang w:val="pt-PT" w:eastAsia="zh-CN" w:bidi="hi-IN"/>
    </w:rPr>
  </w:style>
  <w:style w:type="paragraph" w:styleId="Title">
    <w:name w:val="Title"/>
    <w:basedOn w:val="LOnormal"/>
    <w:next w:val="Normal"/>
    <w:qFormat/>
    <w:pPr>
      <w:spacing w:lineRule="auto" w:line="240" w:before="600" w:after="240"/>
      <w:contextualSpacing/>
      <w:jc w:val="center"/>
    </w:pPr>
    <w:rPr>
      <w:sz w:val="56"/>
      <w:szCs w:val="56"/>
    </w:rPr>
  </w:style>
  <w:style w:type="paragraph" w:styleId="Subtitle">
    <w:name w:val="Subtitle"/>
    <w:basedOn w:val="LOnormal"/>
    <w:next w:val="Normal"/>
    <w:qFormat/>
    <w:pPr>
      <w:spacing w:lineRule="auto" w:line="240" w:before="360" w:after="160"/>
      <w:jc w:val="center"/>
    </w:pPr>
    <w:rPr>
      <w:color w:val="5A5A5A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pt-PT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right="113" w:hanging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EmbrancoLTGliederung1">
    <w:name w:val="Em branco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pt-PT" w:eastAsia="zh-CN" w:bidi="hi-IN"/>
    </w:rPr>
  </w:style>
  <w:style w:type="paragraph" w:styleId="EmbrancoLTGliederung2">
    <w:name w:val="Em branco~LT~Gliederung 2"/>
    <w:basedOn w:val="Embranco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EmbrancoLTGliederung3">
    <w:name w:val="Em branco~LT~Gliederung 3"/>
    <w:basedOn w:val="Embranco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mbrancoLTGliederung4">
    <w:name w:val="Em branco~LT~Gliederung 4"/>
    <w:basedOn w:val="Embranco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mbrancoLTGliederung5">
    <w:name w:val="Em branco~LT~Gliederung 5"/>
    <w:basedOn w:val="Embranco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mbrancoLTGliederung6">
    <w:name w:val="Em branco~LT~Gliederung 6"/>
    <w:basedOn w:val="Embranco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mbrancoLTGliederung7">
    <w:name w:val="Em branco~LT~Gliederung 7"/>
    <w:basedOn w:val="Embranco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mbrancoLTGliederung8">
    <w:name w:val="Em branco~LT~Gliederung 8"/>
    <w:basedOn w:val="Embranco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mbrancoLTGliederung9">
    <w:name w:val="Em branco~LT~Gliederung 9"/>
    <w:basedOn w:val="Embranco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mbrancoLTTitel">
    <w:name w:val="Em branco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pt-PT" w:eastAsia="zh-CN" w:bidi="hi-IN"/>
    </w:rPr>
  </w:style>
  <w:style w:type="paragraph" w:styleId="EmbrancoLTUntertitel">
    <w:name w:val="Em branco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pt-PT" w:eastAsia="zh-CN" w:bidi="hi-IN"/>
    </w:rPr>
  </w:style>
  <w:style w:type="paragraph" w:styleId="EmbrancoLTNotizen">
    <w:name w:val="Em branco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pt-PT" w:eastAsia="zh-CN" w:bidi="hi-IN"/>
    </w:rPr>
  </w:style>
  <w:style w:type="paragraph" w:styleId="EmbrancoLTHintergrundobjekte">
    <w:name w:val="Em branco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PT" w:eastAsia="zh-CN" w:bidi="hi-IN"/>
    </w:rPr>
  </w:style>
  <w:style w:type="paragraph" w:styleId="EmbrancoLTHintergrund">
    <w:name w:val="Em branco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PT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pt-PT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PT" w:eastAsia="zh-CN" w:bidi="hi-IN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PT" w:eastAsia="zh-CN" w:bidi="hi-IN"/>
    </w:rPr>
  </w:style>
  <w:style w:type="paragraph" w:styleId="Notes">
    <w:name w:val="Notes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pt-PT" w:eastAsia="zh-CN" w:bidi="hi-IN"/>
    </w:rPr>
  </w:style>
  <w:style w:type="paragraph" w:styleId="Outline1">
    <w:name w:val="Outline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pt-PT" w:eastAsia="zh-CN" w:bidi="hi-IN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</TotalTime>
  <Application>LibreOffice/6.0.7.3$Linux_X86_64 LibreOffice_project/00m0$Build-3</Application>
  <Pages>5</Pages>
  <Words>340</Words>
  <Characters>3328</Characters>
  <CharactersWithSpaces>3701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pt-PT</dc:language>
  <cp:lastModifiedBy/>
  <dcterms:modified xsi:type="dcterms:W3CDTF">2021-04-29T10:20:14Z</dcterms:modified>
  <cp:revision>56</cp:revision>
  <dc:subject/>
  <dc:title/>
</cp:coreProperties>
</file>