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CE66BA">
      <w:pPr>
        <w:ind w:left="0" w:firstLine="0"/>
        <w:rPr>
          <w:b/>
          <w:bCs/>
        </w:rPr>
      </w:pPr>
    </w:p>
    <w:p w14:paraId="05AB4E5E" w14:textId="24F73BF5" w:rsidR="00CE66BA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 xml:space="preserve">Global Data Flow </w:t>
      </w:r>
      <w:r w:rsidR="00CE66BA" w:rsidRPr="00CE66BA">
        <w:rPr>
          <w:b/>
          <w:bCs/>
        </w:rPr>
        <w:t>Outline:</w:t>
      </w:r>
    </w:p>
    <w:p w14:paraId="4761A875" w14:textId="08886E51" w:rsidR="00101C36" w:rsidRDefault="00101C36" w:rsidP="00CE66BA">
      <w:pPr>
        <w:ind w:left="0" w:firstLine="0"/>
        <w:rPr>
          <w:b/>
          <w:bCs/>
        </w:rPr>
      </w:pPr>
      <w:r>
        <w:rPr>
          <w:b/>
          <w:bCs/>
        </w:rPr>
        <w:tab/>
      </w:r>
    </w:p>
    <w:p w14:paraId="36586987" w14:textId="1BC0239B" w:rsidR="00087BDD" w:rsidRDefault="00087BDD" w:rsidP="00CE66BA">
      <w:pPr>
        <w:ind w:left="0" w:firstLine="0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Kaggle</w:t>
      </w:r>
    </w:p>
    <w:p w14:paraId="6AA2F4B4" w14:textId="52717824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087BDD">
      <w:pPr>
        <w:pStyle w:val="ListParagraph"/>
        <w:numPr>
          <w:ilvl w:val="0"/>
          <w:numId w:val="10"/>
        </w:numPr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4767BA">
      <w:pPr>
        <w:ind w:left="0" w:firstLine="0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4767BA">
      <w:pPr>
        <w:pStyle w:val="ListParagraph"/>
        <w:numPr>
          <w:ilvl w:val="0"/>
          <w:numId w:val="7"/>
        </w:numPr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4767BA">
      <w:pPr>
        <w:pStyle w:val="ListParagraph"/>
        <w:numPr>
          <w:ilvl w:val="0"/>
          <w:numId w:val="7"/>
        </w:numPr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CE66BA">
      <w:pPr>
        <w:pStyle w:val="ListParagraph"/>
        <w:numPr>
          <w:ilvl w:val="0"/>
          <w:numId w:val="7"/>
        </w:numPr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0F7E9E">
      <w:pPr>
        <w:pStyle w:val="ListParagraph"/>
        <w:numPr>
          <w:ilvl w:val="0"/>
          <w:numId w:val="7"/>
        </w:numPr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7F44E2D2" w14:textId="7962E4F7" w:rsidR="000F7E9E" w:rsidRDefault="000F7E9E" w:rsidP="004767BA">
      <w:pPr>
        <w:pStyle w:val="ListParagraph"/>
        <w:ind w:firstLine="0"/>
      </w:pPr>
    </w:p>
    <w:p w14:paraId="1B7FDB4F" w14:textId="1529CE43" w:rsidR="00CE66BA" w:rsidRPr="00CB0EC2" w:rsidRDefault="00CE66BA" w:rsidP="00CB0EC2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CE66BA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4E0852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E3745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E3745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5467996D" w14:textId="3D2BF65B" w:rsidR="00F723A5" w:rsidRDefault="00F723A5" w:rsidP="008E3745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75912667" w14:textId="5A97A0DE" w:rsidR="004B6C46" w:rsidRDefault="00F723A5" w:rsidP="00F65EA2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Correlation Matrix with heatmap</w:t>
      </w:r>
      <w:r w:rsidR="004B6C46">
        <w:t xml:space="preserve"> / Linear Regression matrix</w:t>
      </w:r>
    </w:p>
    <w:p w14:paraId="38EAE900" w14:textId="7B9526B1" w:rsidR="004134F1" w:rsidRDefault="00F65EA2" w:rsidP="004767BA">
      <w:pPr>
        <w:spacing w:after="295" w:line="259" w:lineRule="auto"/>
        <w:ind w:left="0" w:right="299" w:firstLine="0"/>
        <w:jc w:val="left"/>
      </w:pPr>
      <w:r>
        <w:rPr>
          <w:b/>
          <w:bCs/>
        </w:rPr>
        <w:t>Extra</w:t>
      </w:r>
      <w:r w:rsidRPr="00F65EA2">
        <w:rPr>
          <w:b/>
          <w:bCs/>
        </w:rPr>
        <w:t>:</w:t>
      </w:r>
      <w:r w:rsidRPr="00F65EA2">
        <w:br/>
      </w:r>
      <w:r>
        <w:t>Connect an R snippet to KNIME for advanced analysis</w:t>
      </w:r>
      <w:r w:rsidR="004134F1">
        <w:br/>
        <w:t>API</w:t>
      </w:r>
    </w:p>
    <w:p w14:paraId="23FA5B66" w14:textId="56911EB6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185410F9" w14:textId="6C1BE6AA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056CE92B" w14:textId="3E39CF3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4ACE69F6" w14:textId="6BC3D011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21203E0" w14:textId="182B9134" w:rsidR="004134F1" w:rsidRDefault="004134F1" w:rsidP="004767BA">
      <w:pPr>
        <w:spacing w:after="295" w:line="259" w:lineRule="auto"/>
        <w:ind w:left="0" w:right="299" w:firstLine="0"/>
        <w:jc w:val="left"/>
      </w:pPr>
    </w:p>
    <w:p w14:paraId="5A6E2FC9" w14:textId="4AC792A5" w:rsidR="004134F1" w:rsidRDefault="004134F1" w:rsidP="00356118">
      <w:pPr>
        <w:pStyle w:val="Heading1"/>
      </w:pPr>
      <w:r>
        <w:lastRenderedPageBreak/>
        <w:t>Data</w:t>
      </w:r>
    </w:p>
    <w:p w14:paraId="1DE85BD3" w14:textId="4BDA2A2D" w:rsidR="00A345BC" w:rsidRDefault="007B177F" w:rsidP="007B177F">
      <w:pPr>
        <w:spacing w:after="295" w:line="259" w:lineRule="auto"/>
        <w:ind w:left="0" w:right="299" w:firstLine="0"/>
        <w:jc w:val="left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7B177F">
      <w:pPr>
        <w:spacing w:after="295" w:line="259" w:lineRule="auto"/>
        <w:ind w:left="0" w:right="299" w:firstLine="0"/>
        <w:jc w:val="left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17E339AE" w14:textId="77777777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Which gender has higher suicide rates?</w:t>
      </w:r>
    </w:p>
    <w:p w14:paraId="32C79B2E" w14:textId="77777777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7E52A164" w14:textId="522895BD" w:rsidR="007B177F" w:rsidRDefault="00392A4F" w:rsidP="007B177F">
      <w:pPr>
        <w:pStyle w:val="ListParagraph"/>
        <w:numPr>
          <w:ilvl w:val="0"/>
          <w:numId w:val="14"/>
        </w:numPr>
        <w:spacing w:after="295" w:line="259" w:lineRule="auto"/>
        <w:ind w:right="299"/>
        <w:jc w:val="left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7B177F">
      <w:pPr>
        <w:spacing w:after="295" w:line="259" w:lineRule="auto"/>
        <w:ind w:left="0" w:right="299" w:firstLine="0"/>
        <w:jc w:val="left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66164">
      <w:pPr>
        <w:spacing w:after="295" w:line="259" w:lineRule="auto"/>
        <w:ind w:left="0" w:right="299" w:firstLine="0"/>
        <w:jc w:val="left"/>
      </w:pPr>
      <w:r>
        <w:t>Data citations:</w:t>
      </w:r>
    </w:p>
    <w:p w14:paraId="30A4A051" w14:textId="5919A145" w:rsidR="00866164" w:rsidRDefault="00866164" w:rsidP="00866164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F01EC78" w:rsidR="00866164" w:rsidRDefault="00866164" w:rsidP="00866164">
      <w:pPr>
        <w:spacing w:after="295" w:line="259" w:lineRule="auto"/>
        <w:ind w:left="0" w:right="299" w:firstLine="0"/>
        <w:jc w:val="left"/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152AD908" w14:textId="1D4057D1" w:rsidR="00AA5B7D" w:rsidRDefault="006C4180" w:rsidP="00D575CC">
      <w:pPr>
        <w:pStyle w:val="Heading1"/>
        <w:spacing w:before="360"/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10B24B58" w14:textId="058B75D9" w:rsidR="003521F9" w:rsidRDefault="003521F9" w:rsidP="003521F9">
      <w:pPr>
        <w:ind w:left="0" w:right="301" w:firstLine="0"/>
        <w:jc w:val="left"/>
        <w:rPr>
          <w:i/>
          <w:iCs/>
        </w:rPr>
      </w:pPr>
      <w:r w:rsidRPr="003521F9">
        <w:rPr>
          <w:i/>
          <w:iCs/>
        </w:rPr>
        <w:t>Kaggle Suicide Rates Dataset</w:t>
      </w:r>
    </w:p>
    <w:p w14:paraId="335405CF" w14:textId="474CAD61" w:rsidR="0077069A" w:rsidRDefault="003521F9" w:rsidP="00D70C10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34722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7B4CA0" wp14:editId="62CD7654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381125" cy="2390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</w:t>
      </w:r>
      <w:r w:rsidR="0034722C"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31DCB35E">
            <wp:simplePos x="0" y="0"/>
            <wp:positionH relativeFrom="margin">
              <wp:posOffset>-635</wp:posOffset>
            </wp:positionH>
            <wp:positionV relativeFrom="margin">
              <wp:posOffset>3765550</wp:posOffset>
            </wp:positionV>
            <wp:extent cx="5957570" cy="1092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40A">
        <w:t>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6691"/>
      </w:tblGrid>
      <w:tr w:rsidR="00B37E0D" w14:paraId="3B5BE2D7" w14:textId="77777777" w:rsidTr="00B37E0D">
        <w:tc>
          <w:tcPr>
            <w:tcW w:w="3112" w:type="dxa"/>
          </w:tcPr>
          <w:p w14:paraId="34CCB85A" w14:textId="4646B4CD" w:rsidR="00B37E0D" w:rsidRDefault="00B37E0D" w:rsidP="00D70C10">
            <w:pPr>
              <w:spacing w:after="295" w:line="259" w:lineRule="auto"/>
              <w:ind w:left="0" w:right="299" w:firstLine="0"/>
            </w:pPr>
          </w:p>
        </w:tc>
        <w:tc>
          <w:tcPr>
            <w:tcW w:w="6691" w:type="dxa"/>
          </w:tcPr>
          <w:p w14:paraId="2CC9234C" w14:textId="74765EED" w:rsidR="00B37E0D" w:rsidRDefault="00B37E0D" w:rsidP="00B37E0D">
            <w:pPr>
              <w:spacing w:after="295" w:line="259" w:lineRule="auto"/>
              <w:ind w:left="0" w:right="299" w:firstLine="0"/>
              <w:jc w:val="center"/>
            </w:pPr>
          </w:p>
        </w:tc>
      </w:tr>
    </w:tbl>
    <w:p w14:paraId="04C4F2BE" w14:textId="77777777" w:rsidR="0034722C" w:rsidRDefault="0034722C" w:rsidP="00AC529C">
      <w:pPr>
        <w:ind w:left="0" w:right="301" w:firstLine="0"/>
        <w:jc w:val="left"/>
        <w:rPr>
          <w:i/>
          <w:iCs/>
        </w:rPr>
      </w:pPr>
    </w:p>
    <w:p w14:paraId="37CB9CEF" w14:textId="780C23C3" w:rsidR="00AC529C" w:rsidRDefault="00AC529C" w:rsidP="00AC529C">
      <w:pPr>
        <w:ind w:left="0" w:right="301" w:firstLine="0"/>
        <w:jc w:val="left"/>
        <w:rPr>
          <w:i/>
          <w:iCs/>
        </w:rPr>
      </w:pPr>
      <w:r>
        <w:rPr>
          <w:i/>
          <w:iCs/>
        </w:rPr>
        <w:t>REST C</w:t>
      </w:r>
      <w:r w:rsidR="00C01D32">
        <w:rPr>
          <w:i/>
          <w:iCs/>
        </w:rPr>
        <w:t>ountries API</w:t>
      </w:r>
    </w:p>
    <w:p w14:paraId="38A77989" w14:textId="3321E55C" w:rsidR="00190BE4" w:rsidRDefault="00C01D32" w:rsidP="002E538D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4C3387C1" w14:textId="77777777" w:rsidR="009B50BC" w:rsidRDefault="009B50BC" w:rsidP="002E538D">
      <w:pPr>
        <w:ind w:left="0" w:right="301" w:firstLine="0"/>
        <w:rPr>
          <w:noProof/>
        </w:rPr>
      </w:pPr>
    </w:p>
    <w:p w14:paraId="1FC2A5C3" w14:textId="50AB06DF" w:rsidR="00AD0B25" w:rsidRPr="00C01D32" w:rsidRDefault="009B50BC" w:rsidP="002E538D">
      <w:pPr>
        <w:ind w:left="0" w:right="301" w:firstLine="0"/>
      </w:pPr>
      <w:r>
        <w:rPr>
          <w:noProof/>
        </w:rPr>
        <w:lastRenderedPageBreak/>
        <w:drawing>
          <wp:inline distT="0" distB="0" distL="0" distR="0" wp14:anchorId="1110D6DD" wp14:editId="3D3BAB0E">
            <wp:extent cx="4732020" cy="347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47519" cy="348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384BA" w14:textId="5F2D9A3A" w:rsidR="000104E1" w:rsidRDefault="00216EDD" w:rsidP="00216EDD">
      <w:pPr>
        <w:ind w:left="0" w:right="301" w:firstLine="0"/>
        <w:jc w:val="left"/>
        <w:rPr>
          <w:i/>
          <w:iCs/>
        </w:rPr>
      </w:pPr>
      <w:r>
        <w:rPr>
          <w:i/>
          <w:iCs/>
        </w:rPr>
        <w:t>World Bank API</w:t>
      </w:r>
      <w:r w:rsidR="00330205">
        <w:rPr>
          <w:i/>
          <w:iCs/>
        </w:rPr>
        <w:t xml:space="preserve"> &amp; </w:t>
      </w:r>
      <w:proofErr w:type="spellStart"/>
      <w:r w:rsidR="00E13074">
        <w:rPr>
          <w:i/>
          <w:iCs/>
        </w:rPr>
        <w:t>wdis_of_interest</w:t>
      </w:r>
      <w:proofErr w:type="spellEnd"/>
      <w:r w:rsidR="00606802">
        <w:rPr>
          <w:i/>
          <w:iCs/>
        </w:rPr>
        <w:t xml:space="preserve"> </w:t>
      </w:r>
      <w:r w:rsidR="00E13074">
        <w:rPr>
          <w:i/>
          <w:iCs/>
        </w:rPr>
        <w:t>f</w:t>
      </w:r>
      <w:r w:rsidR="00353E09">
        <w:rPr>
          <w:i/>
          <w:iCs/>
        </w:rPr>
        <w:t>ile</w:t>
      </w:r>
    </w:p>
    <w:p w14:paraId="42804639" w14:textId="6A2FFC9C" w:rsidR="004C2E46" w:rsidRDefault="00396936" w:rsidP="004C2E46">
      <w:pPr>
        <w:ind w:left="0" w:right="301" w:firstLine="0"/>
      </w:pPr>
      <w:r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8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19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0BBDE2A" w:rsidR="0090256A" w:rsidRDefault="00F9547D" w:rsidP="004C2E46">
      <w:pPr>
        <w:ind w:left="0" w:right="301" w:firstLine="0"/>
      </w:pPr>
      <w:r>
        <w:rPr>
          <w:noProof/>
        </w:rPr>
        <w:lastRenderedPageBreak/>
        <w:drawing>
          <wp:inline distT="0" distB="0" distL="0" distR="0" wp14:anchorId="3B82AE48" wp14:editId="54C550DC">
            <wp:extent cx="59531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6BC0" w14:textId="204A9067" w:rsidR="00145534" w:rsidRDefault="00145534" w:rsidP="00145534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60C3B673" w14:textId="2E87686C" w:rsidR="00731654" w:rsidRDefault="00731654" w:rsidP="00D575CC">
      <w:pPr>
        <w:pStyle w:val="Heading1"/>
        <w:spacing w:before="360"/>
      </w:pPr>
      <w:r>
        <w:t xml:space="preserve">ETL </w:t>
      </w:r>
      <w:r w:rsidR="0018073C">
        <w:t>P</w:t>
      </w:r>
      <w:r>
        <w:t xml:space="preserve">ipeline </w:t>
      </w:r>
    </w:p>
    <w:p w14:paraId="76D529E4" w14:textId="78A5FD84" w:rsidR="00D35C55" w:rsidRDefault="00731654" w:rsidP="00DD29B3">
      <w:pPr>
        <w:spacing w:after="295" w:line="259" w:lineRule="auto"/>
        <w:ind w:left="0" w:right="299" w:firstLine="0"/>
      </w:pPr>
      <w:r>
        <w:t xml:space="preserve"> </w:t>
      </w:r>
      <w:r w:rsidR="00D575CC">
        <w:t>We carried out the loading</w:t>
      </w:r>
      <w:r w:rsidR="006264CD">
        <w:t>,</w:t>
      </w:r>
      <w:r w:rsidR="00D575CC">
        <w:t xml:space="preserve"> </w:t>
      </w:r>
      <w:r>
        <w:t>cleaning and analy</w:t>
      </w:r>
      <w:r w:rsidR="00D575CC">
        <w:t>sis of our data</w:t>
      </w:r>
      <w:r>
        <w:t xml:space="preserve"> in </w:t>
      </w:r>
      <w:r w:rsidR="006264CD">
        <w:t>KNIME</w:t>
      </w:r>
      <w:r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reliable workflow file that had a robust structure. The first step toward this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to the </w:t>
      </w:r>
      <w:r w:rsidR="0019345C">
        <w:t>link of the</w:t>
      </w:r>
      <w:r w:rsidR="00BE0916">
        <w:t xml:space="preserve"> </w:t>
      </w:r>
      <w:hyperlink r:id="rId22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DD29B3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 xml:space="preserve">in the original data was </w:t>
      </w:r>
      <w:r w:rsidR="00792114">
        <w:lastRenderedPageBreak/>
        <w:t>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DD29B3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3B1138">
            <w:pPr>
              <w:spacing w:before="120" w:line="259" w:lineRule="auto"/>
              <w:ind w:left="0" w:right="301" w:firstLine="0"/>
              <w:jc w:val="left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4F4C41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A4582E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>the workflow runs (with the 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42B2FCE6" w14:textId="5A3882AC" w:rsidR="00392A4F" w:rsidRDefault="000C145E" w:rsidP="00A4582E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2EE4F6DC" w14:textId="77777777" w:rsidR="00392A4F" w:rsidRDefault="007E69A8" w:rsidP="00356118">
      <w:pPr>
        <w:pStyle w:val="Heading1"/>
      </w:pPr>
      <w:r>
        <w:lastRenderedPageBreak/>
        <w:t>Visualization</w:t>
      </w:r>
    </w:p>
    <w:p w14:paraId="5BA601E4" w14:textId="5CF024B8" w:rsidR="00043E82" w:rsidRDefault="007E69A8" w:rsidP="00CA7A8E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043E82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3A71BE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CA7A8E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CA7A8E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>the sum for the number of suicides again, but the mean for all the other variables. This was done, due to the 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CA7A8E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CA7A8E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C41B0" w14:textId="77777777" w:rsidR="00190899" w:rsidRDefault="00190899">
      <w:pPr>
        <w:spacing w:after="0"/>
      </w:pPr>
      <w:r>
        <w:separator/>
      </w:r>
    </w:p>
  </w:endnote>
  <w:endnote w:type="continuationSeparator" w:id="0">
    <w:p w14:paraId="72813980" w14:textId="77777777" w:rsidR="00190899" w:rsidRDefault="00190899">
      <w:pPr>
        <w:spacing w:after="0"/>
      </w:pPr>
      <w:r>
        <w:continuationSeparator/>
      </w:r>
    </w:p>
  </w:endnote>
  <w:endnote w:type="continuationNotice" w:id="1">
    <w:p w14:paraId="0F90E0A9" w14:textId="77777777" w:rsidR="00190899" w:rsidRDefault="001908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B2B7" w14:textId="77777777" w:rsidR="00190899" w:rsidRDefault="00190899">
      <w:pPr>
        <w:spacing w:after="0"/>
      </w:pPr>
      <w:r>
        <w:separator/>
      </w:r>
    </w:p>
  </w:footnote>
  <w:footnote w:type="continuationSeparator" w:id="0">
    <w:p w14:paraId="41201467" w14:textId="77777777" w:rsidR="00190899" w:rsidRDefault="00190899">
      <w:pPr>
        <w:spacing w:after="0"/>
      </w:pPr>
      <w:r>
        <w:continuationSeparator/>
      </w:r>
    </w:p>
  </w:footnote>
  <w:footnote w:type="continuationNotice" w:id="1">
    <w:p w14:paraId="61B44AD7" w14:textId="77777777" w:rsidR="00190899" w:rsidRDefault="0019089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13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8073C"/>
    <w:rsid w:val="00190899"/>
    <w:rsid w:val="00190BE4"/>
    <w:rsid w:val="0019345C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64400"/>
    <w:rsid w:val="00664949"/>
    <w:rsid w:val="006704F9"/>
    <w:rsid w:val="0067111B"/>
    <w:rsid w:val="00682B92"/>
    <w:rsid w:val="00697828"/>
    <w:rsid w:val="006A5B0F"/>
    <w:rsid w:val="006A6147"/>
    <w:rsid w:val="006B6B8D"/>
    <w:rsid w:val="006C4180"/>
    <w:rsid w:val="006D54C0"/>
    <w:rsid w:val="00704310"/>
    <w:rsid w:val="007078EF"/>
    <w:rsid w:val="00713206"/>
    <w:rsid w:val="00731654"/>
    <w:rsid w:val="00737A9E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52DF"/>
    <w:rsid w:val="009855AC"/>
    <w:rsid w:val="00996D20"/>
    <w:rsid w:val="009A16B9"/>
    <w:rsid w:val="009A7828"/>
    <w:rsid w:val="009B454C"/>
    <w:rsid w:val="009B50BC"/>
    <w:rsid w:val="009C0833"/>
    <w:rsid w:val="009C62C7"/>
    <w:rsid w:val="009E06D5"/>
    <w:rsid w:val="009E6F5C"/>
    <w:rsid w:val="009F481D"/>
    <w:rsid w:val="009F624E"/>
    <w:rsid w:val="009F7120"/>
    <w:rsid w:val="00A00EC0"/>
    <w:rsid w:val="00A04E0F"/>
    <w:rsid w:val="00A12704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31BFC"/>
    <w:rsid w:val="00D35C55"/>
    <w:rsid w:val="00D368BC"/>
    <w:rsid w:val="00D454F8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4E3A"/>
    <w:rsid w:val="00F90CDC"/>
    <w:rsid w:val="00F9547D"/>
    <w:rsid w:val="00F95633"/>
    <w:rsid w:val="00FA5569"/>
    <w:rsid w:val="00FB0BB3"/>
    <w:rsid w:val="00FB462E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hyperlink" Target="https://datahelpdesk.worldbank.org/knowledgebase/articles/898599-indicator-api-queri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data.worldbank.org/indicator?tab=a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github.com/dgulacsy/DE2_Term_Project/blob/main/wdis_of_interest.xls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Maeva Braeckevelt</cp:lastModifiedBy>
  <cp:revision>365</cp:revision>
  <dcterms:created xsi:type="dcterms:W3CDTF">2020-11-26T22:27:00Z</dcterms:created>
  <dcterms:modified xsi:type="dcterms:W3CDTF">2020-12-10T15:14:00Z</dcterms:modified>
</cp:coreProperties>
</file>